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B7" w:rsidRPr="00B4391A" w:rsidRDefault="00550921">
      <w:pPr>
        <w:pStyle w:val="Nadpis1"/>
        <w:ind w:right="439"/>
        <w:jc w:val="center"/>
        <w:rPr>
          <w:i/>
        </w:rPr>
      </w:pPr>
      <w:r w:rsidRPr="00B4391A">
        <w:rPr>
          <w:i/>
        </w:rPr>
        <w:t>Výroční zpráva, Základní školy a mateřské školy</w:t>
      </w:r>
    </w:p>
    <w:p w:rsidR="00086CB7" w:rsidRPr="00B4391A" w:rsidRDefault="00550921">
      <w:pPr>
        <w:pStyle w:val="Nadpis1"/>
        <w:jc w:val="center"/>
        <w:rPr>
          <w:i/>
        </w:rPr>
      </w:pPr>
      <w:r w:rsidRPr="00B4391A">
        <w:rPr>
          <w:i/>
        </w:rPr>
        <w:t>Frýdek–Místek, Lískovec, K Sedlištím 320</w:t>
      </w:r>
    </w:p>
    <w:p w:rsidR="00086CB7" w:rsidRPr="00B4391A" w:rsidRDefault="00086CB7">
      <w:pPr>
        <w:jc w:val="center"/>
      </w:pPr>
    </w:p>
    <w:p w:rsidR="00086CB7" w:rsidRPr="00B4391A" w:rsidRDefault="00086CB7">
      <w:pPr>
        <w:jc w:val="center"/>
      </w:pPr>
    </w:p>
    <w:p w:rsidR="00086CB7" w:rsidRPr="00B4391A" w:rsidRDefault="00210EDD">
      <w:pPr>
        <w:jc w:val="center"/>
      </w:pPr>
      <w:r>
        <w:tab/>
      </w:r>
      <w:r>
        <w:tab/>
      </w:r>
    </w:p>
    <w:p w:rsidR="00086CB7" w:rsidRPr="00B4391A" w:rsidRDefault="00550921">
      <w:pPr>
        <w:jc w:val="center"/>
        <w:rPr>
          <w:b/>
          <w:sz w:val="36"/>
          <w:szCs w:val="36"/>
        </w:rPr>
      </w:pPr>
      <w:r w:rsidRPr="00B4391A">
        <w:rPr>
          <w:b/>
          <w:sz w:val="36"/>
          <w:szCs w:val="36"/>
        </w:rPr>
        <w:t>Za školní rok 2018-2019</w:t>
      </w:r>
    </w:p>
    <w:p w:rsidR="00086CB7" w:rsidRPr="00B4391A" w:rsidRDefault="00086CB7">
      <w:pPr>
        <w:jc w:val="center"/>
        <w:rPr>
          <w:b/>
          <w:sz w:val="36"/>
          <w:szCs w:val="36"/>
        </w:rPr>
      </w:pPr>
    </w:p>
    <w:p w:rsidR="00086CB7" w:rsidRPr="00B4391A" w:rsidRDefault="00086CB7"/>
    <w:p w:rsidR="00086CB7" w:rsidRPr="00B4391A" w:rsidRDefault="00086CB7"/>
    <w:p w:rsidR="00086CB7" w:rsidRPr="00B4391A" w:rsidRDefault="00086CB7"/>
    <w:p w:rsidR="00086CB7" w:rsidRPr="00B4391A" w:rsidRDefault="00550921">
      <w:r w:rsidRPr="00B4391A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678180</wp:posOffset>
            </wp:positionH>
            <wp:positionV relativeFrom="paragraph">
              <wp:posOffset>44450</wp:posOffset>
            </wp:positionV>
            <wp:extent cx="5263515" cy="3002915"/>
            <wp:effectExtent l="6350" t="6350" r="6350" b="6350"/>
            <wp:wrapSquare wrapText="bothSides" distT="0" distB="0" distL="114300" distR="114300"/>
            <wp:docPr id="9" name="image1.jpg" descr="nový-5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vý-5b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0291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86CB7" w:rsidRPr="00B4391A" w:rsidRDefault="00086CB7"/>
    <w:p w:rsidR="00086CB7" w:rsidRPr="00B4391A" w:rsidRDefault="00086CB7"/>
    <w:p w:rsidR="00086CB7" w:rsidRPr="00B4391A" w:rsidRDefault="00550921">
      <w:pPr>
        <w:pStyle w:val="Nadpis5"/>
        <w:rPr>
          <w:color w:val="auto"/>
        </w:rPr>
      </w:pPr>
      <w:r w:rsidRPr="00B4391A">
        <w:rPr>
          <w:color w:val="auto"/>
        </w:rPr>
        <w:t xml:space="preserve"> </w:t>
      </w:r>
    </w:p>
    <w:p w:rsidR="00086CB7" w:rsidRPr="00B4391A" w:rsidRDefault="00086CB7"/>
    <w:p w:rsidR="00086CB7" w:rsidRPr="00B4391A" w:rsidRDefault="00086CB7">
      <w:pPr>
        <w:rPr>
          <w:b/>
          <w:sz w:val="32"/>
          <w:szCs w:val="32"/>
        </w:rPr>
      </w:pPr>
    </w:p>
    <w:p w:rsidR="00086CB7" w:rsidRPr="00B4391A" w:rsidRDefault="00550921">
      <w:pPr>
        <w:rPr>
          <w:b/>
          <w:sz w:val="32"/>
          <w:szCs w:val="32"/>
        </w:rPr>
      </w:pPr>
      <w:r w:rsidRPr="00B4391A">
        <w:rPr>
          <w:b/>
          <w:sz w:val="32"/>
          <w:szCs w:val="32"/>
        </w:rPr>
        <w:t xml:space="preserve"> </w:t>
      </w:r>
    </w:p>
    <w:p w:rsidR="00086CB7" w:rsidRPr="00B4391A" w:rsidRDefault="00086CB7">
      <w:pPr>
        <w:rPr>
          <w:b/>
          <w:sz w:val="32"/>
          <w:szCs w:val="32"/>
        </w:rPr>
      </w:pPr>
    </w:p>
    <w:p w:rsidR="00086CB7" w:rsidRPr="00B4391A" w:rsidRDefault="00086CB7">
      <w:pPr>
        <w:rPr>
          <w:b/>
          <w:sz w:val="32"/>
          <w:szCs w:val="32"/>
        </w:rPr>
      </w:pPr>
    </w:p>
    <w:p w:rsidR="00086CB7" w:rsidRPr="00B4391A" w:rsidRDefault="00086CB7">
      <w:pPr>
        <w:rPr>
          <w:b/>
          <w:sz w:val="32"/>
          <w:szCs w:val="32"/>
        </w:rPr>
      </w:pPr>
    </w:p>
    <w:p w:rsidR="00086CB7" w:rsidRPr="00B4391A" w:rsidRDefault="00086CB7">
      <w:pPr>
        <w:rPr>
          <w:b/>
          <w:sz w:val="32"/>
          <w:szCs w:val="32"/>
        </w:rPr>
      </w:pPr>
    </w:p>
    <w:p w:rsidR="00086CB7" w:rsidRPr="00B4391A" w:rsidRDefault="00086CB7">
      <w:pPr>
        <w:rPr>
          <w:b/>
          <w:sz w:val="32"/>
          <w:szCs w:val="32"/>
        </w:rPr>
      </w:pPr>
    </w:p>
    <w:p w:rsidR="00086CB7" w:rsidRPr="00B4391A" w:rsidRDefault="00086CB7"/>
    <w:p w:rsidR="00086CB7" w:rsidRPr="00B4391A" w:rsidRDefault="00086CB7"/>
    <w:p w:rsidR="00086CB7" w:rsidRPr="00B4391A" w:rsidRDefault="00086CB7"/>
    <w:p w:rsidR="00086CB7" w:rsidRPr="00B4391A" w:rsidRDefault="00086CB7"/>
    <w:p w:rsidR="00086CB7" w:rsidRPr="00B4391A" w:rsidRDefault="00086CB7"/>
    <w:p w:rsidR="00086CB7" w:rsidRPr="00B4391A" w:rsidRDefault="00210EDD">
      <w:r>
        <w:tab/>
      </w:r>
      <w:r>
        <w:tab/>
      </w:r>
    </w:p>
    <w:p w:rsidR="00086CB7" w:rsidRPr="00B4391A" w:rsidRDefault="00086CB7"/>
    <w:p w:rsidR="00086CB7" w:rsidRPr="00B4391A" w:rsidRDefault="00086CB7"/>
    <w:p w:rsidR="00086CB7" w:rsidRPr="00B4391A" w:rsidRDefault="00086CB7"/>
    <w:p w:rsidR="00086CB7" w:rsidRPr="00B4391A" w:rsidRDefault="00550921">
      <w:pPr>
        <w:ind w:left="4956"/>
        <w:rPr>
          <w:b/>
          <w:i/>
        </w:rPr>
      </w:pPr>
      <w:r w:rsidRPr="00B4391A">
        <w:rPr>
          <w:b/>
          <w:i/>
        </w:rPr>
        <w:t>Zpracoval Mgr. Libor Kvapil, ředitel školy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086CB7"/>
    <w:p w:rsidR="00086CB7" w:rsidRPr="00B4391A" w:rsidRDefault="00086CB7"/>
    <w:p w:rsidR="00086CB7" w:rsidRPr="00B4391A" w:rsidRDefault="00550921">
      <w:r w:rsidRPr="00B4391A">
        <w:t>E-mail : libor.kvapil@liskovec.cz</w:t>
      </w:r>
    </w:p>
    <w:p w:rsidR="00086CB7" w:rsidRPr="00B4391A" w:rsidRDefault="00550921">
      <w:r w:rsidRPr="00B4391A">
        <w:t>http://info.skola.liskovec.cz</w:t>
      </w:r>
    </w:p>
    <w:p w:rsidR="00086CB7" w:rsidRPr="00B4391A" w:rsidRDefault="00550921">
      <w:r w:rsidRPr="00B4391A">
        <w:t>tel.: 775 882</w:t>
      </w:r>
      <w:r w:rsidR="00276782">
        <w:t> </w:t>
      </w:r>
      <w:r w:rsidRPr="00B4391A">
        <w:t>306</w:t>
      </w:r>
    </w:p>
    <w:p w:rsidR="00086CB7" w:rsidRPr="00B4391A" w:rsidRDefault="00086CB7">
      <w:pPr>
        <w:rPr>
          <w:b/>
          <w:sz w:val="32"/>
          <w:szCs w:val="32"/>
        </w:rPr>
      </w:pPr>
    </w:p>
    <w:p w:rsidR="00B4391A" w:rsidRDefault="00B4391A">
      <w:pPr>
        <w:pStyle w:val="Nadpis2"/>
        <w:rPr>
          <w:i/>
          <w:color w:val="auto"/>
        </w:rPr>
      </w:pPr>
    </w:p>
    <w:p w:rsidR="00B4391A" w:rsidRDefault="00B4391A">
      <w:pPr>
        <w:pStyle w:val="Nadpis2"/>
        <w:rPr>
          <w:i/>
          <w:color w:val="auto"/>
        </w:rPr>
      </w:pPr>
    </w:p>
    <w:p w:rsidR="00B4391A" w:rsidRDefault="00276782">
      <w:pPr>
        <w:pStyle w:val="Nadpis2"/>
        <w:rPr>
          <w:i/>
          <w:color w:val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1824355</wp:posOffset>
            </wp:positionH>
            <wp:positionV relativeFrom="margin">
              <wp:posOffset>8008620</wp:posOffset>
            </wp:positionV>
            <wp:extent cx="2133600" cy="723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91A" w:rsidRDefault="00B4391A">
      <w:pPr>
        <w:pStyle w:val="Nadpis2"/>
        <w:rPr>
          <w:b w:val="0"/>
          <w:noProof/>
          <w:sz w:val="32"/>
          <w:szCs w:val="32"/>
        </w:rPr>
      </w:pPr>
    </w:p>
    <w:p w:rsidR="000D51D7" w:rsidRPr="000D51D7" w:rsidRDefault="000D51D7" w:rsidP="000D51D7"/>
    <w:p w:rsidR="000D51D7" w:rsidRDefault="000D51D7">
      <w:pPr>
        <w:pStyle w:val="Nadpis2"/>
        <w:rPr>
          <w:i/>
          <w:color w:val="auto"/>
        </w:rPr>
      </w:pPr>
    </w:p>
    <w:p w:rsidR="00086CB7" w:rsidRPr="00B4391A" w:rsidRDefault="00550921">
      <w:pPr>
        <w:pStyle w:val="Nadpis2"/>
        <w:rPr>
          <w:i/>
          <w:color w:val="auto"/>
        </w:rPr>
      </w:pPr>
      <w:r w:rsidRPr="00B4391A">
        <w:rPr>
          <w:i/>
          <w:color w:val="auto"/>
        </w:rPr>
        <w:t>Obsah výroční zprávy:</w:t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</w:r>
      <w:r w:rsidRPr="00B4391A">
        <w:rPr>
          <w:i/>
          <w:color w:val="auto"/>
        </w:rPr>
        <w:tab/>
        <w:t xml:space="preserve">           </w:t>
      </w:r>
      <w:r w:rsidRPr="00B4391A">
        <w:rPr>
          <w:b w:val="0"/>
          <w:color w:val="auto"/>
        </w:rPr>
        <w:t>s.</w:t>
      </w:r>
    </w:p>
    <w:tbl>
      <w:tblPr>
        <w:tblStyle w:val="affffffff5"/>
        <w:tblW w:w="95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60"/>
        <w:gridCol w:w="960"/>
        <w:gridCol w:w="960"/>
      </w:tblGrid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Základní údaje o škole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B4391A">
            <w:pPr>
              <w:jc w:val="right"/>
            </w:pPr>
            <w:r>
              <w:t>3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Personální údaje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B4391A">
            <w:pPr>
              <w:jc w:val="right"/>
            </w:pPr>
            <w:r>
              <w:t>4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Vzdělávací program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45E16">
            <w:pPr>
              <w:jc w:val="right"/>
            </w:pPr>
            <w:r>
              <w:t>8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Počty žáků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045E16">
            <w:pPr>
              <w:jc w:val="right"/>
            </w:pPr>
            <w:r>
              <w:t>11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Hodnocení žáků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045E16">
            <w:pPr>
              <w:jc w:val="right"/>
            </w:pPr>
            <w:r>
              <w:t>12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Průběh a výsledky vzdělávání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8826B4">
            <w:pPr>
              <w:jc w:val="right"/>
            </w:pPr>
            <w:r>
              <w:t>16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Další vzdělávání pedagogických pracovníků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045E16">
            <w:pPr>
              <w:jc w:val="right"/>
            </w:pPr>
            <w:r>
              <w:t>25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ICT – standard a plán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045E16">
            <w:pPr>
              <w:jc w:val="right"/>
            </w:pPr>
            <w:r>
              <w:t>27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 xml:space="preserve">Zájmové vzdělávání: školní družina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045E16">
            <w:pPr>
              <w:jc w:val="right"/>
            </w:pPr>
            <w:r>
              <w:t>31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Žáci se speciálními vzdělávacími potřebami a mimořádně nadaní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20274C">
            <w:pPr>
              <w:jc w:val="right"/>
            </w:pPr>
            <w:r>
              <w:t>32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Akce školy (výjezdy, kurzy, vystoupení, soutěže)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b/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34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Mimořádné výsledky a úspěchy žáků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b/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152334">
            <w:pPr>
              <w:jc w:val="right"/>
            </w:pPr>
            <w:r>
              <w:t>36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rPr>
                <w:highlight w:val="white"/>
              </w:rPr>
              <w:t>Přehled kulturně - vzdělávacích akcí ve školním roce 2018-2019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b/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152334">
            <w:pPr>
              <w:jc w:val="right"/>
            </w:pPr>
            <w:r>
              <w:t>40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Prevence rizikového chování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 w:rsidP="00152334">
            <w:pPr>
              <w:jc w:val="right"/>
            </w:pPr>
            <w:r w:rsidRPr="00B4391A">
              <w:t>4</w:t>
            </w:r>
            <w:r w:rsidR="00152334">
              <w:t>9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Program environmentálního vzdělávání a výchovy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54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Prevence rizik a školní úrazy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59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Spolupráce školy s rodiči, prezentace školy na veřejnosti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59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Vyřizování stížnosti, oznámení podnětů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61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Finanční vypořádání dotací, vyúčtování a použití dalších prostředků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61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Základní údaje o hospodaření školy za rok 2018 - rozbor nákladů, výnosů 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64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Opravy realizované školou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8826B4">
            <w:pPr>
              <w:jc w:val="right"/>
            </w:pPr>
            <w:r>
              <w:t>66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Materiálně-technické podmínky vzdělávání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8826B4">
            <w:pPr>
              <w:jc w:val="right"/>
            </w:pPr>
            <w:r>
              <w:t>67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Údaje o zapojení školy do rozvojových a mezinárodních programů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69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Zapojení školy do dalšího vzdělávání v rámci celoživotního učení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73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Údaje projekty a granty ostatních subjektů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8826B4">
            <w:pPr>
              <w:jc w:val="right"/>
            </w:pPr>
            <w:r>
              <w:t>73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Spolupráce s odborovými organizacemi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74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Údaje o výsledcích kontrol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75</w:t>
            </w:r>
          </w:p>
        </w:tc>
      </w:tr>
      <w:tr w:rsidR="00086CB7" w:rsidRPr="00B4391A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550921">
            <w:r w:rsidRPr="00B4391A">
              <w:t>Výroční zpráva o činnosti MŠ Lískovec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CB7" w:rsidRPr="00B4391A" w:rsidRDefault="00152334">
            <w:pPr>
              <w:jc w:val="right"/>
            </w:pPr>
            <w:r>
              <w:t>76</w:t>
            </w:r>
          </w:p>
        </w:tc>
      </w:tr>
    </w:tbl>
    <w:p w:rsidR="00086CB7" w:rsidRPr="00B4391A" w:rsidRDefault="00086CB7"/>
    <w:p w:rsidR="00086CB7" w:rsidRPr="00B4391A" w:rsidRDefault="00550921">
      <w:pPr>
        <w:tabs>
          <w:tab w:val="left" w:pos="7230"/>
        </w:tabs>
      </w:pPr>
      <w:r w:rsidRPr="00B4391A">
        <w:tab/>
      </w:r>
    </w:p>
    <w:tbl>
      <w:tblPr>
        <w:tblStyle w:val="afffff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086CB7">
      <w:pPr>
        <w:rPr>
          <w:b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385292" w:rsidRDefault="00385292">
      <w:pPr>
        <w:rPr>
          <w:b/>
          <w:i/>
          <w:sz w:val="28"/>
          <w:szCs w:val="28"/>
        </w:rPr>
      </w:pPr>
    </w:p>
    <w:p w:rsidR="00385292" w:rsidRDefault="00385292">
      <w:pPr>
        <w:rPr>
          <w:b/>
          <w:i/>
          <w:sz w:val="28"/>
          <w:szCs w:val="28"/>
        </w:rPr>
      </w:pPr>
    </w:p>
    <w:p w:rsidR="00385292" w:rsidRDefault="00385292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B4391A" w:rsidRDefault="00B4391A">
      <w:pPr>
        <w:rPr>
          <w:b/>
          <w:i/>
          <w:sz w:val="28"/>
          <w:szCs w:val="28"/>
        </w:rPr>
      </w:pPr>
    </w:p>
    <w:p w:rsidR="00086CB7" w:rsidRPr="00B4391A" w:rsidRDefault="00550921">
      <w:pPr>
        <w:rPr>
          <w:b/>
          <w:i/>
          <w:sz w:val="28"/>
          <w:szCs w:val="28"/>
        </w:rPr>
      </w:pPr>
      <w:r w:rsidRPr="00B4391A">
        <w:rPr>
          <w:b/>
          <w:i/>
          <w:sz w:val="28"/>
          <w:szCs w:val="28"/>
        </w:rPr>
        <w:lastRenderedPageBreak/>
        <w:t>1 Základní údaje o škole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numPr>
          <w:ilvl w:val="1"/>
          <w:numId w:val="2"/>
        </w:numPr>
        <w:rPr>
          <w:b/>
          <w:i/>
        </w:rPr>
      </w:pPr>
      <w:r w:rsidRPr="00B4391A">
        <w:rPr>
          <w:b/>
          <w:i/>
        </w:rPr>
        <w:t>Základní údaje o škole</w:t>
      </w:r>
    </w:p>
    <w:p w:rsidR="00086CB7" w:rsidRPr="00B4391A" w:rsidRDefault="00086CB7">
      <w:pPr>
        <w:ind w:left="405"/>
        <w:rPr>
          <w:b/>
          <w:i/>
        </w:rPr>
      </w:pPr>
    </w:p>
    <w:tbl>
      <w:tblPr>
        <w:tblStyle w:val="affffffff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4"/>
      </w:tblGrid>
      <w:tr w:rsidR="00086CB7" w:rsidRPr="00B4391A">
        <w:tc>
          <w:tcPr>
            <w:tcW w:w="33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školy</w:t>
            </w:r>
          </w:p>
        </w:tc>
        <w:tc>
          <w:tcPr>
            <w:tcW w:w="5864" w:type="dxa"/>
            <w:shd w:val="clear" w:color="auto" w:fill="E0E0E0"/>
          </w:tcPr>
          <w:p w:rsidR="00086CB7" w:rsidRPr="00B4391A" w:rsidRDefault="00550921">
            <w:r w:rsidRPr="00B4391A">
              <w:t>Základní škola a mateřská škola Frýdek-Místek, Lískovec, K Sedlištím 320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Adresa školy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Lískovec, K Sedlištím 320, 738 01 Frýdek-Místek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IČ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68157801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Bankovní spojení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135822896/0300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Telefon/fax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775 882 306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E-mail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libor.kvapil@liskovec.cz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Adresa internetové stránky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http://info.skola.liskovec.cz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ID datové schránky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6z7fcci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Právní forma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Příspěvková organizace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Zařazení do sítě škol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27.5.1996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Název zřizovatele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Statutární město Frýdek-Místek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Školská rada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Předseda: Mgr. Radek Procházka</w:t>
            </w:r>
          </w:p>
        </w:tc>
      </w:tr>
      <w:tr w:rsidR="00086CB7" w:rsidRPr="00B4391A">
        <w:trPr>
          <w:trHeight w:val="240"/>
        </w:trPr>
        <w:tc>
          <w:tcPr>
            <w:tcW w:w="3348" w:type="dxa"/>
          </w:tcPr>
          <w:p w:rsidR="00086CB7" w:rsidRPr="00B4391A" w:rsidRDefault="00550921">
            <w:r w:rsidRPr="00B4391A">
              <w:t xml:space="preserve">IZO ředitelství </w:t>
            </w:r>
          </w:p>
          <w:p w:rsidR="00086CB7" w:rsidRPr="00B4391A" w:rsidRDefault="00086CB7"/>
        </w:tc>
        <w:tc>
          <w:tcPr>
            <w:tcW w:w="5864" w:type="dxa"/>
          </w:tcPr>
          <w:p w:rsidR="00086CB7" w:rsidRPr="00B4391A" w:rsidRDefault="00550921">
            <w:r w:rsidRPr="00B4391A">
              <w:t>600133770</w:t>
            </w:r>
          </w:p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3348" w:type="dxa"/>
          </w:tcPr>
          <w:p w:rsidR="00086CB7" w:rsidRPr="00B4391A" w:rsidRDefault="00550921">
            <w:r w:rsidRPr="00B4391A">
              <w:t>Obor vzdělávání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79-01-C/01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Vedoucí a hospodářští pracovníci</w:t>
            </w:r>
          </w:p>
        </w:tc>
        <w:tc>
          <w:tcPr>
            <w:tcW w:w="5864" w:type="dxa"/>
          </w:tcPr>
          <w:p w:rsidR="00086CB7" w:rsidRPr="00B4391A" w:rsidRDefault="00550921">
            <w:r w:rsidRPr="00B4391A">
              <w:t>Ředitel: Mgr. Libor Kvapil</w:t>
            </w:r>
          </w:p>
          <w:p w:rsidR="00086CB7" w:rsidRPr="00B4391A" w:rsidRDefault="00550921">
            <w:r w:rsidRPr="00B4391A">
              <w:t>Zástupce ředitele: Mgr. Alena Cittová</w:t>
            </w:r>
          </w:p>
          <w:p w:rsidR="00086CB7" w:rsidRPr="00B4391A" w:rsidRDefault="00550921">
            <w:r w:rsidRPr="00B4391A">
              <w:t>Ekonom: Ing. Šárka Kozlová</w:t>
            </w:r>
          </w:p>
          <w:p w:rsidR="00086CB7" w:rsidRPr="00B4391A" w:rsidRDefault="00550921">
            <w:r w:rsidRPr="00B4391A">
              <w:t>Vedoucí učitelka mateřské školy: Yvetta Stiborová</w:t>
            </w:r>
          </w:p>
          <w:p w:rsidR="00086CB7" w:rsidRPr="00B4391A" w:rsidRDefault="00550921">
            <w:r w:rsidRPr="00B4391A">
              <w:t>Vedoucí vychovatelka: Danuše Ševčíková</w:t>
            </w:r>
          </w:p>
        </w:tc>
      </w:tr>
      <w:tr w:rsidR="00086CB7" w:rsidRPr="00B4391A">
        <w:tc>
          <w:tcPr>
            <w:tcW w:w="3348" w:type="dxa"/>
          </w:tcPr>
          <w:p w:rsidR="00086CB7" w:rsidRPr="00B4391A" w:rsidRDefault="00550921">
            <w:r w:rsidRPr="00B4391A">
              <w:t>Přehled hlavní činnosti školy (podle zřizovací listiny)</w:t>
            </w:r>
          </w:p>
        </w:tc>
        <w:tc>
          <w:tcPr>
            <w:tcW w:w="5864" w:type="dxa"/>
          </w:tcPr>
          <w:p w:rsidR="00086CB7" w:rsidRPr="00B4391A" w:rsidRDefault="00550921">
            <w:pPr>
              <w:jc w:val="both"/>
            </w:pPr>
            <w:r w:rsidRPr="00B4391A">
              <w:t>Organizace je základní škola se školní družinou a školní výdejnou, součásti je rovněž mateřská škola. Její činnost je vymezena zákonem č. 561/2004 Sb., o předškolním, základním, středním, vyšším odborném a jiném vzdělávání v platném znění (školský zákon) a vyhláškou Ministerstva školství, mládeže a tělovýchovy České republiky č. 107/2005 Sb., o školním stravování. Mateřská škola poskytuje předškolní vzdělávání.</w:t>
            </w:r>
          </w:p>
          <w:p w:rsidR="00086CB7" w:rsidRPr="00B4391A" w:rsidRDefault="00086CB7"/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1.2 Součásti školy</w:t>
      </w:r>
    </w:p>
    <w:p w:rsidR="00086CB7" w:rsidRPr="00B4391A" w:rsidRDefault="00086CB7"/>
    <w:tbl>
      <w:tblPr>
        <w:tblStyle w:val="affffffff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součásti školy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kapacita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Mateřská škola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A10C07">
            <w:r>
              <w:t xml:space="preserve"> 20</w:t>
            </w:r>
            <w:r w:rsidR="00550921" w:rsidRPr="00B4391A">
              <w:t xml:space="preserve"> dětí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lastRenderedPageBreak/>
              <w:t>Základní škola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228 žáků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Školní družina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80 žáků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Školní jídelna - výdejna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198 stravovaných</w:t>
            </w:r>
          </w:p>
        </w:tc>
      </w:tr>
    </w:tbl>
    <w:p w:rsidR="00086CB7" w:rsidRPr="00B4391A" w:rsidRDefault="00086CB7"/>
    <w:p w:rsidR="00086CB7" w:rsidRPr="00B4391A" w:rsidRDefault="00086CB7"/>
    <w:tbl>
      <w:tblPr>
        <w:tblStyle w:val="affffffff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rPr>
          <w:trHeight w:val="220"/>
        </w:trPr>
        <w:tc>
          <w:tcPr>
            <w:tcW w:w="4606" w:type="dxa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086CB7"/>
    <w:p w:rsidR="00550921" w:rsidRPr="00B4391A" w:rsidRDefault="00550921">
      <w:pPr>
        <w:rPr>
          <w:b/>
          <w:i/>
          <w:sz w:val="32"/>
          <w:szCs w:val="32"/>
        </w:rPr>
      </w:pPr>
    </w:p>
    <w:p w:rsidR="00550921" w:rsidRPr="00B4391A" w:rsidRDefault="00550921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2. Personální údaje (jen ZŠ bez MŠ)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2.1 Členění zaměstnanců podle věku a pohlaví</w:t>
      </w:r>
    </w:p>
    <w:p w:rsidR="00086CB7" w:rsidRPr="00B4391A" w:rsidRDefault="00086CB7">
      <w:pPr>
        <w:rPr>
          <w:b/>
          <w:i/>
        </w:rPr>
      </w:pPr>
    </w:p>
    <w:tbl>
      <w:tblPr>
        <w:tblStyle w:val="affffffff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1605"/>
        <w:gridCol w:w="1440"/>
        <w:gridCol w:w="1455"/>
        <w:gridCol w:w="1440"/>
      </w:tblGrid>
      <w:tr w:rsidR="00086CB7" w:rsidRPr="00B4391A">
        <w:trPr>
          <w:trHeight w:val="48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věk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muži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ženy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celkem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%</w:t>
            </w:r>
          </w:p>
        </w:tc>
      </w:tr>
      <w:tr w:rsidR="00086CB7" w:rsidRPr="00B4391A">
        <w:trPr>
          <w:trHeight w:val="30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do 20 let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rPr>
          <w:trHeight w:val="4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21 – 30 let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</w:tr>
      <w:tr w:rsidR="00086CB7" w:rsidRPr="00B4391A">
        <w:trPr>
          <w:trHeight w:val="4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31 – 40 let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28</w:t>
            </w:r>
          </w:p>
        </w:tc>
      </w:tr>
      <w:tr w:rsidR="00086CB7" w:rsidRPr="00B4391A">
        <w:trPr>
          <w:trHeight w:val="4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41 – 50 let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39</w:t>
            </w:r>
          </w:p>
        </w:tc>
      </w:tr>
      <w:tr w:rsidR="00086CB7" w:rsidRPr="00B4391A">
        <w:trPr>
          <w:trHeight w:val="4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51 – 60 let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25</w:t>
            </w:r>
          </w:p>
        </w:tc>
      </w:tr>
      <w:tr w:rsidR="00086CB7" w:rsidRPr="00B4391A">
        <w:trPr>
          <w:trHeight w:val="4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61 a více let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</w:tr>
      <w:tr w:rsidR="00086CB7" w:rsidRPr="00B4391A">
        <w:trPr>
          <w:trHeight w:val="4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celkem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100,0</w:t>
            </w:r>
          </w:p>
        </w:tc>
      </w:tr>
      <w:tr w:rsidR="00086CB7" w:rsidRPr="00B4391A">
        <w:trPr>
          <w:trHeight w:val="4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%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86CB7" w:rsidRPr="00B4391A" w:rsidRDefault="00550921">
            <w:pPr>
              <w:jc w:val="center"/>
            </w:pPr>
            <w:r w:rsidRPr="00B4391A">
              <w:t>x</w:t>
            </w:r>
          </w:p>
        </w:tc>
      </w:tr>
    </w:tbl>
    <w:p w:rsidR="00086CB7" w:rsidRPr="00B4391A" w:rsidRDefault="00086CB7"/>
    <w:p w:rsidR="00B4391A" w:rsidRDefault="00B4391A">
      <w:pPr>
        <w:rPr>
          <w:b/>
        </w:rPr>
      </w:pPr>
    </w:p>
    <w:p w:rsidR="00B4391A" w:rsidRDefault="00B4391A">
      <w:pPr>
        <w:rPr>
          <w:b/>
        </w:rPr>
      </w:pPr>
    </w:p>
    <w:p w:rsidR="00B4391A" w:rsidRDefault="00B4391A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2.2 Členění zaměstnanců podle vzdělání a pohlaví</w:t>
      </w:r>
    </w:p>
    <w:p w:rsidR="00086CB7" w:rsidRPr="00B4391A" w:rsidRDefault="00086CB7"/>
    <w:tbl>
      <w:tblPr>
        <w:tblStyle w:val="affffffffb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  <w:gridCol w:w="1440"/>
      </w:tblGrid>
      <w:tr w:rsidR="00086CB7" w:rsidRPr="00B4391A">
        <w:trPr>
          <w:trHeight w:val="220"/>
        </w:trPr>
        <w:tc>
          <w:tcPr>
            <w:tcW w:w="30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vzdělání dosažené</w:t>
            </w:r>
          </w:p>
        </w:tc>
        <w:tc>
          <w:tcPr>
            <w:tcW w:w="162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muži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ženy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%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základní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vyučen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3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14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střední odborné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lastRenderedPageBreak/>
              <w:t>úplné střední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7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7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25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vyšší odborné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vysokoškolské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5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12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17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61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celkem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6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22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28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100,0</w:t>
            </w:r>
          </w:p>
        </w:tc>
      </w:tr>
    </w:tbl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2.3 Členění pedagogických pracovníků podle odborné kvalifikace</w:t>
      </w:r>
    </w:p>
    <w:p w:rsidR="00086CB7" w:rsidRPr="00B4391A" w:rsidRDefault="00086CB7"/>
    <w:tbl>
      <w:tblPr>
        <w:tblStyle w:val="affffffffc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  <w:gridCol w:w="1440"/>
      </w:tblGrid>
      <w:tr w:rsidR="00086CB7" w:rsidRPr="00B4391A">
        <w:trPr>
          <w:trHeight w:val="220"/>
        </w:trPr>
        <w:tc>
          <w:tcPr>
            <w:tcW w:w="30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odborná kvalifikace</w:t>
            </w:r>
          </w:p>
        </w:tc>
        <w:tc>
          <w:tcPr>
            <w:tcW w:w="162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splňuje kvalifikaci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nesplňuje kvalifikaci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%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učitel prvního stupně základní školy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5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5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učitel druhého stupně základní školy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11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11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učitel náboženství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vychovatel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3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3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pedagog volného času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asistent pedagoga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trenér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rPr>
          <w:trHeight w:val="220"/>
        </w:trPr>
        <w:tc>
          <w:tcPr>
            <w:tcW w:w="3090" w:type="dxa"/>
          </w:tcPr>
          <w:p w:rsidR="00086CB7" w:rsidRPr="00B4391A" w:rsidRDefault="00550921">
            <w:r w:rsidRPr="00B4391A">
              <w:t>celkem</w:t>
            </w:r>
          </w:p>
        </w:tc>
        <w:tc>
          <w:tcPr>
            <w:tcW w:w="1620" w:type="dxa"/>
          </w:tcPr>
          <w:p w:rsidR="00086CB7" w:rsidRPr="00B4391A" w:rsidRDefault="00550921">
            <w:pPr>
              <w:jc w:val="center"/>
            </w:pPr>
            <w:r w:rsidRPr="00B4391A">
              <w:t>20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20</w:t>
            </w:r>
          </w:p>
        </w:tc>
        <w:tc>
          <w:tcPr>
            <w:tcW w:w="1440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2.4 Odborná kvalifikace výuky</w:t>
      </w:r>
    </w:p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>a) 1. stupeň</w:t>
      </w:r>
    </w:p>
    <w:tbl>
      <w:tblPr>
        <w:tblStyle w:val="affffffffd"/>
        <w:tblW w:w="411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</w:tblGrid>
      <w:tr w:rsidR="00086CB7" w:rsidRPr="00B4391A">
        <w:tc>
          <w:tcPr>
            <w:tcW w:w="255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předmět</w:t>
            </w:r>
          </w:p>
        </w:tc>
        <w:tc>
          <w:tcPr>
            <w:tcW w:w="155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%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Český jazyk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Cizí jazyk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Matematika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Prvouka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Přírodověda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Vlastivěda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Hudební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Výtvarná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Praktické činnosti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Tělesná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Volitelné předměty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lastRenderedPageBreak/>
              <w:t>Nepovinné předměty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>b) 2. stupeň</w:t>
      </w:r>
    </w:p>
    <w:tbl>
      <w:tblPr>
        <w:tblStyle w:val="affffffffe"/>
        <w:tblW w:w="411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</w:tblGrid>
      <w:tr w:rsidR="00086CB7" w:rsidRPr="00B4391A">
        <w:tc>
          <w:tcPr>
            <w:tcW w:w="255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předmět</w:t>
            </w:r>
          </w:p>
        </w:tc>
        <w:tc>
          <w:tcPr>
            <w:tcW w:w="155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%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Český jazyk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Cizí jazyk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Matematika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Chemie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Fyzika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Přírodopis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Zeměpis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Dějepis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Občanská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Rodinná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Hudební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Výtvarná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Praktické činnosti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Tělesná výchova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Volitelné předměty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  <w:tr w:rsidR="00086CB7" w:rsidRPr="00B4391A">
        <w:tc>
          <w:tcPr>
            <w:tcW w:w="2552" w:type="dxa"/>
          </w:tcPr>
          <w:p w:rsidR="00086CB7" w:rsidRPr="00B4391A" w:rsidRDefault="00550921">
            <w:r w:rsidRPr="00B4391A">
              <w:t>Nepovinné předměty</w:t>
            </w:r>
          </w:p>
        </w:tc>
        <w:tc>
          <w:tcPr>
            <w:tcW w:w="1559" w:type="dxa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i/>
        </w:rPr>
      </w:pPr>
      <w:r w:rsidRPr="00B4391A">
        <w:rPr>
          <w:b/>
          <w:i/>
        </w:rPr>
        <w:t>Aprobovanost výuky není v právních normách přesně definována</w:t>
      </w:r>
      <w:r w:rsidRPr="00B4391A">
        <w:rPr>
          <w:i/>
        </w:rPr>
        <w:t xml:space="preserve">. </w:t>
      </w:r>
    </w:p>
    <w:p w:rsidR="00086CB7" w:rsidRPr="00B4391A" w:rsidRDefault="00550921">
      <w:pPr>
        <w:rPr>
          <w:i/>
        </w:rPr>
      </w:pPr>
      <w:r w:rsidRPr="00B4391A">
        <w:rPr>
          <w:i/>
        </w:rPr>
        <w:t>Vycházel jsem z následujícího: všichni pedagogičtí pracovníci – učitelé, mají odpovídající vysokoškolské vzdělání pedagogického směru nebo jiné doplněné studiem pedagogiky.</w:t>
      </w:r>
    </w:p>
    <w:p w:rsidR="00086CB7" w:rsidRPr="00B4391A" w:rsidRDefault="00086CB7">
      <w:pPr>
        <w:rPr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2.5 Přehled pracovníků podle aprobovanosti (jen učitelé, bez vychovatelů)</w:t>
      </w:r>
    </w:p>
    <w:p w:rsidR="00086CB7" w:rsidRPr="00B4391A" w:rsidRDefault="00086CB7">
      <w:pPr>
        <w:rPr>
          <w:b/>
        </w:rPr>
      </w:pPr>
    </w:p>
    <w:tbl>
      <w:tblPr>
        <w:tblStyle w:val="afffffffff"/>
        <w:tblW w:w="6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</w:tblGrid>
      <w:tr w:rsidR="00086CB7" w:rsidRPr="00B4391A">
        <w:tc>
          <w:tcPr>
            <w:tcW w:w="307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jméno a příjmení</w:t>
            </w:r>
          </w:p>
        </w:tc>
        <w:tc>
          <w:tcPr>
            <w:tcW w:w="3071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aprobace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Alena Cittová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JČ-D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Roman Janáč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Katecheta VŠ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Petr Jaroš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M-Z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Eva Kopcová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M-F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Libor Kvapil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F-Zt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Martin Labisch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D-On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lastRenderedPageBreak/>
              <w:t>Šárka Laucká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I.stupeň VŠ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Hana Libosvarová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I.stupeň VŠ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Jan Petr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Ch-Zzv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Eliška Wyková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Jč-Hv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Monika Mužná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I.stupeň VŠ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Marcela Poláchová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I.stupeň VŠ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Jiří Stavinoha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M-Tp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Petra Procházková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JA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Zdenka Šimíčková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I.stupeň VŠ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Markéta Vítková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JA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Hana Hekerová</w:t>
            </w:r>
          </w:p>
        </w:tc>
        <w:tc>
          <w:tcPr>
            <w:tcW w:w="3071" w:type="dxa"/>
          </w:tcPr>
          <w:p w:rsidR="00086CB7" w:rsidRPr="00B4391A" w:rsidRDefault="00550921">
            <w:r w:rsidRPr="00B4391A">
              <w:t>Jč-D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2.6 Zařazení pracovníků do platových tříd (všichni zaměstnanci včetně 3 zaměstnanců MŠ)</w:t>
      </w:r>
    </w:p>
    <w:p w:rsidR="00086CB7" w:rsidRPr="00B4391A" w:rsidRDefault="00086CB7"/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2.8 Celkový údaj o vzniku a skončení pracovního poměru zaměstnanců</w:t>
      </w:r>
    </w:p>
    <w:p w:rsidR="00086CB7" w:rsidRPr="00B4391A" w:rsidRDefault="00086CB7"/>
    <w:tbl>
      <w:tblPr>
        <w:tblStyle w:val="afffffffff0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0"/>
        <w:gridCol w:w="3060"/>
      </w:tblGrid>
      <w:tr w:rsidR="00086CB7" w:rsidRPr="00B4391A">
        <w:trPr>
          <w:trHeight w:val="220"/>
        </w:trPr>
        <w:tc>
          <w:tcPr>
            <w:tcW w:w="597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nástupy a odchody</w:t>
            </w:r>
          </w:p>
        </w:tc>
        <w:tc>
          <w:tcPr>
            <w:tcW w:w="306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</w:t>
            </w:r>
          </w:p>
        </w:tc>
      </w:tr>
      <w:tr w:rsidR="00086CB7" w:rsidRPr="00B4391A">
        <w:trPr>
          <w:trHeight w:val="220"/>
        </w:trPr>
        <w:tc>
          <w:tcPr>
            <w:tcW w:w="5970" w:type="dxa"/>
          </w:tcPr>
          <w:p w:rsidR="00086CB7" w:rsidRPr="00B4391A" w:rsidRDefault="00550921">
            <w:r w:rsidRPr="00B4391A">
              <w:t>nástup</w:t>
            </w:r>
          </w:p>
        </w:tc>
        <w:tc>
          <w:tcPr>
            <w:tcW w:w="3060" w:type="dxa"/>
          </w:tcPr>
          <w:p w:rsidR="00086CB7" w:rsidRPr="00B4391A" w:rsidRDefault="00550921">
            <w:r w:rsidRPr="00B4391A">
              <w:t>4 pedagogové</w:t>
            </w:r>
          </w:p>
        </w:tc>
      </w:tr>
      <w:tr w:rsidR="00086CB7" w:rsidRPr="00B4391A">
        <w:trPr>
          <w:trHeight w:val="220"/>
        </w:trPr>
        <w:tc>
          <w:tcPr>
            <w:tcW w:w="5970" w:type="dxa"/>
          </w:tcPr>
          <w:p w:rsidR="00086CB7" w:rsidRPr="00B4391A" w:rsidRDefault="00550921">
            <w:r w:rsidRPr="00B4391A">
              <w:t>odchody</w:t>
            </w:r>
          </w:p>
        </w:tc>
        <w:tc>
          <w:tcPr>
            <w:tcW w:w="3060" w:type="dxa"/>
          </w:tcPr>
          <w:p w:rsidR="00086CB7" w:rsidRPr="00B4391A" w:rsidRDefault="00263F4E" w:rsidP="00263F4E">
            <w:r>
              <w:t>5</w:t>
            </w:r>
            <w:r w:rsidR="00550921" w:rsidRPr="00B4391A">
              <w:t xml:space="preserve"> pedagog</w:t>
            </w:r>
            <w:r>
              <w:t>ů</w:t>
            </w:r>
          </w:p>
        </w:tc>
      </w:tr>
    </w:tbl>
    <w:p w:rsidR="00086CB7" w:rsidRPr="00B4391A" w:rsidRDefault="00086CB7"/>
    <w:tbl>
      <w:tblPr>
        <w:tblStyle w:val="afffffffff1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086CB7" w:rsidRPr="00B4391A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</w:t>
            </w:r>
          </w:p>
        </w:tc>
      </w:tr>
      <w:tr w:rsidR="00086CB7" w:rsidRPr="00B4391A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Kolektiv ZŠ je stabilizovaný. Všichni pedagogičtí pracovníci splňují kvalifikační předpoklady.</w:t>
            </w:r>
          </w:p>
          <w:p w:rsidR="00086CB7" w:rsidRPr="00B4391A" w:rsidRDefault="00086CB7"/>
          <w:p w:rsidR="00086CB7" w:rsidRPr="00B4391A" w:rsidRDefault="00550921">
            <w:r w:rsidRPr="00B4391A">
              <w:t>Odchod 1 p. vychovatelky ŠD - příchod 1. p. vychovatelky</w:t>
            </w:r>
          </w:p>
          <w:p w:rsidR="00086CB7" w:rsidRPr="00B4391A" w:rsidRDefault="00550921">
            <w:r w:rsidRPr="00B4391A">
              <w:t>Stěhování 1 p. učitelky - příchod 1. p. učitelky.</w:t>
            </w:r>
          </w:p>
          <w:p w:rsidR="00086CB7" w:rsidRDefault="00550921">
            <w:r w:rsidRPr="00B4391A">
              <w:t>Odchod 1. p. učitelky na SŠ - příchod 1. p učitelky.</w:t>
            </w:r>
          </w:p>
          <w:p w:rsidR="00263F4E" w:rsidRDefault="00263F4E">
            <w:r>
              <w:t>ZŠ – odchod do důchodů – jeden p. učitel</w:t>
            </w:r>
          </w:p>
          <w:p w:rsidR="00086CB7" w:rsidRPr="00B4391A" w:rsidRDefault="00263F4E">
            <w:r>
              <w:t>MŠ - o</w:t>
            </w:r>
            <w:r w:rsidR="00550921" w:rsidRPr="00B4391A">
              <w:t>dchod do důchodů - příchod jedné p. učitelky.</w:t>
            </w:r>
          </w:p>
        </w:tc>
      </w:tr>
    </w:tbl>
    <w:p w:rsidR="00086CB7" w:rsidRPr="00B4391A" w:rsidRDefault="00086CB7"/>
    <w:tbl>
      <w:tblPr>
        <w:tblStyle w:val="afffffffff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platová třída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 zařazených pracovníků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3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lastRenderedPageBreak/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2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17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13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jc w:val="center"/>
            </w:pPr>
            <w:r w:rsidRPr="00B4391A">
              <w:t>2</w:t>
            </w:r>
          </w:p>
        </w:tc>
      </w:tr>
    </w:tbl>
    <w:p w:rsidR="00086CB7" w:rsidRPr="00B4391A" w:rsidRDefault="00550921">
      <w:r w:rsidRPr="00B4391A">
        <w:t xml:space="preserve">Poznámka: 3 zaměstnankyně započteny 2 x (školnice v MŠ je vedena taky jako pracovnice výdejny stravy, 2 pracovnice výdejny stravy ZŠ jsou vedeny zároveň jako uklízečky) 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2.7 Trvání pracovního poměru</w:t>
      </w:r>
    </w:p>
    <w:p w:rsidR="00086CB7" w:rsidRPr="00B4391A" w:rsidRDefault="00086CB7"/>
    <w:tbl>
      <w:tblPr>
        <w:tblStyle w:val="afffffffff3"/>
        <w:tblW w:w="900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800"/>
      </w:tblGrid>
      <w:tr w:rsidR="00086CB7" w:rsidRPr="00B4391A">
        <w:trPr>
          <w:trHeight w:val="2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doba trvání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%</w:t>
            </w:r>
          </w:p>
        </w:tc>
      </w:tr>
      <w:tr w:rsidR="00086CB7" w:rsidRPr="00B4391A">
        <w:trPr>
          <w:trHeight w:val="2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do 5 let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36</w:t>
            </w:r>
          </w:p>
        </w:tc>
      </w:tr>
      <w:tr w:rsidR="00086CB7" w:rsidRPr="00B4391A">
        <w:trPr>
          <w:trHeight w:val="2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do 10 let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14</w:t>
            </w:r>
          </w:p>
        </w:tc>
      </w:tr>
      <w:tr w:rsidR="00086CB7" w:rsidRPr="00B4391A">
        <w:trPr>
          <w:trHeight w:val="2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 xml:space="preserve">do 15 let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14</w:t>
            </w:r>
          </w:p>
        </w:tc>
      </w:tr>
      <w:tr w:rsidR="00086CB7" w:rsidRPr="00B4391A">
        <w:trPr>
          <w:trHeight w:val="2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do 20 let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11</w:t>
            </w:r>
          </w:p>
        </w:tc>
      </w:tr>
      <w:tr w:rsidR="00086CB7" w:rsidRPr="00B4391A">
        <w:trPr>
          <w:trHeight w:val="2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nad 20 let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25</w:t>
            </w:r>
          </w:p>
        </w:tc>
      </w:tr>
      <w:tr w:rsidR="00086CB7" w:rsidRPr="00B4391A">
        <w:trPr>
          <w:trHeight w:val="2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celkem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</w:tr>
    </w:tbl>
    <w:p w:rsidR="00086CB7" w:rsidRPr="00B4391A" w:rsidRDefault="00086CB7"/>
    <w:p w:rsidR="00086CB7" w:rsidRPr="00B4391A" w:rsidRDefault="00086CB7"/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3. Vzdělávací program školy (obor 79-01-C/01 Základní škola)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3.1 Vzdělávací program</w:t>
      </w:r>
    </w:p>
    <w:p w:rsidR="00086CB7" w:rsidRPr="00B4391A" w:rsidRDefault="00086CB7">
      <w:pPr>
        <w:rPr>
          <w:b/>
        </w:rPr>
      </w:pPr>
    </w:p>
    <w:tbl>
      <w:tblPr>
        <w:tblStyle w:val="afffffffff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264"/>
      </w:tblGrid>
      <w:tr w:rsidR="00086CB7" w:rsidRPr="00B4391A">
        <w:tc>
          <w:tcPr>
            <w:tcW w:w="69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vzdělávací program</w:t>
            </w:r>
          </w:p>
        </w:tc>
        <w:tc>
          <w:tcPr>
            <w:tcW w:w="2264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zařazené třídy</w:t>
            </w:r>
          </w:p>
        </w:tc>
      </w:tr>
      <w:tr w:rsidR="00086CB7" w:rsidRPr="00B4391A">
        <w:tc>
          <w:tcPr>
            <w:tcW w:w="6948" w:type="dxa"/>
          </w:tcPr>
          <w:p w:rsidR="00086CB7" w:rsidRPr="00B4391A" w:rsidRDefault="00550921">
            <w:r w:rsidRPr="00B4391A">
              <w:t>ŠVP „Dělejme spolu lepší školu“</w:t>
            </w:r>
          </w:p>
        </w:tc>
        <w:tc>
          <w:tcPr>
            <w:tcW w:w="2264" w:type="dxa"/>
          </w:tcPr>
          <w:p w:rsidR="00086CB7" w:rsidRPr="00B4391A" w:rsidRDefault="00550921">
            <w:pPr>
              <w:numPr>
                <w:ilvl w:val="0"/>
                <w:numId w:val="4"/>
              </w:numPr>
            </w:pPr>
            <w:r w:rsidRPr="00B4391A">
              <w:t>až 9.</w:t>
            </w:r>
          </w:p>
        </w:tc>
      </w:tr>
    </w:tbl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3.2 Učební plán školy</w:t>
      </w: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960"/>
        <w:gridCol w:w="2859"/>
        <w:gridCol w:w="960"/>
        <w:gridCol w:w="960"/>
        <w:gridCol w:w="994"/>
        <w:gridCol w:w="852"/>
        <w:gridCol w:w="255"/>
        <w:gridCol w:w="705"/>
        <w:gridCol w:w="255"/>
      </w:tblGrid>
      <w:tr w:rsidR="00550921" w:rsidRPr="00B4391A" w:rsidTr="00984F14">
        <w:trPr>
          <w:trHeight w:val="255"/>
        </w:trPr>
        <w:tc>
          <w:tcPr>
            <w:tcW w:w="9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Žáci 1. stupně a 2. stupně jsou vzděláváni podle ŠVP pro ZV: Dělejme spolu lepší školu 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verze 04, s platností od 1.9.2016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8"/>
                <w:szCs w:val="28"/>
              </w:rPr>
            </w:pPr>
            <w:r w:rsidRPr="00B4391A">
              <w:rPr>
                <w:rFonts w:eastAsia="Times New Roman"/>
                <w:sz w:val="28"/>
                <w:szCs w:val="28"/>
              </w:rPr>
              <w:t>1. stupeň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Vzdělávací oblasti (obory)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1.tř.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2.tř.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3.tř.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4.tř.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5.tř.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984F14" w:rsidRDefault="00550921" w:rsidP="0055092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84F14">
              <w:rPr>
                <w:rFonts w:eastAsia="Times New Roman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Český jazyk a literatura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8+1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7+2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6+1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6+1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6+1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Anglický jazyk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0+1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4+1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Prvouka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Vlastivěda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Přírodověda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lastRenderedPageBreak/>
              <w:t>Hudební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Výtvarná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Tělesná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Člověk a svět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4391A">
              <w:rPr>
                <w:rFonts w:eastAsia="Times New Roman"/>
                <w:b/>
                <w:bCs/>
                <w:sz w:val="20"/>
                <w:szCs w:val="20"/>
              </w:rPr>
              <w:t>Celkem hodin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0921" w:rsidRPr="00B4391A" w:rsidTr="00984F14">
        <w:trPr>
          <w:gridAfter w:val="1"/>
          <w:wAfter w:w="255" w:type="dxa"/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4391A">
              <w:rPr>
                <w:rFonts w:eastAsia="Times New Roman"/>
                <w:b/>
                <w:bCs/>
                <w:sz w:val="20"/>
                <w:szCs w:val="20"/>
              </w:rPr>
              <w:t xml:space="preserve">Nepov. předmět </w:t>
            </w:r>
            <w:r w:rsidRPr="00B4391A">
              <w:rPr>
                <w:rFonts w:eastAsia="Times New Roman"/>
                <w:sz w:val="20"/>
                <w:szCs w:val="20"/>
              </w:rPr>
              <w:t xml:space="preserve"> - Náboženství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405"/>
        </w:trPr>
        <w:tc>
          <w:tcPr>
            <w:tcW w:w="1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550921" w:rsidRPr="00B4391A" w:rsidTr="00984F14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8"/>
                <w:szCs w:val="28"/>
              </w:rPr>
            </w:pPr>
            <w:r w:rsidRPr="00B4391A">
              <w:rPr>
                <w:rFonts w:eastAsia="Times New Roman"/>
                <w:sz w:val="28"/>
                <w:szCs w:val="28"/>
              </w:rPr>
              <w:t>2. stupeň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Vzdělávací oblasti (obory)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6.tř.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7.tř.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8.tř.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9.tř.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Český jazyk a literatura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4+1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Anglický jazyk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Další cizí jazyk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4+1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Dějepis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Občanská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Fyzika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Chemie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Zeměpis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Přírodopis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Hudební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Výtvarná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Výchova ke zdraví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Tělesná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Člověk a svět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4391A">
              <w:rPr>
                <w:rFonts w:eastAsia="Times New Roman"/>
                <w:b/>
                <w:bCs/>
                <w:sz w:val="20"/>
                <w:szCs w:val="20"/>
              </w:rPr>
              <w:t>Doplňující a vzdělávací obory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16"/>
                <w:szCs w:val="16"/>
              </w:rPr>
            </w:pPr>
            <w:r w:rsidRPr="00B4391A">
              <w:rPr>
                <w:rFonts w:eastAsia="Times New Roman"/>
                <w:sz w:val="16"/>
                <w:szCs w:val="16"/>
              </w:rPr>
              <w:t xml:space="preserve">Volitelné předměty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4391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0+2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0+1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391A">
              <w:rPr>
                <w:rFonts w:eastAsia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4391A">
              <w:rPr>
                <w:rFonts w:eastAsia="Times New Roman"/>
                <w:b/>
                <w:bCs/>
                <w:sz w:val="20"/>
                <w:szCs w:val="20"/>
              </w:rPr>
              <w:t xml:space="preserve">Nepov. předmět </w:t>
            </w:r>
            <w:r w:rsidRPr="00B4391A">
              <w:rPr>
                <w:rFonts w:eastAsia="Times New Roman"/>
                <w:sz w:val="20"/>
                <w:szCs w:val="20"/>
              </w:rPr>
              <w:t>- Náboženství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9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00"/>
        </w:trPr>
        <w:tc>
          <w:tcPr>
            <w:tcW w:w="6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  <w:r w:rsidRPr="00B4391A">
              <w:rPr>
                <w:rFonts w:eastAsia="Times New Roman"/>
                <w:sz w:val="24"/>
                <w:szCs w:val="24"/>
              </w:rPr>
              <w:t>Žáci si volí z doplňujících vzdělávacích oborů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  <w:r w:rsidRPr="00B4391A">
              <w:rPr>
                <w:rFonts w:eastAsia="Times New Roman"/>
                <w:sz w:val="24"/>
                <w:szCs w:val="24"/>
              </w:rPr>
              <w:t>v 7. ročníku - 0 hod.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  <w:r w:rsidRPr="00B4391A">
              <w:rPr>
                <w:rFonts w:eastAsia="Times New Roman"/>
                <w:sz w:val="24"/>
                <w:szCs w:val="24"/>
              </w:rPr>
              <w:t>v 8. ročníku - 2 hod.</w:t>
            </w: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  <w:r w:rsidRPr="00B4391A">
              <w:rPr>
                <w:rFonts w:eastAsia="Times New Roman"/>
                <w:sz w:val="24"/>
                <w:szCs w:val="24"/>
              </w:rPr>
              <w:t>Konverzace v JA a Příprava na praktický život.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0921" w:rsidRPr="00B4391A" w:rsidTr="00984F1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  <w:r w:rsidRPr="00B4391A">
              <w:rPr>
                <w:rFonts w:eastAsia="Times New Roman"/>
                <w:sz w:val="24"/>
                <w:szCs w:val="24"/>
              </w:rPr>
              <w:t>v 9. ročníku - 1 hod.</w:t>
            </w: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  <w:r w:rsidRPr="00B4391A">
              <w:rPr>
                <w:rFonts w:eastAsia="Times New Roman"/>
                <w:sz w:val="24"/>
                <w:szCs w:val="24"/>
              </w:rPr>
              <w:t>Příprava na praktický život.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921" w:rsidRPr="00B4391A" w:rsidTr="00984F1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21" w:rsidRPr="00B4391A" w:rsidRDefault="00550921" w:rsidP="00550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0921" w:rsidRPr="00B4391A" w:rsidRDefault="00550921">
      <w:pPr>
        <w:rPr>
          <w:b/>
          <w:i/>
        </w:rPr>
      </w:pPr>
    </w:p>
    <w:p w:rsidR="00086CB7" w:rsidRPr="00B4391A" w:rsidRDefault="00086CB7">
      <w:pPr>
        <w:rPr>
          <w:b/>
        </w:rPr>
      </w:pPr>
    </w:p>
    <w:tbl>
      <w:tblPr>
        <w:tblStyle w:val="afffffffff5"/>
        <w:tblW w:w="1581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4817"/>
        <w:gridCol w:w="994"/>
      </w:tblGrid>
      <w:tr w:rsidR="00086CB7" w:rsidRPr="00B4391A">
        <w:trPr>
          <w:trHeight w:val="240"/>
        </w:trPr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3.3 Nepovinné předměty a zájmové kroužky</w:t>
      </w:r>
    </w:p>
    <w:p w:rsidR="00086CB7" w:rsidRPr="00B4391A" w:rsidRDefault="00086CB7">
      <w:pPr>
        <w:rPr>
          <w:b/>
        </w:rPr>
      </w:pPr>
    </w:p>
    <w:tbl>
      <w:tblPr>
        <w:tblStyle w:val="affffff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nepovinného předmětu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zařazených žáků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Náboženství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10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kroužku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zařazených žáků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 xml:space="preserve">Hra na flétnu 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10</w:t>
            </w:r>
          </w:p>
        </w:tc>
      </w:tr>
      <w:tr w:rsidR="00550921" w:rsidRPr="00B4391A">
        <w:tc>
          <w:tcPr>
            <w:tcW w:w="4606" w:type="dxa"/>
          </w:tcPr>
          <w:p w:rsidR="00550921" w:rsidRPr="00B4391A" w:rsidRDefault="00550921">
            <w:r w:rsidRPr="00B4391A">
              <w:t>Klavír</w:t>
            </w:r>
          </w:p>
        </w:tc>
        <w:tc>
          <w:tcPr>
            <w:tcW w:w="4606" w:type="dxa"/>
          </w:tcPr>
          <w:p w:rsidR="00550921" w:rsidRPr="00B4391A" w:rsidRDefault="00550921">
            <w:r w:rsidRPr="00B4391A">
              <w:t>17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Hra na kytaru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4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Pohybové aktivity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19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Florbal 1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12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Florbal 2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14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Florbal 3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18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Střelecký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12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Keramický 1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13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Výtvarné techniky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11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Šachy - mladší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9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Šachy - starší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13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Robotika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10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Badatelství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15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Debrujárský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7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Hudební klub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10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Anglický klub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9</w:t>
            </w:r>
          </w:p>
        </w:tc>
      </w:tr>
    </w:tbl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3.4 Počet dělených hodin</w:t>
      </w:r>
    </w:p>
    <w:p w:rsidR="00086CB7" w:rsidRPr="00B4391A" w:rsidRDefault="00086CB7">
      <w:pPr>
        <w:rPr>
          <w:b/>
        </w:rPr>
      </w:pPr>
    </w:p>
    <w:tbl>
      <w:tblPr>
        <w:tblStyle w:val="afffffffff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1898"/>
        <w:gridCol w:w="2160"/>
        <w:gridCol w:w="2160"/>
      </w:tblGrid>
      <w:tr w:rsidR="00086CB7" w:rsidRPr="00B4391A">
        <w:tc>
          <w:tcPr>
            <w:tcW w:w="307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89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1. stupeň</w:t>
            </w:r>
          </w:p>
        </w:tc>
        <w:tc>
          <w:tcPr>
            <w:tcW w:w="21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2. stupeň</w:t>
            </w:r>
          </w:p>
        </w:tc>
        <w:tc>
          <w:tcPr>
            <w:tcW w:w="21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</w:tr>
      <w:tr w:rsidR="00086CB7" w:rsidRPr="00B4391A">
        <w:tc>
          <w:tcPr>
            <w:tcW w:w="3070" w:type="dxa"/>
          </w:tcPr>
          <w:p w:rsidR="00086CB7" w:rsidRPr="00B4391A" w:rsidRDefault="00550921">
            <w:r w:rsidRPr="00B4391A">
              <w:t>počet dělených hodin</w:t>
            </w:r>
            <w:r w:rsidRPr="00B4391A">
              <w:rPr>
                <w:rFonts w:ascii="Noto Sans Symbols" w:eastAsia="Noto Sans Symbols" w:hAnsi="Noto Sans Symbols" w:cs="Noto Sans Symbols"/>
              </w:rPr>
              <w:t>∗</w:t>
            </w:r>
          </w:p>
        </w:tc>
        <w:tc>
          <w:tcPr>
            <w:tcW w:w="1898" w:type="dxa"/>
          </w:tcPr>
          <w:p w:rsidR="00086CB7" w:rsidRPr="00B4391A" w:rsidRDefault="00550921">
            <w:r w:rsidRPr="00B4391A">
              <w:t>41</w:t>
            </w:r>
          </w:p>
        </w:tc>
        <w:tc>
          <w:tcPr>
            <w:tcW w:w="2160" w:type="dxa"/>
          </w:tcPr>
          <w:p w:rsidR="00086CB7" w:rsidRPr="00B4391A" w:rsidRDefault="00550921">
            <w:r w:rsidRPr="00B4391A">
              <w:t>86</w:t>
            </w:r>
          </w:p>
        </w:tc>
        <w:tc>
          <w:tcPr>
            <w:tcW w:w="2160" w:type="dxa"/>
          </w:tcPr>
          <w:p w:rsidR="00086CB7" w:rsidRPr="00B4391A" w:rsidRDefault="00550921">
            <w:r w:rsidRPr="00B4391A">
              <w:t>127</w:t>
            </w:r>
          </w:p>
        </w:tc>
      </w:tr>
    </w:tbl>
    <w:p w:rsidR="00086CB7" w:rsidRPr="00B4391A" w:rsidRDefault="00086CB7"/>
    <w:tbl>
      <w:tblPr>
        <w:tblStyle w:val="afffffffff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550921">
            <w:r w:rsidRPr="00B4391A">
              <w:t>ŠVP je podle potřeby školy doplňován a inovován. Vysoká průměrná naplněnost tříd, umožňuje poměrně vysoký počet dělených hodin.</w:t>
            </w:r>
          </w:p>
          <w:p w:rsidR="00086CB7" w:rsidRPr="00B4391A" w:rsidRDefault="00550921">
            <w:r w:rsidRPr="00B4391A">
              <w:t>Celkem 17 kroužků, které organizují pedagogové vede k celkovému rozvoji žáků a pomáhá ke smysluplnému trávení jejich volného času (nejlepší forma prevence negativních jevů).</w:t>
            </w:r>
          </w:p>
          <w:p w:rsidR="00086CB7" w:rsidRPr="00B4391A" w:rsidRDefault="00086CB7"/>
        </w:tc>
      </w:tr>
    </w:tbl>
    <w:tbl>
      <w:tblPr>
        <w:tblStyle w:val="afffffffff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lastRenderedPageBreak/>
              <w:t>Školní rok: 2018 - 2019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4. Počty žáků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4.1 Počty žáků školy</w:t>
      </w:r>
    </w:p>
    <w:p w:rsidR="00086CB7" w:rsidRPr="00B4391A" w:rsidRDefault="00086CB7">
      <w:pPr>
        <w:rPr>
          <w:b/>
        </w:rPr>
      </w:pPr>
    </w:p>
    <w:tbl>
      <w:tblPr>
        <w:tblStyle w:val="afffffffffa"/>
        <w:tblW w:w="9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1524"/>
        <w:gridCol w:w="1508"/>
        <w:gridCol w:w="1629"/>
        <w:gridCol w:w="1629"/>
      </w:tblGrid>
      <w:tr w:rsidR="00086CB7" w:rsidRPr="00B4391A">
        <w:trPr>
          <w:jc w:val="center"/>
        </w:trPr>
        <w:tc>
          <w:tcPr>
            <w:tcW w:w="2811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1524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 žáků</w:t>
            </w:r>
          </w:p>
        </w:tc>
        <w:tc>
          <w:tcPr>
            <w:tcW w:w="1508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z toho chlapců</w:t>
            </w:r>
          </w:p>
        </w:tc>
        <w:tc>
          <w:tcPr>
            <w:tcW w:w="162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z toho dívek</w:t>
            </w:r>
          </w:p>
        </w:tc>
        <w:tc>
          <w:tcPr>
            <w:tcW w:w="162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 xml:space="preserve">výjimka z počtu žáků </w:t>
            </w:r>
            <w:r w:rsidRPr="00B4391A">
              <w:rPr>
                <w:b/>
                <w:sz w:val="18"/>
                <w:szCs w:val="18"/>
              </w:rPr>
              <w:t>(ano – ne)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23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14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23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11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12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24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12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12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26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13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13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26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13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13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29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15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14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bookmarkStart w:id="0" w:name="_heading=h.gjdgxs" w:colFirst="0" w:colLast="0"/>
            <w:bookmarkEnd w:id="0"/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27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12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15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25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11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14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25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15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rPr>
          <w:jc w:val="center"/>
        </w:trPr>
        <w:tc>
          <w:tcPr>
            <w:tcW w:w="2811" w:type="dxa"/>
            <w:shd w:val="clear" w:color="auto" w:fill="auto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1524" w:type="dxa"/>
            <w:shd w:val="clear" w:color="auto" w:fill="auto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228</w:t>
            </w:r>
          </w:p>
        </w:tc>
        <w:tc>
          <w:tcPr>
            <w:tcW w:w="1508" w:type="dxa"/>
            <w:shd w:val="clear" w:color="auto" w:fill="auto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106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122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086CB7">
            <w:pPr>
              <w:rPr>
                <w:b/>
              </w:rPr>
            </w:pP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4.2 Žáci přijatí do 1. ročníku základní školy</w:t>
      </w:r>
    </w:p>
    <w:p w:rsidR="00086CB7" w:rsidRPr="00B4391A" w:rsidRDefault="00086CB7">
      <w:pPr>
        <w:rPr>
          <w:b/>
        </w:rPr>
      </w:pPr>
    </w:p>
    <w:tbl>
      <w:tblPr>
        <w:tblStyle w:val="afffffffffb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60"/>
        <w:gridCol w:w="3780"/>
        <w:gridCol w:w="3240"/>
      </w:tblGrid>
      <w:tr w:rsidR="00086CB7" w:rsidRPr="00B4391A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 prvních tříd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 dětí přijatých do prvních tříd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 xml:space="preserve">počet odkladů pro  školní rok </w:t>
            </w:r>
          </w:p>
        </w:tc>
      </w:tr>
      <w:tr w:rsidR="00086CB7" w:rsidRPr="00B439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CB7" w:rsidRPr="00B4391A" w:rsidRDefault="00550921">
            <w:pPr>
              <w:jc w:val="center"/>
            </w:pPr>
            <w:r w:rsidRPr="00B4391A"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CB7" w:rsidRPr="00B4391A" w:rsidRDefault="00550921">
            <w:pPr>
              <w:jc w:val="center"/>
            </w:pPr>
            <w:r w:rsidRPr="00B4391A">
              <w:t>6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4.3 Žáci přijati do vyšších ročníků základní školy</w:t>
      </w:r>
    </w:p>
    <w:p w:rsidR="00086CB7" w:rsidRPr="00B4391A" w:rsidRDefault="00086CB7">
      <w:pPr>
        <w:rPr>
          <w:b/>
        </w:rPr>
      </w:pPr>
    </w:p>
    <w:tbl>
      <w:tblPr>
        <w:tblStyle w:val="afffffffffc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086CB7" w:rsidRPr="00B4391A">
        <w:tc>
          <w:tcPr>
            <w:tcW w:w="1734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ročník</w:t>
            </w:r>
          </w:p>
        </w:tc>
        <w:tc>
          <w:tcPr>
            <w:tcW w:w="921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5.</w:t>
            </w:r>
          </w:p>
        </w:tc>
        <w:tc>
          <w:tcPr>
            <w:tcW w:w="921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6.</w:t>
            </w:r>
          </w:p>
        </w:tc>
        <w:tc>
          <w:tcPr>
            <w:tcW w:w="921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921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921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921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922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922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1734" w:type="dxa"/>
            <w:shd w:val="clear" w:color="auto" w:fill="auto"/>
          </w:tcPr>
          <w:p w:rsidR="00086CB7" w:rsidRPr="00B4391A" w:rsidRDefault="00550921">
            <w:r w:rsidRPr="00B4391A">
              <w:t>počet žáků</w:t>
            </w:r>
          </w:p>
        </w:tc>
        <w:tc>
          <w:tcPr>
            <w:tcW w:w="921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921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921" w:type="dxa"/>
            <w:shd w:val="clear" w:color="auto" w:fill="auto"/>
          </w:tcPr>
          <w:p w:rsidR="00086CB7" w:rsidRPr="00B4391A" w:rsidRDefault="00086CB7"/>
        </w:tc>
        <w:tc>
          <w:tcPr>
            <w:tcW w:w="921" w:type="dxa"/>
            <w:shd w:val="clear" w:color="auto" w:fill="auto"/>
          </w:tcPr>
          <w:p w:rsidR="00086CB7" w:rsidRPr="00B4391A" w:rsidRDefault="00086CB7"/>
        </w:tc>
        <w:tc>
          <w:tcPr>
            <w:tcW w:w="921" w:type="dxa"/>
            <w:shd w:val="clear" w:color="auto" w:fill="auto"/>
          </w:tcPr>
          <w:p w:rsidR="00086CB7" w:rsidRPr="00B4391A" w:rsidRDefault="00086CB7"/>
        </w:tc>
        <w:tc>
          <w:tcPr>
            <w:tcW w:w="921" w:type="dxa"/>
            <w:shd w:val="clear" w:color="auto" w:fill="auto"/>
          </w:tcPr>
          <w:p w:rsidR="00086CB7" w:rsidRPr="00B4391A" w:rsidRDefault="00086CB7"/>
        </w:tc>
        <w:tc>
          <w:tcPr>
            <w:tcW w:w="922" w:type="dxa"/>
            <w:shd w:val="clear" w:color="auto" w:fill="auto"/>
          </w:tcPr>
          <w:p w:rsidR="00086CB7" w:rsidRPr="00B4391A" w:rsidRDefault="00086CB7"/>
        </w:tc>
        <w:tc>
          <w:tcPr>
            <w:tcW w:w="922" w:type="dxa"/>
            <w:shd w:val="clear" w:color="auto" w:fill="auto"/>
          </w:tcPr>
          <w:p w:rsidR="00086CB7" w:rsidRPr="00B4391A" w:rsidRDefault="00086CB7"/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4.4 Žáci přijati ke vzdělávání do střední školy</w:t>
      </w:r>
    </w:p>
    <w:tbl>
      <w:tblPr>
        <w:tblStyle w:val="afffffffffd"/>
        <w:tblW w:w="8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498"/>
      </w:tblGrid>
      <w:tr w:rsidR="00086CB7" w:rsidRPr="00B4391A">
        <w:tc>
          <w:tcPr>
            <w:tcW w:w="4498" w:type="dxa"/>
            <w:shd w:val="clear" w:color="auto" w:fill="E6E6E6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typ školy</w:t>
            </w:r>
          </w:p>
        </w:tc>
        <w:tc>
          <w:tcPr>
            <w:tcW w:w="4498" w:type="dxa"/>
            <w:shd w:val="clear" w:color="auto" w:fill="E6E6E6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přijatých žáků</w:t>
            </w:r>
          </w:p>
        </w:tc>
      </w:tr>
      <w:tr w:rsidR="00086CB7" w:rsidRPr="00B4391A">
        <w:tc>
          <w:tcPr>
            <w:tcW w:w="4498" w:type="dxa"/>
          </w:tcPr>
          <w:p w:rsidR="00086CB7" w:rsidRPr="00B4391A" w:rsidRDefault="00550921">
            <w:r w:rsidRPr="00B4391A">
              <w:t>víceleté gymnázium</w:t>
            </w:r>
          </w:p>
        </w:tc>
        <w:tc>
          <w:tcPr>
            <w:tcW w:w="4498" w:type="dxa"/>
          </w:tcPr>
          <w:p w:rsidR="00086CB7" w:rsidRPr="00B4391A" w:rsidRDefault="00550921">
            <w:r w:rsidRPr="00B4391A">
              <w:t>5</w:t>
            </w:r>
          </w:p>
        </w:tc>
      </w:tr>
      <w:tr w:rsidR="00086CB7" w:rsidRPr="00B4391A">
        <w:tc>
          <w:tcPr>
            <w:tcW w:w="4498" w:type="dxa"/>
          </w:tcPr>
          <w:p w:rsidR="00086CB7" w:rsidRPr="00B4391A" w:rsidRDefault="00550921">
            <w:r w:rsidRPr="00B4391A">
              <w:t>čtyřleté gymnázium</w:t>
            </w:r>
          </w:p>
        </w:tc>
        <w:tc>
          <w:tcPr>
            <w:tcW w:w="4498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11</w:t>
            </w:r>
          </w:p>
        </w:tc>
      </w:tr>
      <w:tr w:rsidR="00086CB7" w:rsidRPr="00B4391A">
        <w:tc>
          <w:tcPr>
            <w:tcW w:w="4498" w:type="dxa"/>
          </w:tcPr>
          <w:p w:rsidR="00086CB7" w:rsidRPr="00B4391A" w:rsidRDefault="00550921">
            <w:r w:rsidRPr="00B4391A">
              <w:t>střední odborná škola</w:t>
            </w:r>
          </w:p>
        </w:tc>
        <w:tc>
          <w:tcPr>
            <w:tcW w:w="4498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13</w:t>
            </w:r>
          </w:p>
        </w:tc>
      </w:tr>
      <w:tr w:rsidR="00086CB7" w:rsidRPr="00B4391A">
        <w:trPr>
          <w:trHeight w:val="360"/>
        </w:trPr>
        <w:tc>
          <w:tcPr>
            <w:tcW w:w="4498" w:type="dxa"/>
          </w:tcPr>
          <w:p w:rsidR="00086CB7" w:rsidRPr="00B4391A" w:rsidRDefault="00550921">
            <w:r w:rsidRPr="00B4391A">
              <w:t>střední odborné učiliště</w:t>
            </w:r>
          </w:p>
        </w:tc>
        <w:tc>
          <w:tcPr>
            <w:tcW w:w="4498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0</w:t>
            </w:r>
          </w:p>
        </w:tc>
      </w:tr>
      <w:tr w:rsidR="00086CB7" w:rsidRPr="00B4391A">
        <w:tc>
          <w:tcPr>
            <w:tcW w:w="4498" w:type="dxa"/>
          </w:tcPr>
          <w:p w:rsidR="00086CB7" w:rsidRPr="00B4391A" w:rsidRDefault="00550921">
            <w:r w:rsidRPr="00B4391A">
              <w:t>konzervatoř</w:t>
            </w:r>
          </w:p>
        </w:tc>
        <w:tc>
          <w:tcPr>
            <w:tcW w:w="4498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A10C07" w:rsidRDefault="00A10C07">
      <w:pPr>
        <w:rPr>
          <w:b/>
          <w:i/>
        </w:rPr>
      </w:pPr>
    </w:p>
    <w:p w:rsidR="00A10C07" w:rsidRDefault="00A10C0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4.5 Žáci – cizinci</w:t>
      </w:r>
    </w:p>
    <w:tbl>
      <w:tblPr>
        <w:tblStyle w:val="afffffffffe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305"/>
        <w:gridCol w:w="5324"/>
      </w:tblGrid>
      <w:tr w:rsidR="00086CB7" w:rsidRPr="00B4391A">
        <w:tc>
          <w:tcPr>
            <w:tcW w:w="2475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kategorie cizinců</w:t>
            </w:r>
          </w:p>
        </w:tc>
        <w:tc>
          <w:tcPr>
            <w:tcW w:w="1305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občané EU</w:t>
            </w:r>
          </w:p>
        </w:tc>
        <w:tc>
          <w:tcPr>
            <w:tcW w:w="5324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ostatní cizinci pobývající v ČR přechodně nebo trvale, žadatelé o udělení azylu a azylanti</w:t>
            </w:r>
          </w:p>
        </w:tc>
      </w:tr>
      <w:tr w:rsidR="00086CB7" w:rsidRPr="00B4391A">
        <w:tc>
          <w:tcPr>
            <w:tcW w:w="2475" w:type="dxa"/>
            <w:shd w:val="clear" w:color="auto" w:fill="auto"/>
          </w:tcPr>
          <w:p w:rsidR="00086CB7" w:rsidRPr="00B4391A" w:rsidRDefault="00550921">
            <w:r w:rsidRPr="00B4391A">
              <w:t>počet žáků ve ŠD</w:t>
            </w:r>
          </w:p>
        </w:tc>
        <w:tc>
          <w:tcPr>
            <w:tcW w:w="130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532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2475" w:type="dxa"/>
            <w:shd w:val="clear" w:color="auto" w:fill="auto"/>
          </w:tcPr>
          <w:p w:rsidR="00086CB7" w:rsidRPr="00B4391A" w:rsidRDefault="00550921">
            <w:r w:rsidRPr="00B4391A">
              <w:t>počet žáků ve ŠJ</w:t>
            </w:r>
          </w:p>
        </w:tc>
        <w:tc>
          <w:tcPr>
            <w:tcW w:w="130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532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2475" w:type="dxa"/>
            <w:shd w:val="clear" w:color="auto" w:fill="auto"/>
          </w:tcPr>
          <w:p w:rsidR="00086CB7" w:rsidRPr="00B4391A" w:rsidRDefault="00550921">
            <w:r w:rsidRPr="00B4391A">
              <w:t>počet žáků celkem</w:t>
            </w:r>
          </w:p>
        </w:tc>
        <w:tc>
          <w:tcPr>
            <w:tcW w:w="130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532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</w:tbl>
    <w:tbl>
      <w:tblPr>
        <w:tblStyle w:val="affffffffff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086CB7" w:rsidRPr="00B4391A">
        <w:tc>
          <w:tcPr>
            <w:tcW w:w="9104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t xml:space="preserve"> </w:t>
            </w:r>
            <w:r w:rsidRPr="00B4391A">
              <w:rPr>
                <w:b/>
              </w:rPr>
              <w:t>Komentář ředitele školy</w:t>
            </w:r>
          </w:p>
        </w:tc>
      </w:tr>
      <w:tr w:rsidR="00086CB7" w:rsidRPr="00B4391A">
        <w:trPr>
          <w:trHeight w:val="1140"/>
        </w:trPr>
        <w:tc>
          <w:tcPr>
            <w:tcW w:w="9104" w:type="dxa"/>
            <w:shd w:val="clear" w:color="auto" w:fill="auto"/>
          </w:tcPr>
          <w:p w:rsidR="00086CB7" w:rsidRPr="00B4391A" w:rsidRDefault="00550921">
            <w:r w:rsidRPr="00B4391A">
              <w:t xml:space="preserve">Průměrná naplněnost tříd – 25,3  je vysoká. Zájem o zápis do  6. třídy byl vyšší než umožňovaly kapacitní možnosti školy (při přijímání  žáků jsme se řídili stanovenými kritérií)  Zájem o školu z ostatních částí F-M a okolních obcí svědčí o velmi dobré práci učitelů. </w:t>
            </w:r>
          </w:p>
          <w:p w:rsidR="00086CB7" w:rsidRPr="00B4391A" w:rsidRDefault="00550921">
            <w:r w:rsidRPr="00B4391A">
              <w:t>Na víceletá gymnázia přestoupili ze 7. ročníku  od 1. 9. 2018 celkem 3 žáci. Celkem 3 žáci z 1.. 6. a 7. třídy se přestěhovali. Jeden žák z 3. třídy přestoupil na  ZŠ a MŠ Naděje ve Frýdku - Místku.</w:t>
            </w:r>
          </w:p>
          <w:p w:rsidR="00086CB7" w:rsidRPr="00B4391A" w:rsidRDefault="00086CB7"/>
        </w:tc>
      </w:tr>
    </w:tbl>
    <w:tbl>
      <w:tblPr>
        <w:tblStyle w:val="affffffffff0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606"/>
      </w:tblGrid>
      <w:tr w:rsidR="00086CB7" w:rsidRPr="00B4391A">
        <w:tc>
          <w:tcPr>
            <w:tcW w:w="4498" w:type="dxa"/>
            <w:shd w:val="clear" w:color="auto" w:fill="auto"/>
          </w:tcPr>
          <w:p w:rsidR="00086CB7" w:rsidRPr="00B4391A" w:rsidRDefault="00550921">
            <w:r w:rsidRPr="00B4391A">
              <w:t>Školní rok: 2018-2019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  <w:sz w:val="28"/>
          <w:szCs w:val="28"/>
        </w:rPr>
      </w:pPr>
      <w:r w:rsidRPr="00B4391A">
        <w:rPr>
          <w:b/>
          <w:i/>
          <w:sz w:val="28"/>
          <w:szCs w:val="28"/>
        </w:rPr>
        <w:t>5. Hodnocení žáků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5.1 Celkové hodnocení žáků – prospěch</w:t>
      </w:r>
    </w:p>
    <w:p w:rsidR="00086CB7" w:rsidRPr="00B4391A" w:rsidRDefault="00086CB7">
      <w:pPr>
        <w:rPr>
          <w:b/>
        </w:rPr>
      </w:pPr>
    </w:p>
    <w:tbl>
      <w:tblPr>
        <w:tblStyle w:val="affffffffff1"/>
        <w:tblW w:w="88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8"/>
        <w:gridCol w:w="2160"/>
        <w:gridCol w:w="1876"/>
        <w:gridCol w:w="1440"/>
      </w:tblGrid>
      <w:tr w:rsidR="00086CB7" w:rsidRPr="00B4391A">
        <w:trPr>
          <w:jc w:val="center"/>
        </w:trPr>
        <w:tc>
          <w:tcPr>
            <w:tcW w:w="3418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216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prospěli s vyznamenáním</w:t>
            </w:r>
          </w:p>
        </w:tc>
        <w:tc>
          <w:tcPr>
            <w:tcW w:w="1876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prospěli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neprospěli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23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23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24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20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6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16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13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12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16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2160" w:type="dxa"/>
            <w:shd w:val="clear" w:color="auto" w:fill="auto"/>
          </w:tcPr>
          <w:p w:rsidR="00086CB7" w:rsidRPr="00B4391A" w:rsidRDefault="00550921">
            <w:r w:rsidRPr="00B4391A">
              <w:t>14</w:t>
            </w:r>
          </w:p>
        </w:tc>
        <w:tc>
          <w:tcPr>
            <w:tcW w:w="1876" w:type="dxa"/>
            <w:shd w:val="clear" w:color="auto" w:fill="auto"/>
          </w:tcPr>
          <w:p w:rsidR="00086CB7" w:rsidRPr="00B4391A" w:rsidRDefault="00550921">
            <w:r w:rsidRPr="00B4391A">
              <w:t>11</w:t>
            </w:r>
          </w:p>
        </w:tc>
        <w:tc>
          <w:tcPr>
            <w:tcW w:w="14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12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13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418" w:type="dxa"/>
            <w:shd w:val="clear" w:color="auto" w:fill="E6E6E6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2160" w:type="dxa"/>
            <w:shd w:val="clear" w:color="auto" w:fill="E6E6E6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169</w:t>
            </w:r>
          </w:p>
        </w:tc>
        <w:tc>
          <w:tcPr>
            <w:tcW w:w="1876" w:type="dxa"/>
            <w:shd w:val="clear" w:color="auto" w:fill="E6E6E6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60</w:t>
            </w:r>
          </w:p>
        </w:tc>
        <w:tc>
          <w:tcPr>
            <w:tcW w:w="1440" w:type="dxa"/>
            <w:shd w:val="clear" w:color="auto" w:fill="E6E6E6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0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5.2 Celkové hodnocení žáků – zhoršené chování</w:t>
      </w:r>
    </w:p>
    <w:p w:rsidR="00086CB7" w:rsidRPr="00B4391A" w:rsidRDefault="00086CB7">
      <w:pPr>
        <w:rPr>
          <w:b/>
        </w:rPr>
      </w:pPr>
    </w:p>
    <w:tbl>
      <w:tblPr>
        <w:tblStyle w:val="affffffffff2"/>
        <w:tblW w:w="88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30"/>
        <w:gridCol w:w="3088"/>
      </w:tblGrid>
      <w:tr w:rsidR="00086CB7" w:rsidRPr="00B4391A">
        <w:trPr>
          <w:jc w:val="center"/>
        </w:trPr>
        <w:tc>
          <w:tcPr>
            <w:tcW w:w="306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273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uspokojivé chování</w:t>
            </w:r>
          </w:p>
        </w:tc>
        <w:tc>
          <w:tcPr>
            <w:tcW w:w="3088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neuspokojivé chování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23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lastRenderedPageBreak/>
              <w:t>2.A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23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24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26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26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29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28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celkem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229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5.3 Hodnocení výsledků vzdělávání – způsob vyjádření (klasifikačním stupněm, slovně, kombinací obou způsobů)</w:t>
      </w:r>
    </w:p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tbl>
      <w:tblPr>
        <w:tblStyle w:val="affffffffff3"/>
        <w:tblW w:w="89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1861"/>
        <w:gridCol w:w="1914"/>
        <w:gridCol w:w="2525"/>
      </w:tblGrid>
      <w:tr w:rsidR="00086CB7" w:rsidRPr="00B4391A">
        <w:trPr>
          <w:jc w:val="center"/>
        </w:trPr>
        <w:tc>
          <w:tcPr>
            <w:tcW w:w="263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1861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hodnocení klasifikačním stupněm</w:t>
            </w:r>
          </w:p>
        </w:tc>
        <w:tc>
          <w:tcPr>
            <w:tcW w:w="1914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hodnocení slovní</w:t>
            </w:r>
          </w:p>
        </w:tc>
        <w:tc>
          <w:tcPr>
            <w:tcW w:w="2525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kombinace slovního hodnocení a klasifikačním stupněm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23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23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24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26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26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29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28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63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1861" w:type="dxa"/>
            <w:shd w:val="clear" w:color="auto" w:fill="auto"/>
          </w:tcPr>
          <w:p w:rsidR="00086CB7" w:rsidRPr="00B4391A" w:rsidRDefault="00550921">
            <w:r w:rsidRPr="00B4391A">
              <w:t>229</w:t>
            </w:r>
          </w:p>
        </w:tc>
        <w:tc>
          <w:tcPr>
            <w:tcW w:w="191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52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5.4 Výchovná opatření – pochvaly</w:t>
      </w:r>
    </w:p>
    <w:p w:rsidR="00086CB7" w:rsidRPr="00B4391A" w:rsidRDefault="00086CB7">
      <w:pPr>
        <w:rPr>
          <w:b/>
        </w:rPr>
      </w:pPr>
    </w:p>
    <w:tbl>
      <w:tblPr>
        <w:tblStyle w:val="affffffffff4"/>
        <w:tblW w:w="8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2685"/>
        <w:gridCol w:w="3063"/>
      </w:tblGrid>
      <w:tr w:rsidR="00086CB7" w:rsidRPr="00B4391A">
        <w:trPr>
          <w:jc w:val="center"/>
        </w:trPr>
        <w:tc>
          <w:tcPr>
            <w:tcW w:w="3075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2685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pochvala ředitele školy</w:t>
            </w:r>
          </w:p>
        </w:tc>
        <w:tc>
          <w:tcPr>
            <w:tcW w:w="3063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pochvala třídního učitele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lastRenderedPageBreak/>
              <w:t>2.A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14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15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18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17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24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19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2685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auto"/>
          </w:tcPr>
          <w:p w:rsidR="00086CB7" w:rsidRPr="00B4391A" w:rsidRDefault="00550921">
            <w:r w:rsidRPr="00B4391A">
              <w:t>14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17</w:t>
            </w:r>
          </w:p>
        </w:tc>
      </w:tr>
      <w:tr w:rsidR="00086CB7" w:rsidRPr="00B4391A">
        <w:trPr>
          <w:jc w:val="center"/>
        </w:trPr>
        <w:tc>
          <w:tcPr>
            <w:tcW w:w="3075" w:type="dxa"/>
            <w:shd w:val="clear" w:color="auto" w:fill="E0E0E0"/>
          </w:tcPr>
          <w:p w:rsidR="00086CB7" w:rsidRPr="00B4391A" w:rsidRDefault="00550921">
            <w:pPr>
              <w:jc w:val="center"/>
            </w:pPr>
            <w:r w:rsidRPr="00B4391A">
              <w:t>celkem</w:t>
            </w:r>
          </w:p>
        </w:tc>
        <w:tc>
          <w:tcPr>
            <w:tcW w:w="2685" w:type="dxa"/>
            <w:shd w:val="clear" w:color="auto" w:fill="E0E0E0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63" w:type="dxa"/>
            <w:shd w:val="clear" w:color="auto" w:fill="E0E0E0"/>
          </w:tcPr>
          <w:p w:rsidR="00086CB7" w:rsidRPr="00B4391A" w:rsidRDefault="00550921">
            <w:r w:rsidRPr="00B4391A">
              <w:t>163</w:t>
            </w:r>
          </w:p>
        </w:tc>
      </w:tr>
    </w:tbl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5.5 Výchovná opatření – napomenutí a důtky</w:t>
      </w:r>
    </w:p>
    <w:p w:rsidR="00086CB7" w:rsidRPr="00B4391A" w:rsidRDefault="00086CB7"/>
    <w:tbl>
      <w:tblPr>
        <w:tblStyle w:val="affffffffff5"/>
        <w:tblW w:w="8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908"/>
        <w:gridCol w:w="1966"/>
        <w:gridCol w:w="1804"/>
      </w:tblGrid>
      <w:tr w:rsidR="00086CB7" w:rsidRPr="00B4391A">
        <w:trPr>
          <w:jc w:val="center"/>
        </w:trPr>
        <w:tc>
          <w:tcPr>
            <w:tcW w:w="306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1908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napomenutí třídního učitele</w:t>
            </w:r>
          </w:p>
        </w:tc>
        <w:tc>
          <w:tcPr>
            <w:tcW w:w="1966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důtka třídního učitele</w:t>
            </w:r>
          </w:p>
        </w:tc>
        <w:tc>
          <w:tcPr>
            <w:tcW w:w="1804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důtka ředitele školy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4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4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2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7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3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8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8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190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96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306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190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23</w:t>
            </w:r>
          </w:p>
        </w:tc>
        <w:tc>
          <w:tcPr>
            <w:tcW w:w="196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13</w:t>
            </w:r>
          </w:p>
        </w:tc>
        <w:tc>
          <w:tcPr>
            <w:tcW w:w="1804" w:type="dxa"/>
            <w:shd w:val="clear" w:color="auto" w:fill="E0E0E0"/>
          </w:tcPr>
          <w:p w:rsidR="00086CB7" w:rsidRPr="00B4391A" w:rsidRDefault="00550921">
            <w:r w:rsidRPr="00B4391A">
              <w:t>1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550921" w:rsidRPr="00B4391A" w:rsidRDefault="00550921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5.6 Komisionální přezkoušení žáků</w:t>
      </w:r>
    </w:p>
    <w:p w:rsidR="00086CB7" w:rsidRPr="00B4391A" w:rsidRDefault="00086CB7">
      <w:pPr>
        <w:rPr>
          <w:b/>
        </w:rPr>
      </w:pPr>
    </w:p>
    <w:tbl>
      <w:tblPr>
        <w:tblStyle w:val="affffffffff6"/>
        <w:tblW w:w="86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730"/>
        <w:gridCol w:w="3088"/>
      </w:tblGrid>
      <w:tr w:rsidR="00086CB7" w:rsidRPr="00B4391A">
        <w:trPr>
          <w:jc w:val="center"/>
        </w:trPr>
        <w:tc>
          <w:tcPr>
            <w:tcW w:w="288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273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pochybnosti o správnosti hodnocení</w:t>
            </w:r>
          </w:p>
        </w:tc>
        <w:tc>
          <w:tcPr>
            <w:tcW w:w="3088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opravné zkoušky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lastRenderedPageBreak/>
              <w:t>5.A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273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880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celkem</w:t>
            </w:r>
          </w:p>
        </w:tc>
        <w:tc>
          <w:tcPr>
            <w:tcW w:w="2730" w:type="dxa"/>
            <w:shd w:val="clear" w:color="auto" w:fill="E0E0E0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3088" w:type="dxa"/>
            <w:shd w:val="clear" w:color="auto" w:fill="E0E0E0"/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5.7 Opakování ročníku</w:t>
      </w:r>
    </w:p>
    <w:p w:rsidR="00086CB7" w:rsidRPr="00B4391A" w:rsidRDefault="00086CB7">
      <w:pPr>
        <w:rPr>
          <w:b/>
        </w:rPr>
      </w:pPr>
    </w:p>
    <w:tbl>
      <w:tblPr>
        <w:tblStyle w:val="affffffffff7"/>
        <w:tblW w:w="88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980"/>
        <w:gridCol w:w="1800"/>
        <w:gridCol w:w="1800"/>
        <w:gridCol w:w="1800"/>
      </w:tblGrid>
      <w:tr w:rsidR="00086CB7" w:rsidRPr="00B4391A">
        <w:trPr>
          <w:jc w:val="center"/>
        </w:trPr>
        <w:tc>
          <w:tcPr>
            <w:tcW w:w="1472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198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žák neprospěl</w:t>
            </w:r>
          </w:p>
        </w:tc>
        <w:tc>
          <w:tcPr>
            <w:tcW w:w="180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žák nemohl být hodnocen</w:t>
            </w:r>
          </w:p>
        </w:tc>
        <w:tc>
          <w:tcPr>
            <w:tcW w:w="180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žák měl vážné zdravotní důvody</w:t>
            </w:r>
          </w:p>
        </w:tc>
        <w:tc>
          <w:tcPr>
            <w:tcW w:w="180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žák opakuje 9.r. po splnění povinné školní docházky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4.A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198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1472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1980" w:type="dxa"/>
            <w:shd w:val="clear" w:color="auto" w:fill="E0E0E0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E0E0E0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E0E0E0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800" w:type="dxa"/>
            <w:shd w:val="clear" w:color="auto" w:fill="E0E0E0"/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/>
    <w:p w:rsidR="00550921" w:rsidRPr="00B4391A" w:rsidRDefault="00550921">
      <w:pPr>
        <w:rPr>
          <w:b/>
          <w:i/>
        </w:rPr>
      </w:pPr>
    </w:p>
    <w:p w:rsidR="00550921" w:rsidRPr="00B4391A" w:rsidRDefault="00550921">
      <w:pPr>
        <w:rPr>
          <w:b/>
          <w:i/>
        </w:rPr>
      </w:pPr>
    </w:p>
    <w:p w:rsidR="00550921" w:rsidRPr="00B4391A" w:rsidRDefault="00550921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5.8 Počet omluvených / neomluvených hodin</w:t>
      </w:r>
    </w:p>
    <w:p w:rsidR="00086CB7" w:rsidRPr="00B4391A" w:rsidRDefault="00086CB7">
      <w:pPr>
        <w:rPr>
          <w:b/>
          <w:i/>
        </w:rPr>
      </w:pPr>
    </w:p>
    <w:tbl>
      <w:tblPr>
        <w:tblStyle w:val="affffffffff8"/>
        <w:tblW w:w="89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1500"/>
        <w:gridCol w:w="1629"/>
        <w:gridCol w:w="1757"/>
        <w:gridCol w:w="1629"/>
      </w:tblGrid>
      <w:tr w:rsidR="00086CB7" w:rsidRPr="00B4391A">
        <w:trPr>
          <w:jc w:val="center"/>
        </w:trPr>
        <w:tc>
          <w:tcPr>
            <w:tcW w:w="2433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1500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 omluvených hodin</w:t>
            </w:r>
          </w:p>
        </w:tc>
        <w:tc>
          <w:tcPr>
            <w:tcW w:w="162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průměr na žáka třídy</w:t>
            </w:r>
          </w:p>
        </w:tc>
        <w:tc>
          <w:tcPr>
            <w:tcW w:w="1757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počet neomluvených hodin</w:t>
            </w:r>
          </w:p>
        </w:tc>
        <w:tc>
          <w:tcPr>
            <w:tcW w:w="1629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průměr na žáka třídy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1.A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1239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53,87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2.A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1234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53,65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3.A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1662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37,17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lastRenderedPageBreak/>
              <w:t>4.A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1941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69,25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5.A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2150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82,69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6.A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2428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83,72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7.A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2344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86,81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8.A</w:t>
            </w:r>
          </w:p>
        </w:tc>
        <w:tc>
          <w:tcPr>
            <w:tcW w:w="1500" w:type="dxa"/>
            <w:shd w:val="clear" w:color="auto" w:fill="auto"/>
          </w:tcPr>
          <w:p w:rsidR="00086CB7" w:rsidRPr="00B4391A" w:rsidRDefault="00550921">
            <w:r w:rsidRPr="00B4391A">
              <w:t>1889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75,76</w:t>
            </w:r>
          </w:p>
        </w:tc>
        <w:tc>
          <w:tcPr>
            <w:tcW w:w="1757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jc w:val="center"/>
        </w:trPr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jc w:val="center"/>
            </w:pPr>
            <w:r w:rsidRPr="00B4391A">
              <w:t>9.A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2566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102,64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rPr>
          <w:trHeight w:val="40"/>
          <w:jc w:val="center"/>
        </w:trPr>
        <w:tc>
          <w:tcPr>
            <w:tcW w:w="2433" w:type="dxa"/>
            <w:shd w:val="clear" w:color="auto" w:fill="E0E0E0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150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17453</w:t>
            </w:r>
          </w:p>
        </w:tc>
        <w:tc>
          <w:tcPr>
            <w:tcW w:w="1629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40,36</w:t>
            </w:r>
          </w:p>
        </w:tc>
        <w:tc>
          <w:tcPr>
            <w:tcW w:w="1757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0</w:t>
            </w:r>
          </w:p>
        </w:tc>
        <w:tc>
          <w:tcPr>
            <w:tcW w:w="1629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0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550921">
      <w:r w:rsidRPr="00B4391A">
        <w:t xml:space="preserve"> </w:t>
      </w:r>
    </w:p>
    <w:tbl>
      <w:tblPr>
        <w:tblStyle w:val="affffffffff9"/>
        <w:tblW w:w="892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4"/>
      </w:tblGrid>
      <w:tr w:rsidR="00086CB7" w:rsidRPr="00B4391A">
        <w:tc>
          <w:tcPr>
            <w:tcW w:w="8924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8924" w:type="dxa"/>
            <w:shd w:val="clear" w:color="auto" w:fill="auto"/>
          </w:tcPr>
          <w:p w:rsidR="00086CB7" w:rsidRPr="00B4391A" w:rsidRDefault="00550921">
            <w:r w:rsidRPr="00B4391A">
              <w:t>Ve školním roce 2018 - 2019 nebyly řešeny vážné kázeňské přestupky.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  <w:i/>
          <w:sz w:val="32"/>
          <w:szCs w:val="32"/>
        </w:rPr>
      </w:pPr>
    </w:p>
    <w:p w:rsidR="00B4391A" w:rsidRDefault="00B4391A">
      <w:pPr>
        <w:rPr>
          <w:b/>
          <w:i/>
          <w:sz w:val="32"/>
          <w:szCs w:val="32"/>
        </w:rPr>
      </w:pPr>
    </w:p>
    <w:p w:rsidR="00B4391A" w:rsidRDefault="00B4391A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B4391A" w:rsidRDefault="00B4391A">
      <w:pPr>
        <w:rPr>
          <w:b/>
          <w:i/>
          <w:sz w:val="32"/>
          <w:szCs w:val="32"/>
        </w:rPr>
      </w:pPr>
    </w:p>
    <w:p w:rsidR="00B4391A" w:rsidRDefault="00B4391A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6. Průběh a výsledky vzdělávání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6.1 Hospitační činnost</w:t>
      </w:r>
    </w:p>
    <w:p w:rsidR="00086CB7" w:rsidRPr="00B4391A" w:rsidRDefault="00086CB7">
      <w:pPr>
        <w:rPr>
          <w:b/>
        </w:rPr>
      </w:pPr>
    </w:p>
    <w:tbl>
      <w:tblPr>
        <w:tblStyle w:val="affffffffffb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pracovník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hospitací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Ředitel školy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4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Zástupce ředitele školy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5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Ostatní pracovníci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35</w:t>
            </w:r>
          </w:p>
        </w:tc>
      </w:tr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celkem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44</w:t>
            </w:r>
          </w:p>
        </w:tc>
      </w:tr>
    </w:tbl>
    <w:p w:rsidR="00086CB7" w:rsidRPr="00B4391A" w:rsidRDefault="00086CB7"/>
    <w:p w:rsidR="00550921" w:rsidRPr="00B4391A" w:rsidRDefault="00550921">
      <w:pPr>
        <w:rPr>
          <w:b/>
          <w:i/>
        </w:rPr>
      </w:pPr>
    </w:p>
    <w:p w:rsidR="00550921" w:rsidRPr="00B4391A" w:rsidRDefault="00550921">
      <w:pPr>
        <w:rPr>
          <w:b/>
          <w:i/>
        </w:rPr>
      </w:pPr>
    </w:p>
    <w:p w:rsidR="00550921" w:rsidRPr="00B4391A" w:rsidRDefault="00550921">
      <w:pPr>
        <w:rPr>
          <w:b/>
          <w:i/>
        </w:rPr>
      </w:pPr>
    </w:p>
    <w:p w:rsidR="00550921" w:rsidRPr="00B4391A" w:rsidRDefault="00550921">
      <w:pPr>
        <w:rPr>
          <w:b/>
          <w:i/>
        </w:rPr>
      </w:pPr>
    </w:p>
    <w:p w:rsidR="00A10C07" w:rsidRDefault="00A10C07">
      <w:pPr>
        <w:rPr>
          <w:b/>
          <w:i/>
        </w:rPr>
      </w:pPr>
    </w:p>
    <w:p w:rsidR="00A10C07" w:rsidRDefault="00A10C0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6.2 Závěry z hospitační a kontrolní činnosti</w:t>
      </w:r>
    </w:p>
    <w:p w:rsidR="00086CB7" w:rsidRPr="00B4391A" w:rsidRDefault="00086CB7">
      <w:pPr>
        <w:rPr>
          <w:b/>
        </w:rPr>
      </w:pPr>
    </w:p>
    <w:tbl>
      <w:tblPr>
        <w:tblStyle w:val="affffffffffc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545"/>
        <w:gridCol w:w="1605"/>
        <w:gridCol w:w="1845"/>
      </w:tblGrid>
      <w:tr w:rsidR="00086CB7" w:rsidRPr="00B4391A">
        <w:trPr>
          <w:trHeight w:val="180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B4391A">
              <w:rPr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B4391A">
              <w:rPr>
                <w:b/>
              </w:rPr>
              <w:t>+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B4391A">
              <w:rPr>
                <w:b/>
              </w:rPr>
              <w:t>(objevuje se ve všech hodinách)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B4391A">
              <w:rPr>
                <w:b/>
              </w:rPr>
              <w:t>+ -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B4391A">
              <w:rPr>
                <w:b/>
              </w:rPr>
              <w:t>(objevuje se pouze v některých hodinách)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B4391A">
              <w:rPr>
                <w:b/>
              </w:rPr>
              <w:t>-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B4391A">
              <w:rPr>
                <w:b/>
              </w:rPr>
              <w:t>(v hodinách se neobjevuje)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Plnění cílů vzdělávání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02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soulad výuky s cíli základního vzdělávání (školním vzdělávacím programem)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2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vhodnost a přiměřenost stanovených cílů výuky …… k aktuálnímu stavu třídy,  respektování individuálních vzdělávacích potřeb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konkretizace cílů ve sledované výuce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návaznost probíraného učiva na předcházející témata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Materiální podpora výuky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02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vhodnost vybavení a uspořádání učeben vzhledem k cílům výuky a k činnostem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účelnost využití pomůcek, učebnic, didaktické techniky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Vyučovací formy a metody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správné řízení výuky a vnitřní členění hodin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sledování a plnění stanovených cílů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2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lastRenderedPageBreak/>
              <w:t>podpora osobnostního a sociálního rozvoje dětí, jejich sebedůvěry, sebeúcty, vzájemného respektování a tolerance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2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2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využívání metod aktivního, prožitkového učení, experimentování, manipulování, objevování, práce s chybou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účelnost výuky frontální, skupinové a individuální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02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vyváženost rolí učitele jako organizátora výuky a jako zdroje informací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účelnost aplikovaných metod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respektování individuálního tempa, možnost relaxace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vhodná forma kladení otázek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Motivace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dostatečná aktivita a zájem žáků o výuku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propojení teorie s praxí (v činnostech žáků)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využívání zkušeností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vliv hodnocení na motivaci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využívání analýzy chyb ke zvýšení motivace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lastRenderedPageBreak/>
              <w:t>osobní příklad pedagoga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Interakce a komunikace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klima třídy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02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akceptování stanovených pravidel komunikace mezi učitelem a žáky i mezi žáky navzájem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možnost vyjadřování vlastního názoru žáka, argumentace, diskuse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vzájemné respektování, výchova k toleranci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156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vyváženost verbálního projevu učitelů a dětí, příležitosti k samostatným řečovým projevům dětí, rozvoj komunikativních dovedností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Hodnocení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věcnost, konkrétnost a adresnost hodnocení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respektování individuálních schopností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využívání vzájemného hodnocení a sebehodnocení žáků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ocenění pokroku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zdůvodnění hodnocení žáků učitelem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74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vhodnost využitých metod hodnocení žáků učitelem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  <w:tr w:rsidR="00086CB7" w:rsidRPr="00B4391A">
        <w:trPr>
          <w:trHeight w:val="48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využití klasifikačního řádu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 xml:space="preserve"> </w:t>
            </w:r>
          </w:p>
        </w:tc>
      </w:tr>
    </w:tbl>
    <w:p w:rsidR="00086CB7" w:rsidRPr="00B4391A" w:rsidRDefault="00086CB7"/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lastRenderedPageBreak/>
        <w:t>6.3 Úroveň klíčových kompetencí žáků</w:t>
      </w:r>
    </w:p>
    <w:p w:rsidR="00086CB7" w:rsidRPr="00B4391A" w:rsidRDefault="00086CB7"/>
    <w:tbl>
      <w:tblPr>
        <w:tblStyle w:val="affffffffffd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440"/>
        <w:gridCol w:w="1260"/>
        <w:gridCol w:w="1440"/>
      </w:tblGrid>
      <w:tr w:rsidR="00086CB7" w:rsidRPr="00B4391A">
        <w:trPr>
          <w:trHeight w:val="520"/>
        </w:trPr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Úroveň klíčových kompetencí žáků</w:t>
            </w:r>
          </w:p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(na konci základního vzdělávání)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vysoká</w:t>
            </w:r>
          </w:p>
        </w:tc>
        <w:tc>
          <w:tcPr>
            <w:tcW w:w="12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střední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nízká</w:t>
            </w:r>
          </w:p>
        </w:tc>
      </w:tr>
      <w:tr w:rsidR="00086CB7" w:rsidRPr="00B4391A"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1. Kompetence k učení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vybírá a využívá pro efektivní učení vhodné způsoby, metody a strategie, plánuje, organizuje a řídí vlastní učení, projevuje ochotu věnovat se dalšímu studiu a celoživotnímu učení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vyhledává a třídí informace a na základě jejich pochopení, propojení a systematizace je efektivně využívá v procesu učení, tvůrčích činnostech a praktickém životě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operuje s obecně užívanými termíny, znaky a symboly, uvádí věci do souvislostí, propojuje do širších celků poznatky z různých vzdělávacích oblastí a na základě toho si vytváří komplexnější pohled na matematické, přírodní, společenské a kulturní jevy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samostatně pozoruje a experimentuje, získané výsledky porovnává, kriticky posuzuje a vyvozuje z nich závěry pro využití v budoucnosti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poznává smysl a cíl učení, má pozitivní vztah k učení, posoudí vlastní pokrok a určí překážky či problémy bránící učení, naplánuje si, jakým způsobem by mohl své učení zdokonalit, kriticky zhodnotí výsledky svého učení a diskutuje o nich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086CB7"/>
        </w:tc>
        <w:tc>
          <w:tcPr>
            <w:tcW w:w="1260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2. Kompetence k řešení problémů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 xml:space="preserve">vnímá nejrůznější problémové situace ve škole i mimo ni, rozpozná a pochopí problém, přemýšlí o nesrovnalostech a jejich příčinách, promyslí a naplánuje způsob řešení problémů a využívá k tomu vlastního úsudku a zkušeností 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samostatně řeší problémy; volí vhodné způsoby řešení; užívá při řešení problémů logické, matematické a empirické postupy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 xml:space="preserve">ověřuje prakticky správnost řešení problémů a osvědčené postupy aplikuje při řešení obdobných </w:t>
            </w:r>
            <w:r w:rsidRPr="00B4391A">
              <w:lastRenderedPageBreak/>
              <w:t>nebo nových problémových situací, sleduje vlastní pokrok při zdolávání problémů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kriticky myslí, činí uvážlivá rozhodnutí, je schopen je obhájit, uvědomuje si zodpovědnost za svá rozhodnutí a výsledky svých činů zhodnotí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86CB7" w:rsidRPr="00B4391A" w:rsidRDefault="00086CB7"/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 xml:space="preserve">3. Kompetence komunikativní 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formuluje a vyjadřuje své myšlenky a názory v logickém sledu, vyjadřuje se výstižně, souvisle a kultivovaně v písemném i ústním projevu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naslouchá promluvám druhých lidí, porozumí jim, vhodně na ně reaguje, účinně se zapojuje do diskuse, obhajuje svůj názor a vhodně argumentuje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rozumí různým typům textů a záznamů, obrazových materiálů, běžně užívaných gest, zvuků a jiných informačních a komunikačních prostředků, přemýšlí o nich, reaguje na ně a tvořivě je využívá ke svému rozvoji a k aktivnímu zapojení se do společenského dění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využívá informační a komunikační prostředky a technologie pro kvalitní a účinnou komunikaci s okolním světem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využívá získané komunikativní dovednosti k vytváření vztahů potřebných k plnohodnotnému soužití a kvalitní spolupráci s ostatními lidmi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086CB7"/>
        </w:tc>
        <w:tc>
          <w:tcPr>
            <w:tcW w:w="1260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4. Kompetence sociální a personální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účinně spolupracuje ve skupině, podílí se společně s pedagogy na vytváření pravidel práce v týmu, na základě poznání nebo přijetí nové role v pracovní činnosti pozitivně ovlivňuje kvalitu společné práce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podílí se na utváření příjemné atmosféry v týmu, na základě ohleduplnosti a úcty při jednání s druhými lidmi přispívá k upevňování dobrých mezilidských vztahů, v případě potřeby poskytne pomoc nebo o ni požádá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přispívá k diskusi v malé skupině i k debatě celé třídy, chápe potřebu efektivně spolupracovat s druhými při řešení daného úkolu, oceňuje zkušenosti druhých lidí, respektuje různá hlediska a čerpá poučení z toho, co si druzí lidé myslí, říkají a dělají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 xml:space="preserve">přispívá k diskusi v malé skupině i k debatě celé třídy, chápe potřebu efektivně spolupracovat </w:t>
            </w:r>
            <w:r w:rsidRPr="00B4391A">
              <w:lastRenderedPageBreak/>
              <w:t>s druhými při řešení daného úkolu, oceňuje zkušenosti druhých lidí, respektuje různá hlediska a čerpá poučení z toho, co si druzí lidé myslí, říkají a dělají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 xml:space="preserve">vytváří si pozitivní představu o sobě samém, která podporuje jeho sebedůvěru a samostatný rozvoj; ovládá a řídí svoje jednání a chování tak, aby dosáhl pocitu sebeuspokojení a sebeúcty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86CB7" w:rsidRPr="00B4391A" w:rsidRDefault="00086CB7"/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 xml:space="preserve">5. Kompetence občanské 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 xml:space="preserve">respektuje přesvědčení druhých lidí, váží si jejich vnitřních hodnot, je schopen vcítit se do situací ostatních lidí, odmítá útlak a hrubé zacházení, uvědomuje si povinnost postavit se proti fyzickému i psychickému násilí 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chápe základní principy, na nichž spočívají zákony a společenské normy, je si vědom svých práv a povinností ve škole i mimo školu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rozhoduje se zodpovědně podle dané situace, poskytne dle svých možností účinnou pomoc a chová se zodpovědně v krizových situacích i v situacích ohrožujících život a zdraví člověka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respektuje, chrání a ocení naše tradice a kulturní i historické dědictví, projevuje pozitivní postoj k uměleckým dílům, smysl pro kulturu a tvořivost, aktivně se zapojuje do kulturního dění a sportovních aktivit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chápe základní ekologické souvislosti a environmentální problémy, respektuje požadavky na kvalitní životní prostředí, rozhoduje se v zájmu podpory a ochrany zdraví a trvale udržitelného rozvoje společnosti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86CB7" w:rsidRPr="00B4391A" w:rsidRDefault="00086CB7"/>
        </w:tc>
        <w:tc>
          <w:tcPr>
            <w:tcW w:w="1440" w:type="dxa"/>
            <w:tcBorders>
              <w:bottom w:val="single" w:sz="4" w:space="0" w:color="000000"/>
            </w:tcBorders>
          </w:tcPr>
          <w:p w:rsidR="00086CB7" w:rsidRPr="00B4391A" w:rsidRDefault="00086CB7"/>
        </w:tc>
      </w:tr>
      <w:tr w:rsidR="00086CB7" w:rsidRPr="00B4391A"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6. Kompetence pracovní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používá bezpečně a účinně materiály, nástroje a vybavení, dodržuje vymezená pravidla, plní povinnosti a závazky, adaptuje se na změněné nebo nové pracovní podmínky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přistupuje k výsledkům pracovní činnosti nejen z hlediska kvality, funkčnosti, hospodárnosti a společenského významu, ale i z hlediska ochrany svého zdraví i zdraví druhých, ochrany životního prostředí i ochrany kulturních a společenských hodnot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+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 xml:space="preserve">využívá znalosti a zkušenosti získané v jednotlivých vzdělávacích oblastech v zájmu vlastního rozvoje i své přípravy na budoucnost, </w:t>
            </w:r>
            <w:r w:rsidRPr="00B4391A">
              <w:lastRenderedPageBreak/>
              <w:t>činí podložená rozhodnutí o dalším vzdělávání a profesním zaměření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lastRenderedPageBreak/>
              <w:t>+-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440" w:type="dxa"/>
          </w:tcPr>
          <w:p w:rsidR="00086CB7" w:rsidRPr="00B4391A" w:rsidRDefault="00086CB7"/>
        </w:tc>
      </w:tr>
      <w:tr w:rsidR="00086CB7" w:rsidRPr="00B4391A">
        <w:tc>
          <w:tcPr>
            <w:tcW w:w="5148" w:type="dxa"/>
          </w:tcPr>
          <w:p w:rsidR="00086CB7" w:rsidRPr="00B4391A" w:rsidRDefault="00550921">
            <w:r w:rsidRPr="00B4391A">
              <w:t>orientuje se v základních aktivitách potřebných k uskutečnění podnikatelského záměru a k jeho realizaci, chápe podstatu, cíl a riziko podnikání, rozvíjí své podnikatelské myšlení.</w:t>
            </w:r>
          </w:p>
        </w:tc>
        <w:tc>
          <w:tcPr>
            <w:tcW w:w="144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+-</w:t>
            </w:r>
          </w:p>
        </w:tc>
        <w:tc>
          <w:tcPr>
            <w:tcW w:w="1440" w:type="dxa"/>
          </w:tcPr>
          <w:p w:rsidR="00086CB7" w:rsidRPr="00B4391A" w:rsidRDefault="00086CB7"/>
        </w:tc>
      </w:tr>
    </w:tbl>
    <w:p w:rsidR="00086CB7" w:rsidRPr="00B4391A" w:rsidRDefault="00086CB7"/>
    <w:tbl>
      <w:tblPr>
        <w:tblStyle w:val="affffffffffe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086CB7"/>
          <w:p w:rsidR="00086CB7" w:rsidRPr="00B4391A" w:rsidRDefault="00550921">
            <w:r w:rsidRPr="00B4391A">
              <w:t xml:space="preserve">Žáci se tak jako v předešlých letech účastnili testování Scio. V 1. až 9. třídě je výuka matematiky vedena metodou využití prvků konstruktivismu profesora Hejného, všichni vyučující byli proškoleni. O úspěšnosti našeho přístupu svědčí mimo jiné trvale výborné výsledky přijímacích zkoušek na SŠ a rovněž srovnávací ověřování s výsledky jiných škol prostřednictvím Národního testování, kdy </w:t>
            </w:r>
            <w:r w:rsidRPr="00B4391A">
              <w:rPr>
                <w:highlight w:val="white"/>
              </w:rPr>
              <w:t xml:space="preserve"> někteří z našich žáků dosáhli nejlepších výsledků v našem kraji.</w:t>
            </w:r>
          </w:p>
          <w:p w:rsidR="00086CB7" w:rsidRPr="00B4391A" w:rsidRDefault="00550921">
            <w:r w:rsidRPr="00B4391A">
              <w:t>V přírodovědných předmětech se často uplatňují badatelské formy výuky.</w:t>
            </w:r>
          </w:p>
          <w:p w:rsidR="00086CB7" w:rsidRPr="00B4391A" w:rsidRDefault="00086CB7"/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>Výsledky testování žáků 9. třídy, 2018-2019  (SCIO – Národní testování)</w:t>
      </w:r>
    </w:p>
    <w:p w:rsidR="00086CB7" w:rsidRPr="00B4391A" w:rsidRDefault="00086CB7">
      <w:pPr>
        <w:rPr>
          <w:b/>
        </w:rPr>
      </w:pPr>
    </w:p>
    <w:p w:rsidR="00086CB7" w:rsidRPr="00B4391A" w:rsidRDefault="00086CB7"/>
    <w:p w:rsidR="00086CB7" w:rsidRPr="00B4391A" w:rsidRDefault="00550921">
      <w:r w:rsidRPr="00B4391A">
        <w:t>Účast za celou ČR: 18000 žáků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 xml:space="preserve">Naše škola: 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Psalo 25 žáků deváté třídy. Porovnáním výsledků se zjistilo, že studijní potenciál je využíván optimálně a v matematice a jazyku českém žáci dosahují vysoce nadprůměrných výsledků.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B4391A">
        <w:rPr>
          <w:b/>
        </w:rPr>
        <w:t>OSP</w:t>
      </w:r>
    </w:p>
    <w:p w:rsidR="00086CB7" w:rsidRPr="00B4391A" w:rsidRDefault="00550921">
      <w:pPr>
        <w:rPr>
          <w:b/>
        </w:rPr>
      </w:pPr>
      <w:r w:rsidRPr="00B4391A">
        <w:t>Účast za celou ČR: 17 716 žáků</w:t>
      </w: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b/>
        </w:rPr>
      </w:pPr>
      <w:r w:rsidRPr="00B4391A">
        <w:rPr>
          <w:b/>
        </w:rPr>
        <w:t>Percentil 9. třídy - 59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b) Jazyk český</w:t>
      </w:r>
    </w:p>
    <w:p w:rsidR="00086CB7" w:rsidRPr="00B4391A" w:rsidRDefault="00550921">
      <w:pPr>
        <w:rPr>
          <w:b/>
        </w:rPr>
      </w:pPr>
      <w:r w:rsidRPr="00B4391A">
        <w:t>Účast za celou ČR: 18 055 žáků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Percentil 9. třídy - 60</w:t>
      </w:r>
    </w:p>
    <w:p w:rsidR="00086CB7" w:rsidRPr="00B4391A" w:rsidRDefault="00550921">
      <w:r w:rsidRPr="00B4391A">
        <w:t>Svými výsledky v českém jazyce se v naší škole řadí mezi nadprůměrné školy, máte lepší výsledky než 80 % zúčastněných škol.</w:t>
      </w:r>
    </w:p>
    <w:p w:rsidR="00086CB7" w:rsidRPr="00B4391A" w:rsidRDefault="00550921">
      <w:r w:rsidRPr="00B4391A">
        <w:t>Využití studijního potenciálu.</w:t>
      </w:r>
    </w:p>
    <w:p w:rsidR="00086CB7" w:rsidRPr="00B4391A" w:rsidRDefault="00550921">
      <w:r w:rsidRPr="00B4391A">
        <w:t>Porovnáním výsledků testu z českého jazyka s výsledky testu OSP (obecně studijních předpokladů žáků) jsme zjistili, že v naší škole je studijní potenciál v českém jazyce využíván optimálně, výsledky žáků v testech odpovídají úrovni jejich studijních předpokladů.</w:t>
      </w:r>
    </w:p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>c) Matematika</w:t>
      </w:r>
    </w:p>
    <w:p w:rsidR="00086CB7" w:rsidRPr="00B4391A" w:rsidRDefault="00550921">
      <w:pPr>
        <w:rPr>
          <w:b/>
        </w:rPr>
      </w:pPr>
      <w:r w:rsidRPr="00B4391A">
        <w:t>Účast za celou ČR: 17 964 žáků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Percentil 9. třídy – 62</w:t>
      </w:r>
    </w:p>
    <w:p w:rsidR="00086CB7" w:rsidRPr="00B4391A" w:rsidRDefault="00550921">
      <w:pPr>
        <w:rPr>
          <w:b/>
        </w:rPr>
      </w:pPr>
      <w:r w:rsidRPr="00B4391A">
        <w:t>Svými výsledky v matematice se Vaše škola řadí mezi nadprůměrné školy, máte lepší výsledky než 80 % zúčastněných škol.</w:t>
      </w:r>
    </w:p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>Výsledky testování žáků 7. třídy, 2018 - 2019  (SCIO – Národní testování)</w:t>
      </w:r>
    </w:p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 xml:space="preserve">Naše škola: 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lastRenderedPageBreak/>
        <w:t>Psalo 25 žáků sedmé třídy. Porovnáním výsledků se zjistilo, že studijní potenciál je využíván optimálně a v matematice žáci dosahují vysoce nadprůměrných výsledků.</w:t>
      </w:r>
    </w:p>
    <w:p w:rsidR="00086CB7" w:rsidRPr="00B4391A" w:rsidRDefault="00550921">
      <w:pPr>
        <w:numPr>
          <w:ilvl w:val="0"/>
          <w:numId w:val="7"/>
        </w:numPr>
        <w:spacing w:line="276" w:lineRule="auto"/>
        <w:rPr>
          <w:b/>
        </w:rPr>
      </w:pPr>
      <w:r w:rsidRPr="00B4391A">
        <w:rPr>
          <w:b/>
        </w:rPr>
        <w:t>OSP</w:t>
      </w:r>
    </w:p>
    <w:p w:rsidR="00086CB7" w:rsidRPr="00B4391A" w:rsidRDefault="00550921">
      <w:pPr>
        <w:numPr>
          <w:ilvl w:val="0"/>
          <w:numId w:val="7"/>
        </w:numPr>
        <w:rPr>
          <w:b/>
        </w:rPr>
      </w:pPr>
      <w:r w:rsidRPr="00B4391A">
        <w:t>Účast za celou ČR: 5 222 žáků</w:t>
      </w:r>
    </w:p>
    <w:p w:rsidR="00086CB7" w:rsidRPr="00B4391A" w:rsidRDefault="00550921">
      <w:pPr>
        <w:spacing w:after="200" w:line="276" w:lineRule="auto"/>
        <w:ind w:left="720"/>
        <w:rPr>
          <w:b/>
        </w:rPr>
      </w:pPr>
      <w:r w:rsidRPr="00B4391A">
        <w:rPr>
          <w:b/>
        </w:rPr>
        <w:t>Percentil 7. třídy - 70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b) Jazyk český</w:t>
      </w:r>
    </w:p>
    <w:p w:rsidR="00086CB7" w:rsidRPr="00B4391A" w:rsidRDefault="00550921">
      <w:pPr>
        <w:rPr>
          <w:b/>
        </w:rPr>
      </w:pPr>
      <w:r w:rsidRPr="00B4391A">
        <w:t>Účast za celou ČR: 5 372 žáků</w:t>
      </w:r>
    </w:p>
    <w:p w:rsidR="00086CB7" w:rsidRPr="00B4391A" w:rsidRDefault="00550921">
      <w:r w:rsidRPr="00B4391A">
        <w:t>Svými výsledky v českém jazyce se naše škola řadí mezi nadprůměrné školy, máme lepší výsledky než 70 % zúčastněných škol.</w:t>
      </w:r>
    </w:p>
    <w:p w:rsidR="00086CB7" w:rsidRPr="00B4391A" w:rsidRDefault="00550921">
      <w:r w:rsidRPr="00B4391A">
        <w:t>Využití studijního potenciálu.</w:t>
      </w:r>
    </w:p>
    <w:p w:rsidR="00086CB7" w:rsidRPr="00B4391A" w:rsidRDefault="00550921">
      <w:r w:rsidRPr="00B4391A">
        <w:t>Porovnáním výsledků testu z českého jazyka s výsledky testu OSP (obecně studijních předpokladů žáků) jsme zjistili, že v naší škole je studijní potenciál v českém jazyce využíván optimálně, výsledky žáků v testech odpovídají úrovni jejich studijních předpokladů.</w:t>
      </w:r>
    </w:p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>c) Matematika</w:t>
      </w:r>
    </w:p>
    <w:p w:rsidR="00086CB7" w:rsidRPr="00B4391A" w:rsidRDefault="00550921">
      <w:pPr>
        <w:rPr>
          <w:b/>
        </w:rPr>
      </w:pPr>
      <w:r w:rsidRPr="00B4391A">
        <w:t>Účast za celou ČR: 5 320 žáků</w:t>
      </w:r>
    </w:p>
    <w:p w:rsidR="00086CB7" w:rsidRPr="00B4391A" w:rsidRDefault="00550921">
      <w:r w:rsidRPr="00B4391A">
        <w:t>Porovnáním výsledků testu z matematiky s výsledky testu OSP (obecně studijních předpokladů žáků) jsme zjistili, že v naší škole je studijní potenciál v matematice využíván optimálně, výsledky žáků v testech jsou na vyšší úrovni, než jaká odpovídá úrovni jejich studijních předpokladů, učitelé tedy se studijním potenciálem žáků zacházejí velmi dobře a žáci pracují nad svoje možnosti.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 xml:space="preserve">Výsledky naší školy v matematice jsou vysoce nadprůměrné, naše škola patřila mezi 10 % nejúspěšnějších škol. 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</w:rPr>
      </w:pPr>
      <w:r w:rsidRPr="00B4391A">
        <w:rPr>
          <w:b/>
        </w:rPr>
        <w:t>Výsledky testování žáků 5. třídy, 2018 - 2019  (SCIO – Národní testování)</w:t>
      </w:r>
    </w:p>
    <w:p w:rsidR="00086CB7" w:rsidRPr="00B4391A" w:rsidRDefault="00086CB7"/>
    <w:p w:rsidR="00086CB7" w:rsidRPr="00B4391A" w:rsidRDefault="00550921">
      <w:pPr>
        <w:rPr>
          <w:b/>
        </w:rPr>
      </w:pPr>
      <w:r w:rsidRPr="00B4391A">
        <w:rPr>
          <w:b/>
        </w:rPr>
        <w:t xml:space="preserve">Naše škola: 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Psalo 26 žáků páté třídy. Porovnáním výsledků se zjistilo, že studijní potenciál je využíván optimálně a v matematice žáci dosahují vysoce nadprůměrných výsledků.</w:t>
      </w:r>
    </w:p>
    <w:p w:rsidR="00086CB7" w:rsidRPr="00B4391A" w:rsidRDefault="00550921">
      <w:pPr>
        <w:numPr>
          <w:ilvl w:val="0"/>
          <w:numId w:val="7"/>
        </w:numPr>
        <w:spacing w:line="276" w:lineRule="auto"/>
        <w:rPr>
          <w:b/>
        </w:rPr>
      </w:pPr>
      <w:r w:rsidRPr="00B4391A">
        <w:rPr>
          <w:b/>
        </w:rPr>
        <w:t>OSP</w:t>
      </w:r>
    </w:p>
    <w:p w:rsidR="00086CB7" w:rsidRPr="00B4391A" w:rsidRDefault="00550921">
      <w:pPr>
        <w:numPr>
          <w:ilvl w:val="0"/>
          <w:numId w:val="7"/>
        </w:numPr>
        <w:rPr>
          <w:b/>
        </w:rPr>
      </w:pPr>
      <w:r w:rsidRPr="00B4391A">
        <w:t>Účast za celou ČR:  16 358 žáků</w:t>
      </w:r>
    </w:p>
    <w:p w:rsidR="00086CB7" w:rsidRPr="00B4391A" w:rsidRDefault="00550921">
      <w:pPr>
        <w:spacing w:after="200" w:line="276" w:lineRule="auto"/>
        <w:ind w:left="720"/>
        <w:rPr>
          <w:b/>
        </w:rPr>
      </w:pPr>
      <w:r w:rsidRPr="00B4391A">
        <w:rPr>
          <w:b/>
        </w:rPr>
        <w:t>Percentil 5. třídy - 63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</w:rPr>
      </w:pPr>
      <w:r w:rsidRPr="00B4391A">
        <w:rPr>
          <w:b/>
        </w:rPr>
        <w:t>b) Jazyk český</w:t>
      </w:r>
    </w:p>
    <w:p w:rsidR="00086CB7" w:rsidRPr="00B4391A" w:rsidRDefault="00550921">
      <w:pPr>
        <w:rPr>
          <w:b/>
        </w:rPr>
      </w:pPr>
      <w:r w:rsidRPr="00B4391A">
        <w:t xml:space="preserve">Účast za celou ČR: </w:t>
      </w:r>
      <w:r w:rsidRPr="00B4391A">
        <w:rPr>
          <w:b/>
        </w:rPr>
        <w:t>16 671 žáků</w:t>
      </w:r>
    </w:p>
    <w:p w:rsidR="00086CB7" w:rsidRPr="00B4391A" w:rsidRDefault="00550921">
      <w:pPr>
        <w:spacing w:after="200" w:line="276" w:lineRule="auto"/>
        <w:ind w:left="720"/>
        <w:rPr>
          <w:b/>
        </w:rPr>
      </w:pPr>
      <w:r w:rsidRPr="00B4391A">
        <w:rPr>
          <w:b/>
        </w:rPr>
        <w:t>Percentil 5. třídy - 53</w:t>
      </w:r>
    </w:p>
    <w:p w:rsidR="00086CB7" w:rsidRPr="00B4391A" w:rsidRDefault="00725A1E">
      <w:pPr>
        <w:spacing w:after="200" w:line="276" w:lineRule="auto"/>
        <w:ind w:left="720"/>
        <w:rPr>
          <w:b/>
        </w:rPr>
      </w:pPr>
      <w:r>
        <w:rPr>
          <w:b/>
        </w:rPr>
        <w:t xml:space="preserve">Výsledky našich žáků </w:t>
      </w:r>
      <w:r w:rsidR="00550921" w:rsidRPr="00B4391A">
        <w:rPr>
          <w:b/>
        </w:rPr>
        <w:t>v českém jazyce jsou lepší než u 60 % zúčastněných škol.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c) Matematika</w:t>
      </w:r>
    </w:p>
    <w:p w:rsidR="00086CB7" w:rsidRPr="00B4391A" w:rsidRDefault="00550921">
      <w:pPr>
        <w:rPr>
          <w:b/>
        </w:rPr>
      </w:pPr>
      <w:r w:rsidRPr="00B4391A">
        <w:t xml:space="preserve">Účast za celou ČR: </w:t>
      </w:r>
      <w:r w:rsidRPr="00B4391A">
        <w:rPr>
          <w:b/>
        </w:rPr>
        <w:t>16 694 žáků</w:t>
      </w:r>
    </w:p>
    <w:p w:rsidR="00086CB7" w:rsidRPr="00B4391A" w:rsidRDefault="00725A1E">
      <w:pPr>
        <w:spacing w:after="200" w:line="276" w:lineRule="auto"/>
        <w:ind w:left="720"/>
        <w:rPr>
          <w:b/>
        </w:rPr>
      </w:pPr>
      <w:r>
        <w:rPr>
          <w:b/>
        </w:rPr>
        <w:t xml:space="preserve">Výsledky našich žáků </w:t>
      </w:r>
      <w:r w:rsidR="00550921" w:rsidRPr="00B4391A">
        <w:rPr>
          <w:b/>
        </w:rPr>
        <w:t xml:space="preserve"> v matematice jsou lepší než u 80 % zúčastněných škol.</w:t>
      </w:r>
    </w:p>
    <w:p w:rsidR="00086CB7" w:rsidRPr="00B4391A" w:rsidRDefault="00550921">
      <w:r w:rsidRPr="00B4391A">
        <w:t>Využití studijního potenciálu žáků je optimální.</w:t>
      </w:r>
    </w:p>
    <w:p w:rsidR="00086CB7" w:rsidRPr="00B4391A" w:rsidRDefault="00086CB7"/>
    <w:p w:rsidR="00086CB7" w:rsidRPr="00B4391A" w:rsidRDefault="00550921">
      <w:pPr>
        <w:spacing w:after="200" w:line="276" w:lineRule="auto"/>
        <w:ind w:left="720"/>
        <w:rPr>
          <w:b/>
        </w:rPr>
      </w:pPr>
      <w:r w:rsidRPr="00B4391A">
        <w:rPr>
          <w:b/>
        </w:rPr>
        <w:t>Percentil 5. třídy - 64</w:t>
      </w:r>
    </w:p>
    <w:p w:rsidR="00086CB7" w:rsidRPr="00B4391A" w:rsidRDefault="00086CB7"/>
    <w:p w:rsidR="00086CB7" w:rsidRPr="00B4391A" w:rsidRDefault="00086CB7"/>
    <w:tbl>
      <w:tblPr>
        <w:tblStyle w:val="affffffffff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355A55" w:rsidRDefault="00355A55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lastRenderedPageBreak/>
        <w:t>7. Další vzdělávání pedagogických pracovníků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7.1 Výchozí stav</w:t>
      </w:r>
    </w:p>
    <w:p w:rsidR="00086CB7" w:rsidRPr="00B4391A" w:rsidRDefault="00086CB7">
      <w:pPr>
        <w:rPr>
          <w:b/>
        </w:rPr>
      </w:pPr>
    </w:p>
    <w:tbl>
      <w:tblPr>
        <w:tblStyle w:val="afffffffffff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widowControl w:val="0"/>
              <w:rPr>
                <w:b/>
              </w:rPr>
            </w:pPr>
            <w:r w:rsidRPr="00B4391A">
              <w:rPr>
                <w:b/>
              </w:rPr>
              <w:t>Pojmenování výchozího stavu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550921">
            <w:r w:rsidRPr="00B4391A">
              <w:t>Priority stanovené na počátku školního roku:</w:t>
            </w:r>
          </w:p>
          <w:p w:rsidR="00086CB7" w:rsidRPr="00B4391A" w:rsidRDefault="00550921">
            <w:pPr>
              <w:numPr>
                <w:ilvl w:val="0"/>
                <w:numId w:val="6"/>
              </w:numPr>
            </w:pPr>
            <w:r w:rsidRPr="00B4391A">
              <w:t>Vzdělávání v rámci projektu „Cesta“ ICT</w:t>
            </w:r>
          </w:p>
          <w:p w:rsidR="00086CB7" w:rsidRPr="00B4391A" w:rsidRDefault="00550921">
            <w:pPr>
              <w:numPr>
                <w:ilvl w:val="0"/>
                <w:numId w:val="6"/>
              </w:numPr>
            </w:pPr>
            <w:r w:rsidRPr="00B4391A">
              <w:t>Vzdělávání zaměřeno na výuku matematiky metodou prof. Hejného</w:t>
            </w:r>
          </w:p>
          <w:p w:rsidR="00086CB7" w:rsidRPr="00B4391A" w:rsidRDefault="00550921">
            <w:pPr>
              <w:numPr>
                <w:ilvl w:val="0"/>
                <w:numId w:val="6"/>
              </w:numPr>
            </w:pPr>
            <w:r w:rsidRPr="00B4391A">
              <w:t>Vzdělávání vedení školy</w:t>
            </w:r>
          </w:p>
          <w:p w:rsidR="00086CB7" w:rsidRPr="00B4391A" w:rsidRDefault="00550921">
            <w:pPr>
              <w:numPr>
                <w:ilvl w:val="0"/>
                <w:numId w:val="6"/>
              </w:numPr>
            </w:pPr>
            <w:r w:rsidRPr="00B4391A">
              <w:t>Vzdělávání v dalších oblastech jako výuka s badatelskými prvky, metodika jazyků, sociálně právní ochrana dětí, atd.</w:t>
            </w:r>
          </w:p>
          <w:p w:rsidR="00086CB7" w:rsidRPr="00B4391A" w:rsidRDefault="00086CB7"/>
        </w:tc>
      </w:tr>
    </w:tbl>
    <w:p w:rsidR="00086CB7" w:rsidRPr="00B4391A" w:rsidRDefault="00086CB7">
      <w:pPr>
        <w:widowControl w:val="0"/>
      </w:pPr>
    </w:p>
    <w:p w:rsidR="00086CB7" w:rsidRPr="00B4391A" w:rsidRDefault="00086CB7">
      <w:pPr>
        <w:widowControl w:val="0"/>
        <w:rPr>
          <w:b/>
          <w:i/>
        </w:rPr>
      </w:pPr>
    </w:p>
    <w:p w:rsidR="00086CB7" w:rsidRPr="00B4391A" w:rsidRDefault="00550921">
      <w:pPr>
        <w:widowControl w:val="0"/>
        <w:rPr>
          <w:b/>
          <w:i/>
        </w:rPr>
      </w:pPr>
      <w:r w:rsidRPr="00B4391A">
        <w:rPr>
          <w:b/>
          <w:i/>
        </w:rPr>
        <w:t>7.2 Studium ke splnění kvalifikačních předpokladů</w:t>
      </w:r>
    </w:p>
    <w:p w:rsidR="00086CB7" w:rsidRPr="00B4391A" w:rsidRDefault="00086CB7">
      <w:pPr>
        <w:widowControl w:val="0"/>
      </w:pPr>
    </w:p>
    <w:tbl>
      <w:tblPr>
        <w:tblStyle w:val="afffffffffff1"/>
        <w:tblW w:w="91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086CB7" w:rsidRPr="00B4391A">
        <w:trPr>
          <w:trHeight w:val="300"/>
        </w:trPr>
        <w:tc>
          <w:tcPr>
            <w:tcW w:w="4320" w:type="dxa"/>
            <w:shd w:val="clear" w:color="auto" w:fill="E0E0E0"/>
            <w:vAlign w:val="bottom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Druh studia</w:t>
            </w:r>
          </w:p>
        </w:tc>
        <w:tc>
          <w:tcPr>
            <w:tcW w:w="48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Pracovník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a) Studium v oblasti pedagogických věd</w:t>
            </w:r>
          </w:p>
        </w:tc>
        <w:tc>
          <w:tcPr>
            <w:tcW w:w="4860" w:type="dxa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b) Studium pedagogiky</w:t>
            </w:r>
          </w:p>
        </w:tc>
        <w:tc>
          <w:tcPr>
            <w:tcW w:w="4860" w:type="dxa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pPr>
              <w:rPr>
                <w:i/>
              </w:rPr>
            </w:pPr>
            <w:r w:rsidRPr="00B4391A">
              <w:t>c) Studium pro asistenta pedagoga</w:t>
            </w:r>
          </w:p>
        </w:tc>
        <w:tc>
          <w:tcPr>
            <w:tcW w:w="4860" w:type="dxa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d) Studium pro ředitele škol</w:t>
            </w:r>
          </w:p>
        </w:tc>
        <w:tc>
          <w:tcPr>
            <w:tcW w:w="4860" w:type="dxa"/>
          </w:tcPr>
          <w:p w:rsidR="00086CB7" w:rsidRPr="00B4391A" w:rsidRDefault="00550921">
            <w:r w:rsidRPr="00B4391A">
              <w:t>- splněno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tcBorders>
              <w:bottom w:val="single" w:sz="4" w:space="0" w:color="000000"/>
            </w:tcBorders>
          </w:tcPr>
          <w:p w:rsidR="00086CB7" w:rsidRPr="00B4391A" w:rsidRDefault="00550921">
            <w:r w:rsidRPr="00B4391A">
              <w:t>e) Studium k rozšíření odborné kvalifikace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086CB7" w:rsidRPr="00B4391A" w:rsidRDefault="00550921">
            <w:pPr>
              <w:shd w:val="clear" w:color="auto" w:fill="FFFFFF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 xml:space="preserve"> Splnili 2 ped.pracovníci</w:t>
            </w:r>
          </w:p>
        </w:tc>
      </w:tr>
    </w:tbl>
    <w:p w:rsidR="00086CB7" w:rsidRPr="00B4391A" w:rsidRDefault="00086CB7">
      <w:pPr>
        <w:widowControl w:val="0"/>
        <w:rPr>
          <w:sz w:val="20"/>
          <w:szCs w:val="20"/>
        </w:rPr>
      </w:pPr>
    </w:p>
    <w:p w:rsidR="00086CB7" w:rsidRPr="00B4391A" w:rsidRDefault="00086CB7">
      <w:pPr>
        <w:widowControl w:val="0"/>
        <w:rPr>
          <w:sz w:val="20"/>
          <w:szCs w:val="20"/>
        </w:rPr>
      </w:pPr>
    </w:p>
    <w:p w:rsidR="00086CB7" w:rsidRPr="00B4391A" w:rsidRDefault="00086CB7">
      <w:pPr>
        <w:widowControl w:val="0"/>
        <w:rPr>
          <w:b/>
          <w:i/>
          <w:sz w:val="20"/>
          <w:szCs w:val="20"/>
        </w:rPr>
      </w:pPr>
    </w:p>
    <w:p w:rsidR="00086CB7" w:rsidRPr="00B4391A" w:rsidRDefault="00550921">
      <w:pPr>
        <w:widowControl w:val="0"/>
        <w:rPr>
          <w:b/>
          <w:i/>
        </w:rPr>
      </w:pPr>
      <w:r w:rsidRPr="00B4391A">
        <w:rPr>
          <w:b/>
          <w:i/>
        </w:rPr>
        <w:t>7.3 Studium ke splnění dalších kvalifikačních předpokladů</w:t>
      </w:r>
    </w:p>
    <w:p w:rsidR="00086CB7" w:rsidRPr="00B4391A" w:rsidRDefault="00086CB7">
      <w:pPr>
        <w:widowControl w:val="0"/>
        <w:rPr>
          <w:sz w:val="20"/>
          <w:szCs w:val="20"/>
        </w:rPr>
      </w:pPr>
    </w:p>
    <w:p w:rsidR="00086CB7" w:rsidRPr="00B4391A" w:rsidRDefault="00086CB7">
      <w:pPr>
        <w:widowControl w:val="0"/>
        <w:rPr>
          <w:sz w:val="20"/>
          <w:szCs w:val="20"/>
        </w:rPr>
      </w:pPr>
    </w:p>
    <w:tbl>
      <w:tblPr>
        <w:tblStyle w:val="afffffffffff2"/>
        <w:tblW w:w="91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086CB7" w:rsidRPr="00B4391A">
        <w:trPr>
          <w:trHeight w:val="300"/>
        </w:trPr>
        <w:tc>
          <w:tcPr>
            <w:tcW w:w="4320" w:type="dxa"/>
            <w:shd w:val="clear" w:color="auto" w:fill="E0E0E0"/>
            <w:vAlign w:val="bottom"/>
          </w:tcPr>
          <w:p w:rsidR="00086CB7" w:rsidRPr="00B4391A" w:rsidRDefault="00550921">
            <w:pPr>
              <w:rPr>
                <w:b/>
                <w:sz w:val="20"/>
                <w:szCs w:val="20"/>
              </w:rPr>
            </w:pPr>
            <w:r w:rsidRPr="00B4391A">
              <w:rPr>
                <w:b/>
                <w:sz w:val="20"/>
                <w:szCs w:val="20"/>
              </w:rPr>
              <w:t>Druh studia</w:t>
            </w:r>
          </w:p>
        </w:tc>
        <w:tc>
          <w:tcPr>
            <w:tcW w:w="4860" w:type="dxa"/>
            <w:shd w:val="clear" w:color="auto" w:fill="E0E0E0"/>
          </w:tcPr>
          <w:p w:rsidR="00086CB7" w:rsidRPr="00B4391A" w:rsidRDefault="00550921">
            <w:pPr>
              <w:rPr>
                <w:b/>
                <w:sz w:val="20"/>
                <w:szCs w:val="20"/>
              </w:rPr>
            </w:pPr>
            <w:r w:rsidRPr="00B4391A">
              <w:rPr>
                <w:b/>
                <w:sz w:val="20"/>
                <w:szCs w:val="20"/>
              </w:rPr>
              <w:t>Pracovník</w:t>
            </w:r>
          </w:p>
        </w:tc>
      </w:tr>
      <w:tr w:rsidR="00086CB7" w:rsidRPr="00B4391A">
        <w:trPr>
          <w:trHeight w:val="1280"/>
        </w:trPr>
        <w:tc>
          <w:tcPr>
            <w:tcW w:w="4320" w:type="dxa"/>
          </w:tcPr>
          <w:p w:rsidR="00086CB7" w:rsidRPr="00B4391A" w:rsidRDefault="00550921">
            <w:r w:rsidRPr="00B4391A">
              <w:t>a) Studium pro vedoucí pedagogické pracovníky</w:t>
            </w:r>
          </w:p>
        </w:tc>
        <w:tc>
          <w:tcPr>
            <w:tcW w:w="4860" w:type="dxa"/>
          </w:tcPr>
          <w:p w:rsidR="00086CB7" w:rsidRPr="00B4391A" w:rsidRDefault="00550921">
            <w:pPr>
              <w:numPr>
                <w:ilvl w:val="0"/>
                <w:numId w:val="5"/>
              </w:numPr>
            </w:pPr>
            <w:r w:rsidRPr="00B4391A">
              <w:t xml:space="preserve">  ředitel ukončeno studium ke splnění kvalifikačních předpokladů dle ustanovení §1, písm. a) vyhlášky č. 317/2005 Sb., o dalším vzdělávání pedagogických pracovníků, akreditační komisi a kariérním systému pedagogických pracovníků.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b) Studium pro výchovné poradce</w:t>
            </w:r>
          </w:p>
        </w:tc>
        <w:tc>
          <w:tcPr>
            <w:tcW w:w="4860" w:type="dxa"/>
          </w:tcPr>
          <w:p w:rsidR="00086CB7" w:rsidRPr="00B4391A" w:rsidRDefault="00550921">
            <w:pPr>
              <w:numPr>
                <w:ilvl w:val="0"/>
                <w:numId w:val="5"/>
              </w:numPr>
            </w:pPr>
            <w:r w:rsidRPr="00B4391A">
              <w:t>specializační studium - výchovný poradce - 16. května 2015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c) Specializovaná činnost – koordinace v oblasti informačních a komunikačních technologií</w:t>
            </w:r>
          </w:p>
        </w:tc>
        <w:tc>
          <w:tcPr>
            <w:tcW w:w="4860" w:type="dxa"/>
          </w:tcPr>
          <w:p w:rsidR="00086CB7" w:rsidRPr="00B4391A" w:rsidRDefault="005509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</w:pPr>
            <w:r w:rsidRPr="00B4391A">
              <w:t xml:space="preserve">Studium k výkonu specializovaných činností - koordinace v oblasti informačních a komunikačních </w:t>
            </w:r>
            <w:r w:rsidRPr="00B4391A">
              <w:lastRenderedPageBreak/>
              <w:t xml:space="preserve">technologií podle § 9 vyhl. 317/2005 Sb.“ – ukončení v listopadu 2017. </w:t>
            </w:r>
          </w:p>
          <w:p w:rsidR="00086CB7" w:rsidRPr="00B4391A" w:rsidRDefault="00086CB7">
            <w:pPr>
              <w:shd w:val="clear" w:color="auto" w:fill="FFFFFF"/>
              <w:ind w:firstLine="60"/>
            </w:pPr>
          </w:p>
          <w:p w:rsidR="00086CB7" w:rsidRPr="00B4391A" w:rsidRDefault="00086CB7"/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lastRenderedPageBreak/>
              <w:t>d) Specializovaná činnost – tvorba a následná koordinace školních vzdělávacích programů</w:t>
            </w:r>
          </w:p>
        </w:tc>
        <w:tc>
          <w:tcPr>
            <w:tcW w:w="4860" w:type="dxa"/>
          </w:tcPr>
          <w:p w:rsidR="00086CB7" w:rsidRPr="00B4391A" w:rsidRDefault="005509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B4391A">
              <w:t>0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e) Specializovaná činnost – prevence sociálně patologických jevů</w:t>
            </w:r>
          </w:p>
        </w:tc>
        <w:tc>
          <w:tcPr>
            <w:tcW w:w="4860" w:type="dxa"/>
          </w:tcPr>
          <w:p w:rsidR="00086CB7" w:rsidRPr="00B4391A" w:rsidRDefault="00550921">
            <w:pPr>
              <w:numPr>
                <w:ilvl w:val="0"/>
                <w:numId w:val="5"/>
              </w:numPr>
            </w:pPr>
            <w:r w:rsidRPr="00B4391A">
              <w:t xml:space="preserve">Studium k výkonu specializovaných činností – prevence sociálně patologických jevů                      </w:t>
            </w:r>
            <w:r w:rsidRPr="00B4391A">
              <w:rPr>
                <w:highlight w:val="white"/>
              </w:rPr>
              <w:t>12. 1. 2017 - 17. 12. 2018</w:t>
            </w:r>
          </w:p>
          <w:p w:rsidR="00086CB7" w:rsidRPr="00B4391A" w:rsidRDefault="00086CB7"/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f) Specializovaná činnost – specializovaná činnost v oblasti enviromentálni výchovy</w:t>
            </w:r>
          </w:p>
        </w:tc>
        <w:tc>
          <w:tcPr>
            <w:tcW w:w="4860" w:type="dxa"/>
          </w:tcPr>
          <w:p w:rsidR="00086CB7" w:rsidRPr="00B4391A" w:rsidRDefault="005509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B4391A">
              <w:t>0</w:t>
            </w:r>
          </w:p>
        </w:tc>
      </w:tr>
      <w:tr w:rsidR="00086CB7" w:rsidRPr="00B4391A">
        <w:trPr>
          <w:trHeight w:val="300"/>
        </w:trPr>
        <w:tc>
          <w:tcPr>
            <w:tcW w:w="4320" w:type="dxa"/>
            <w:vAlign w:val="bottom"/>
          </w:tcPr>
          <w:p w:rsidR="00086CB7" w:rsidRPr="00B4391A" w:rsidRDefault="00550921">
            <w:r w:rsidRPr="00B4391A">
              <w:t>g) Specializovaná činnost v oblasti prostorové orientace zrakově postižených</w:t>
            </w:r>
          </w:p>
        </w:tc>
        <w:tc>
          <w:tcPr>
            <w:tcW w:w="4860" w:type="dxa"/>
          </w:tcPr>
          <w:p w:rsidR="00086CB7" w:rsidRPr="00B4391A" w:rsidRDefault="005509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B4391A">
              <w:t>0</w:t>
            </w:r>
          </w:p>
        </w:tc>
      </w:tr>
    </w:tbl>
    <w:p w:rsidR="00086CB7" w:rsidRPr="00B4391A" w:rsidRDefault="00086CB7">
      <w:pPr>
        <w:widowControl w:val="0"/>
        <w:rPr>
          <w:b/>
          <w:i/>
        </w:rPr>
      </w:pPr>
    </w:p>
    <w:p w:rsidR="00086CB7" w:rsidRPr="00B4391A" w:rsidRDefault="00550921">
      <w:pPr>
        <w:widowControl w:val="0"/>
        <w:rPr>
          <w:b/>
          <w:i/>
        </w:rPr>
      </w:pPr>
      <w:r w:rsidRPr="00B4391A">
        <w:rPr>
          <w:b/>
          <w:i/>
        </w:rPr>
        <w:t>7.4 Studium k prohlubování odborné kvalifikace</w:t>
      </w:r>
    </w:p>
    <w:p w:rsidR="00086CB7" w:rsidRPr="00B4391A" w:rsidRDefault="00086CB7">
      <w:pPr>
        <w:widowControl w:val="0"/>
      </w:pPr>
    </w:p>
    <w:tbl>
      <w:tblPr>
        <w:tblStyle w:val="afffffffffff3"/>
        <w:tblW w:w="9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1800"/>
        <w:gridCol w:w="4680"/>
      </w:tblGrid>
      <w:tr w:rsidR="00086CB7" w:rsidRPr="00B4391A">
        <w:tc>
          <w:tcPr>
            <w:tcW w:w="2630" w:type="dxa"/>
            <w:shd w:val="clear" w:color="auto" w:fill="E0E0E0"/>
          </w:tcPr>
          <w:p w:rsidR="00086CB7" w:rsidRPr="00B4391A" w:rsidRDefault="00550921">
            <w:pPr>
              <w:spacing w:before="20" w:after="20"/>
              <w:jc w:val="center"/>
              <w:rPr>
                <w:b/>
              </w:rPr>
            </w:pPr>
            <w:r w:rsidRPr="00B4391A">
              <w:rPr>
                <w:b/>
              </w:rPr>
              <w:t>Předmět</w:t>
            </w:r>
          </w:p>
        </w:tc>
        <w:tc>
          <w:tcPr>
            <w:tcW w:w="1800" w:type="dxa"/>
            <w:shd w:val="clear" w:color="auto" w:fill="E0E0E0"/>
          </w:tcPr>
          <w:p w:rsidR="00086CB7" w:rsidRPr="00B4391A" w:rsidRDefault="00550921">
            <w:pPr>
              <w:spacing w:before="20" w:after="20"/>
              <w:jc w:val="center"/>
              <w:rPr>
                <w:b/>
              </w:rPr>
            </w:pPr>
            <w:r w:rsidRPr="00B4391A">
              <w:rPr>
                <w:b/>
              </w:rPr>
              <w:t>Počet kurzů</w:t>
            </w:r>
          </w:p>
        </w:tc>
        <w:tc>
          <w:tcPr>
            <w:tcW w:w="4680" w:type="dxa"/>
            <w:shd w:val="clear" w:color="auto" w:fill="E0E0E0"/>
          </w:tcPr>
          <w:p w:rsidR="00086CB7" w:rsidRPr="00B4391A" w:rsidRDefault="00550921">
            <w:pPr>
              <w:spacing w:before="20" w:after="20"/>
              <w:jc w:val="center"/>
              <w:rPr>
                <w:b/>
              </w:rPr>
            </w:pPr>
            <w:r w:rsidRPr="00B4391A">
              <w:rPr>
                <w:b/>
              </w:rPr>
              <w:t>Zaměření kurzů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Sociálně patologické jevy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12</w:t>
            </w:r>
          </w:p>
        </w:tc>
        <w:tc>
          <w:tcPr>
            <w:tcW w:w="4680" w:type="dxa"/>
          </w:tcPr>
          <w:p w:rsidR="00086CB7" w:rsidRPr="00B4391A" w:rsidRDefault="00550921">
            <w:r w:rsidRPr="00B4391A">
              <w:t>Sociálně právní ochrana dětí, semináře pro výchovné poradce a preventisty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Informační a komunikační technologie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8</w:t>
            </w:r>
          </w:p>
        </w:tc>
        <w:tc>
          <w:tcPr>
            <w:tcW w:w="4680" w:type="dxa"/>
          </w:tcPr>
          <w:p w:rsidR="00086CB7" w:rsidRPr="00B4391A" w:rsidRDefault="00550921">
            <w:r w:rsidRPr="00B4391A">
              <w:t>ICT ve výuce M,F,CH,On, předmětech I.stupně v rámci projektu Restart, vzdělávání koordinátora ICT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Cizí jazyk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2</w:t>
            </w:r>
          </w:p>
        </w:tc>
        <w:tc>
          <w:tcPr>
            <w:tcW w:w="4680" w:type="dxa"/>
          </w:tcPr>
          <w:p w:rsidR="00086CB7" w:rsidRPr="00B4391A" w:rsidRDefault="00550921">
            <w:pPr>
              <w:spacing w:before="20" w:after="20"/>
            </w:pPr>
            <w:r w:rsidRPr="00B4391A">
              <w:t>Metodika výuky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Matematika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5</w:t>
            </w:r>
          </w:p>
        </w:tc>
        <w:tc>
          <w:tcPr>
            <w:tcW w:w="4680" w:type="dxa"/>
          </w:tcPr>
          <w:p w:rsidR="00086CB7" w:rsidRPr="00B4391A" w:rsidRDefault="00550921">
            <w:pPr>
              <w:spacing w:before="20" w:after="20"/>
            </w:pPr>
            <w:r w:rsidRPr="00B4391A">
              <w:t>Metoda profesora Hejného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Vzdělávání vedení školy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6</w:t>
            </w:r>
          </w:p>
        </w:tc>
        <w:tc>
          <w:tcPr>
            <w:tcW w:w="4680" w:type="dxa"/>
          </w:tcPr>
          <w:p w:rsidR="00086CB7" w:rsidRPr="00B4391A" w:rsidRDefault="00550921">
            <w:pPr>
              <w:spacing w:before="20" w:after="20"/>
            </w:pPr>
            <w:r w:rsidRPr="00B4391A">
              <w:t>Změny v právních předpisech, pracovní právo, přijímací řízení atd.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EVVO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2</w:t>
            </w:r>
          </w:p>
        </w:tc>
        <w:tc>
          <w:tcPr>
            <w:tcW w:w="4680" w:type="dxa"/>
          </w:tcPr>
          <w:p w:rsidR="00086CB7" w:rsidRPr="00B4391A" w:rsidRDefault="00550921">
            <w:pPr>
              <w:spacing w:before="20" w:after="20"/>
            </w:pPr>
            <w:r w:rsidRPr="00B4391A">
              <w:t xml:space="preserve">Výměna zkušeností 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Chemie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2</w:t>
            </w:r>
          </w:p>
        </w:tc>
        <w:tc>
          <w:tcPr>
            <w:tcW w:w="4680" w:type="dxa"/>
          </w:tcPr>
          <w:p w:rsidR="00086CB7" w:rsidRPr="00B4391A" w:rsidRDefault="00550921">
            <w:pPr>
              <w:spacing w:before="20" w:after="20"/>
            </w:pPr>
            <w:r w:rsidRPr="00B4391A">
              <w:t>Badatelské formy výuky</w:t>
            </w:r>
          </w:p>
        </w:tc>
      </w:tr>
      <w:tr w:rsidR="00086CB7" w:rsidRPr="00B4391A">
        <w:tc>
          <w:tcPr>
            <w:tcW w:w="2630" w:type="dxa"/>
          </w:tcPr>
          <w:p w:rsidR="00086CB7" w:rsidRPr="00B4391A" w:rsidRDefault="00550921">
            <w:pPr>
              <w:spacing w:before="20" w:after="20"/>
            </w:pPr>
            <w:r w:rsidRPr="00B4391A">
              <w:t>Fyzika</w:t>
            </w:r>
          </w:p>
        </w:tc>
        <w:tc>
          <w:tcPr>
            <w:tcW w:w="1800" w:type="dxa"/>
          </w:tcPr>
          <w:p w:rsidR="00086CB7" w:rsidRPr="00B4391A" w:rsidRDefault="00550921">
            <w:pPr>
              <w:spacing w:before="20" w:after="20"/>
              <w:jc w:val="center"/>
            </w:pPr>
            <w:r w:rsidRPr="00B4391A">
              <w:t>3</w:t>
            </w:r>
          </w:p>
        </w:tc>
        <w:tc>
          <w:tcPr>
            <w:tcW w:w="4680" w:type="dxa"/>
          </w:tcPr>
          <w:p w:rsidR="00086CB7" w:rsidRPr="00B4391A" w:rsidRDefault="00550921">
            <w:pPr>
              <w:spacing w:before="20" w:after="20"/>
            </w:pPr>
            <w:r w:rsidRPr="00B4391A">
              <w:t>Nové poznatky a popularizace vědy</w:t>
            </w:r>
          </w:p>
        </w:tc>
      </w:tr>
    </w:tbl>
    <w:p w:rsidR="00086CB7" w:rsidRPr="00B4391A" w:rsidRDefault="00086CB7">
      <w:pPr>
        <w:widowControl w:val="0"/>
      </w:pPr>
    </w:p>
    <w:p w:rsidR="00086CB7" w:rsidRPr="00B4391A" w:rsidRDefault="00086CB7">
      <w:pPr>
        <w:widowControl w:val="0"/>
      </w:pPr>
    </w:p>
    <w:p w:rsidR="00086CB7" w:rsidRPr="00B4391A" w:rsidRDefault="00550921">
      <w:pPr>
        <w:widowControl w:val="0"/>
        <w:rPr>
          <w:b/>
          <w:i/>
        </w:rPr>
      </w:pPr>
      <w:r w:rsidRPr="00B4391A">
        <w:rPr>
          <w:b/>
          <w:i/>
        </w:rPr>
        <w:t>7.5 Samostudium</w:t>
      </w:r>
    </w:p>
    <w:p w:rsidR="00086CB7" w:rsidRPr="00B4391A" w:rsidRDefault="00086CB7">
      <w:pPr>
        <w:widowControl w:val="0"/>
      </w:pPr>
    </w:p>
    <w:tbl>
      <w:tblPr>
        <w:tblStyle w:val="afffffffffff4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0"/>
        <w:gridCol w:w="4111"/>
      </w:tblGrid>
      <w:tr w:rsidR="00086CB7" w:rsidRPr="00B4391A" w:rsidTr="00276782">
        <w:tc>
          <w:tcPr>
            <w:tcW w:w="2835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Prázdniny</w:t>
            </w:r>
          </w:p>
        </w:tc>
        <w:tc>
          <w:tcPr>
            <w:tcW w:w="198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dnů</w:t>
            </w:r>
          </w:p>
        </w:tc>
        <w:tc>
          <w:tcPr>
            <w:tcW w:w="4111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Samostudium</w:t>
            </w:r>
          </w:p>
        </w:tc>
      </w:tr>
      <w:tr w:rsidR="00086CB7" w:rsidRPr="00B4391A" w:rsidTr="00276782">
        <w:tc>
          <w:tcPr>
            <w:tcW w:w="2835" w:type="dxa"/>
          </w:tcPr>
          <w:p w:rsidR="00086CB7" w:rsidRPr="00B4391A" w:rsidRDefault="00550921">
            <w:r w:rsidRPr="00B4391A">
              <w:t>Podzimní prázdniny</w:t>
            </w:r>
          </w:p>
        </w:tc>
        <w:tc>
          <w:tcPr>
            <w:tcW w:w="1980" w:type="dxa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4111" w:type="dxa"/>
          </w:tcPr>
          <w:p w:rsidR="00086CB7" w:rsidRPr="00B4391A" w:rsidRDefault="00EE7FA1">
            <w:r w:rsidRPr="00B4391A">
              <w:t>0</w:t>
            </w:r>
          </w:p>
        </w:tc>
      </w:tr>
      <w:tr w:rsidR="00086CB7" w:rsidRPr="00B4391A" w:rsidTr="00276782">
        <w:tc>
          <w:tcPr>
            <w:tcW w:w="2835" w:type="dxa"/>
          </w:tcPr>
          <w:p w:rsidR="00086CB7" w:rsidRPr="00B4391A" w:rsidRDefault="00550921">
            <w:r w:rsidRPr="00B4391A">
              <w:lastRenderedPageBreak/>
              <w:t>Vánoční prázdniny</w:t>
            </w:r>
          </w:p>
        </w:tc>
        <w:tc>
          <w:tcPr>
            <w:tcW w:w="1980" w:type="dxa"/>
          </w:tcPr>
          <w:p w:rsidR="00086CB7" w:rsidRPr="00B4391A" w:rsidRDefault="00550921">
            <w:r w:rsidRPr="00B4391A">
              <w:t>4</w:t>
            </w:r>
          </w:p>
        </w:tc>
        <w:tc>
          <w:tcPr>
            <w:tcW w:w="4111" w:type="dxa"/>
          </w:tcPr>
          <w:p w:rsidR="00086CB7" w:rsidRPr="00B4391A" w:rsidRDefault="00EE7FA1">
            <w:r w:rsidRPr="00B4391A">
              <w:t>4</w:t>
            </w:r>
          </w:p>
        </w:tc>
      </w:tr>
      <w:tr w:rsidR="00086CB7" w:rsidRPr="00B4391A" w:rsidTr="00276782">
        <w:tc>
          <w:tcPr>
            <w:tcW w:w="2835" w:type="dxa"/>
          </w:tcPr>
          <w:p w:rsidR="00086CB7" w:rsidRPr="00B4391A" w:rsidRDefault="00550921">
            <w:r w:rsidRPr="00B4391A">
              <w:t>Jednodenní pololetní prázdniny</w:t>
            </w:r>
          </w:p>
        </w:tc>
        <w:tc>
          <w:tcPr>
            <w:tcW w:w="1980" w:type="dxa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4111" w:type="dxa"/>
          </w:tcPr>
          <w:p w:rsidR="00086CB7" w:rsidRPr="00B4391A" w:rsidRDefault="00EE7FA1">
            <w:r w:rsidRPr="00B4391A">
              <w:t>1</w:t>
            </w:r>
          </w:p>
        </w:tc>
      </w:tr>
      <w:tr w:rsidR="00086CB7" w:rsidRPr="00B4391A" w:rsidTr="00276782">
        <w:tc>
          <w:tcPr>
            <w:tcW w:w="2835" w:type="dxa"/>
          </w:tcPr>
          <w:p w:rsidR="00086CB7" w:rsidRPr="00B4391A" w:rsidRDefault="00550921">
            <w:r w:rsidRPr="00B4391A">
              <w:t>Jarní prázdniny</w:t>
            </w:r>
          </w:p>
        </w:tc>
        <w:tc>
          <w:tcPr>
            <w:tcW w:w="1980" w:type="dxa"/>
          </w:tcPr>
          <w:p w:rsidR="00086CB7" w:rsidRPr="00B4391A" w:rsidRDefault="00550921">
            <w:r w:rsidRPr="00B4391A">
              <w:t>5</w:t>
            </w:r>
          </w:p>
        </w:tc>
        <w:tc>
          <w:tcPr>
            <w:tcW w:w="4111" w:type="dxa"/>
          </w:tcPr>
          <w:p w:rsidR="00086CB7" w:rsidRPr="00B4391A" w:rsidRDefault="00EE7FA1">
            <w:r w:rsidRPr="00B4391A">
              <w:t>5</w:t>
            </w:r>
          </w:p>
        </w:tc>
      </w:tr>
      <w:tr w:rsidR="00086CB7" w:rsidRPr="00B4391A" w:rsidTr="00276782">
        <w:tc>
          <w:tcPr>
            <w:tcW w:w="2835" w:type="dxa"/>
          </w:tcPr>
          <w:p w:rsidR="00086CB7" w:rsidRPr="00B4391A" w:rsidRDefault="00550921">
            <w:r w:rsidRPr="00B4391A">
              <w:t>Velikonoční prázdniny</w:t>
            </w:r>
          </w:p>
        </w:tc>
        <w:tc>
          <w:tcPr>
            <w:tcW w:w="1980" w:type="dxa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4111" w:type="dxa"/>
          </w:tcPr>
          <w:p w:rsidR="00086CB7" w:rsidRPr="00B4391A" w:rsidRDefault="00EE7FA1">
            <w:r w:rsidRPr="00B4391A">
              <w:t>1</w:t>
            </w:r>
          </w:p>
        </w:tc>
      </w:tr>
      <w:tr w:rsidR="00086CB7" w:rsidRPr="00B4391A" w:rsidTr="00276782">
        <w:tc>
          <w:tcPr>
            <w:tcW w:w="2835" w:type="dxa"/>
          </w:tcPr>
          <w:p w:rsidR="00086CB7" w:rsidRPr="00B4391A" w:rsidRDefault="00550921">
            <w:r w:rsidRPr="00B4391A">
              <w:t>Celkem</w:t>
            </w:r>
          </w:p>
        </w:tc>
        <w:tc>
          <w:tcPr>
            <w:tcW w:w="1980" w:type="dxa"/>
          </w:tcPr>
          <w:p w:rsidR="00086CB7" w:rsidRPr="00B4391A" w:rsidRDefault="00550921">
            <w:r w:rsidRPr="00B4391A">
              <w:t>11</w:t>
            </w:r>
          </w:p>
        </w:tc>
        <w:tc>
          <w:tcPr>
            <w:tcW w:w="4111" w:type="dxa"/>
          </w:tcPr>
          <w:p w:rsidR="00086CB7" w:rsidRPr="00B4391A" w:rsidRDefault="00550921">
            <w:r w:rsidRPr="00B4391A">
              <w:t>12</w:t>
            </w:r>
          </w:p>
        </w:tc>
      </w:tr>
    </w:tbl>
    <w:p w:rsidR="00086CB7" w:rsidRPr="00B4391A" w:rsidRDefault="00086CB7">
      <w:pPr>
        <w:widowControl w:val="0"/>
      </w:pPr>
    </w:p>
    <w:p w:rsidR="00086CB7" w:rsidRPr="00B4391A" w:rsidRDefault="00086CB7">
      <w:pPr>
        <w:widowControl w:val="0"/>
      </w:pPr>
    </w:p>
    <w:p w:rsidR="00086CB7" w:rsidRPr="00B4391A" w:rsidRDefault="00550921">
      <w:pPr>
        <w:widowControl w:val="0"/>
      </w:pPr>
      <w:r w:rsidRPr="00B4391A">
        <w:t>Na základě § 24 odst. 4 písm. b) zákona č. 563/2004 Sb., o pedagogických pracovnících přísluší pedagogickým pracovníkům volno v rozsahu 12 pracovních dnů ve školním roce, nebrání-li tomu vážné provozní důvody (§ 24 odst. 7 zákona).</w:t>
      </w:r>
    </w:p>
    <w:p w:rsidR="00086CB7" w:rsidRPr="00B4391A" w:rsidRDefault="00550921">
      <w:r w:rsidRPr="00B4391A">
        <w:t xml:space="preserve"> </w:t>
      </w:r>
    </w:p>
    <w:p w:rsidR="00086CB7" w:rsidRPr="00B4391A" w:rsidRDefault="00086CB7"/>
    <w:p w:rsidR="00086CB7" w:rsidRPr="00B4391A" w:rsidRDefault="00086CB7"/>
    <w:tbl>
      <w:tblPr>
        <w:tblStyle w:val="afffffffffff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550921">
            <w:r w:rsidRPr="00B4391A">
              <w:t>Pedagogové školy se účastnili vzdělávání podle priorit daných na začátku školního roku a taky dle nabídky, která vzešla v průběhu školního roku (odvislé od finančních a organizačních podmínek školy).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8. ICT – standard a plán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8.1 Pracovní stanice – počet</w:t>
      </w:r>
    </w:p>
    <w:tbl>
      <w:tblPr>
        <w:tblStyle w:val="afffffffffff7"/>
        <w:tblW w:w="93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1350"/>
        <w:gridCol w:w="1378"/>
        <w:gridCol w:w="1350"/>
      </w:tblGrid>
      <w:tr w:rsidR="00086CB7" w:rsidRPr="00B4391A">
        <w:tc>
          <w:tcPr>
            <w:tcW w:w="523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(pouze ZŠ)</w:t>
            </w:r>
          </w:p>
        </w:tc>
        <w:tc>
          <w:tcPr>
            <w:tcW w:w="135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standard ICT (z roku 2005)</w:t>
            </w:r>
          </w:p>
        </w:tc>
        <w:tc>
          <w:tcPr>
            <w:tcW w:w="137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skutečnost</w:t>
            </w:r>
          </w:p>
        </w:tc>
        <w:tc>
          <w:tcPr>
            <w:tcW w:w="135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plán</w:t>
            </w:r>
          </w:p>
        </w:tc>
      </w:tr>
      <w:tr w:rsidR="00086CB7" w:rsidRPr="00B4391A">
        <w:tc>
          <w:tcPr>
            <w:tcW w:w="5238" w:type="dxa"/>
            <w:shd w:val="clear" w:color="auto" w:fill="auto"/>
          </w:tcPr>
          <w:p w:rsidR="00086CB7" w:rsidRPr="00B4391A" w:rsidRDefault="00550921">
            <w:r w:rsidRPr="00B4391A">
              <w:t>Počet žáků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228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5238" w:type="dxa"/>
            <w:shd w:val="clear" w:color="auto" w:fill="auto"/>
          </w:tcPr>
          <w:p w:rsidR="00086CB7" w:rsidRPr="00B4391A" w:rsidRDefault="00550921">
            <w:r w:rsidRPr="00B4391A">
              <w:t>Počet pedagogických pracovníků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16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5238" w:type="dxa"/>
            <w:shd w:val="clear" w:color="auto" w:fill="auto"/>
          </w:tcPr>
          <w:p w:rsidR="00086CB7" w:rsidRPr="00B4391A" w:rsidRDefault="00550921">
            <w:r w:rsidRPr="00B4391A">
              <w:t>Pracovní stanice umístěné v počítačových učebnách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pPr>
              <w:rPr>
                <w:highlight w:val="red"/>
              </w:rPr>
            </w:pPr>
            <w:r w:rsidRPr="00B4391A">
              <w:t>11,4</w:t>
            </w:r>
            <w:r w:rsidRPr="00B4391A">
              <w:rPr>
                <w:highlight w:val="red"/>
              </w:rPr>
              <w:t xml:space="preserve"> </w:t>
            </w:r>
          </w:p>
          <w:p w:rsidR="00086CB7" w:rsidRPr="00B4391A" w:rsidRDefault="00550921">
            <w:pPr>
              <w:rPr>
                <w:highlight w:val="red"/>
              </w:rPr>
            </w:pPr>
            <w:r w:rsidRPr="00B4391A">
              <w:t>(5/100 žáků)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34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r w:rsidRPr="00B4391A">
              <w:t>34</w:t>
            </w:r>
          </w:p>
        </w:tc>
      </w:tr>
      <w:tr w:rsidR="00086CB7" w:rsidRPr="00B4391A">
        <w:tc>
          <w:tcPr>
            <w:tcW w:w="5238" w:type="dxa"/>
            <w:shd w:val="clear" w:color="auto" w:fill="auto"/>
          </w:tcPr>
          <w:p w:rsidR="00086CB7" w:rsidRPr="00B4391A" w:rsidRDefault="00550921">
            <w:r w:rsidRPr="00B4391A">
              <w:t>Pracovní stanice umístěné v nepočítačových učebnách, studovnách, školních knihovnách, apod.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r w:rsidRPr="00B4391A">
              <w:t>4,56</w:t>
            </w:r>
          </w:p>
          <w:p w:rsidR="00086CB7" w:rsidRPr="00B4391A" w:rsidRDefault="00550921">
            <w:pPr>
              <w:rPr>
                <w:highlight w:val="red"/>
              </w:rPr>
            </w:pPr>
            <w:r w:rsidRPr="00B4391A">
              <w:t>(2/100 žáků)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5238" w:type="dxa"/>
            <w:shd w:val="clear" w:color="auto" w:fill="auto"/>
          </w:tcPr>
          <w:p w:rsidR="00086CB7" w:rsidRPr="00B4391A" w:rsidRDefault="00550921">
            <w:r w:rsidRPr="00B4391A">
              <w:t>Pracovní stanice sloužící k přípravě pedagogického pracovníka na výuku a k jeho vzdělávání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pPr>
              <w:rPr>
                <w:highlight w:val="red"/>
              </w:rPr>
            </w:pPr>
            <w:r w:rsidRPr="00B4391A">
              <w:t>9,12</w:t>
            </w:r>
          </w:p>
          <w:p w:rsidR="00086CB7" w:rsidRPr="00B4391A" w:rsidRDefault="00550921">
            <w:r w:rsidRPr="00B4391A">
              <w:t>(4/100 žáků)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18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r w:rsidRPr="00B4391A">
              <w:t>18</w:t>
            </w:r>
          </w:p>
        </w:tc>
      </w:tr>
      <w:tr w:rsidR="00086CB7" w:rsidRPr="00B4391A">
        <w:tc>
          <w:tcPr>
            <w:tcW w:w="5238" w:type="dxa"/>
            <w:shd w:val="clear" w:color="auto" w:fill="auto"/>
          </w:tcPr>
          <w:p w:rsidR="00086CB7" w:rsidRPr="00B4391A" w:rsidRDefault="00550921">
            <w:r w:rsidRPr="00B4391A">
              <w:t>Počet pracovních stanic celkem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r w:rsidRPr="00B4391A">
              <w:t>25,08 (11/100 žáků)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52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r w:rsidRPr="00B4391A">
              <w:t>52</w:t>
            </w:r>
          </w:p>
        </w:tc>
      </w:tr>
      <w:tr w:rsidR="00086CB7" w:rsidRPr="00B4391A">
        <w:tc>
          <w:tcPr>
            <w:tcW w:w="5238" w:type="dxa"/>
            <w:shd w:val="clear" w:color="auto" w:fill="auto"/>
          </w:tcPr>
          <w:p w:rsidR="00086CB7" w:rsidRPr="00B4391A" w:rsidRDefault="00550921">
            <w:r w:rsidRPr="00B4391A">
              <w:t>Počet pracovních stanic na 100 žáků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r w:rsidRPr="00B4391A">
              <w:t>11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pPr>
              <w:rPr>
                <w:highlight w:val="red"/>
              </w:rPr>
            </w:pPr>
            <w:r w:rsidRPr="00B4391A">
              <w:t>22,8</w:t>
            </w:r>
          </w:p>
        </w:tc>
        <w:tc>
          <w:tcPr>
            <w:tcW w:w="1350" w:type="dxa"/>
            <w:shd w:val="clear" w:color="auto" w:fill="auto"/>
          </w:tcPr>
          <w:p w:rsidR="00086CB7" w:rsidRPr="00B4391A" w:rsidRDefault="00550921">
            <w:pPr>
              <w:rPr>
                <w:highlight w:val="red"/>
              </w:rPr>
            </w:pPr>
            <w:r w:rsidRPr="00B4391A">
              <w:t>22,8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8.2 Pracovní stanice – technické parametry</w:t>
      </w:r>
    </w:p>
    <w:p w:rsidR="00086CB7" w:rsidRPr="00B4391A" w:rsidRDefault="00086CB7"/>
    <w:tbl>
      <w:tblPr>
        <w:tblStyle w:val="afffffffffff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140"/>
      </w:tblGrid>
      <w:tr w:rsidR="00086CB7" w:rsidRPr="00B4391A">
        <w:tc>
          <w:tcPr>
            <w:tcW w:w="514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Technické parametry stanic</w:t>
            </w:r>
          </w:p>
        </w:tc>
        <w:tc>
          <w:tcPr>
            <w:tcW w:w="414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</w:t>
            </w:r>
          </w:p>
        </w:tc>
      </w:tr>
      <w:tr w:rsidR="00086CB7" w:rsidRPr="00B4391A">
        <w:tc>
          <w:tcPr>
            <w:tcW w:w="5148" w:type="dxa"/>
            <w:shd w:val="clear" w:color="auto" w:fill="auto"/>
          </w:tcPr>
          <w:p w:rsidR="00086CB7" w:rsidRPr="00B4391A" w:rsidRDefault="00550921">
            <w:r w:rsidRPr="00B4391A">
              <w:t>Starší 5 let</w:t>
            </w:r>
          </w:p>
        </w:tc>
        <w:tc>
          <w:tcPr>
            <w:tcW w:w="4140" w:type="dxa"/>
            <w:shd w:val="clear" w:color="auto" w:fill="auto"/>
          </w:tcPr>
          <w:p w:rsidR="00086CB7" w:rsidRPr="00B4391A" w:rsidRDefault="00550921">
            <w:r w:rsidRPr="00B4391A">
              <w:t>28</w:t>
            </w:r>
          </w:p>
        </w:tc>
      </w:tr>
      <w:tr w:rsidR="00086CB7" w:rsidRPr="00B4391A">
        <w:tc>
          <w:tcPr>
            <w:tcW w:w="5148" w:type="dxa"/>
            <w:shd w:val="clear" w:color="auto" w:fill="auto"/>
          </w:tcPr>
          <w:p w:rsidR="00086CB7" w:rsidRPr="00B4391A" w:rsidRDefault="00550921">
            <w:r w:rsidRPr="00B4391A">
              <w:t>Novější – nevyhovuje standardu ICT</w:t>
            </w:r>
          </w:p>
        </w:tc>
        <w:tc>
          <w:tcPr>
            <w:tcW w:w="4140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5148" w:type="dxa"/>
            <w:shd w:val="clear" w:color="auto" w:fill="auto"/>
          </w:tcPr>
          <w:p w:rsidR="00086CB7" w:rsidRPr="00B4391A" w:rsidRDefault="00550921">
            <w:r w:rsidRPr="00B4391A">
              <w:t>Novější – vyhovuje standardu ICT</w:t>
            </w:r>
          </w:p>
        </w:tc>
        <w:tc>
          <w:tcPr>
            <w:tcW w:w="4140" w:type="dxa"/>
            <w:shd w:val="clear" w:color="auto" w:fill="auto"/>
          </w:tcPr>
          <w:p w:rsidR="00086CB7" w:rsidRPr="00B4391A" w:rsidRDefault="00550921">
            <w:r w:rsidRPr="00B4391A">
              <w:t>24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8.3 Lokální počítačová síť (LAN) školy</w:t>
      </w:r>
    </w:p>
    <w:p w:rsidR="00086CB7" w:rsidRPr="00B4391A" w:rsidRDefault="00086CB7"/>
    <w:tbl>
      <w:tblPr>
        <w:tblStyle w:val="afffffffffff9"/>
        <w:tblW w:w="93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2"/>
        <w:gridCol w:w="1259"/>
        <w:gridCol w:w="1378"/>
        <w:gridCol w:w="1432"/>
      </w:tblGrid>
      <w:tr w:rsidR="00086CB7" w:rsidRPr="00B4391A">
        <w:tc>
          <w:tcPr>
            <w:tcW w:w="529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Lokální počítačová síť</w:t>
            </w:r>
          </w:p>
        </w:tc>
        <w:tc>
          <w:tcPr>
            <w:tcW w:w="1259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standard ICT</w:t>
            </w:r>
          </w:p>
        </w:tc>
        <w:tc>
          <w:tcPr>
            <w:tcW w:w="137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skutečnost</w:t>
            </w:r>
          </w:p>
        </w:tc>
        <w:tc>
          <w:tcPr>
            <w:tcW w:w="143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plán</w:t>
            </w:r>
          </w:p>
        </w:tc>
      </w:tr>
      <w:tr w:rsidR="00086CB7" w:rsidRPr="00B4391A">
        <w:tc>
          <w:tcPr>
            <w:tcW w:w="5292" w:type="dxa"/>
            <w:shd w:val="clear" w:color="auto" w:fill="auto"/>
          </w:tcPr>
          <w:p w:rsidR="00086CB7" w:rsidRPr="00B4391A" w:rsidRDefault="00550921">
            <w:r w:rsidRPr="00B4391A">
              <w:t>Počet přípojných míst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086CB7"/>
        </w:tc>
        <w:tc>
          <w:tcPr>
            <w:tcW w:w="1432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5292" w:type="dxa"/>
            <w:shd w:val="clear" w:color="auto" w:fill="auto"/>
          </w:tcPr>
          <w:p w:rsidR="00086CB7" w:rsidRPr="00B4391A" w:rsidRDefault="00550921">
            <w:r w:rsidRPr="00B4391A">
              <w:t>Sdílení dat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32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92" w:type="dxa"/>
            <w:shd w:val="clear" w:color="auto" w:fill="auto"/>
          </w:tcPr>
          <w:p w:rsidR="00086CB7" w:rsidRPr="00B4391A" w:rsidRDefault="00550921">
            <w:r w:rsidRPr="00B4391A">
              <w:t>Sdílení prostředků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32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92" w:type="dxa"/>
            <w:shd w:val="clear" w:color="auto" w:fill="auto"/>
          </w:tcPr>
          <w:p w:rsidR="00086CB7" w:rsidRPr="00B4391A" w:rsidRDefault="00550921">
            <w:r w:rsidRPr="00B4391A">
              <w:t>Připojení do internetu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32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92" w:type="dxa"/>
            <w:shd w:val="clear" w:color="auto" w:fill="auto"/>
          </w:tcPr>
          <w:p w:rsidR="00086CB7" w:rsidRPr="00B4391A" w:rsidRDefault="00550921">
            <w:r w:rsidRPr="00B4391A">
              <w:t>Komunikace mezi uživateli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32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92" w:type="dxa"/>
            <w:shd w:val="clear" w:color="auto" w:fill="auto"/>
          </w:tcPr>
          <w:p w:rsidR="00086CB7" w:rsidRPr="00B4391A" w:rsidRDefault="00550921">
            <w:r w:rsidRPr="00B4391A">
              <w:t>Bezpečnost dat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32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92" w:type="dxa"/>
            <w:shd w:val="clear" w:color="auto" w:fill="auto"/>
          </w:tcPr>
          <w:p w:rsidR="00086CB7" w:rsidRPr="00B4391A" w:rsidRDefault="00550921">
            <w:r w:rsidRPr="00B4391A">
              <w:t>Personifikovaný přístup k datům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32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8.4 Připojení k internetu</w:t>
      </w:r>
    </w:p>
    <w:p w:rsidR="00086CB7" w:rsidRPr="00B4391A" w:rsidRDefault="00086CB7"/>
    <w:tbl>
      <w:tblPr>
        <w:tblStyle w:val="afffffffffffa"/>
        <w:tblW w:w="928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40"/>
        <w:gridCol w:w="1260"/>
        <w:gridCol w:w="1260"/>
        <w:gridCol w:w="1440"/>
      </w:tblGrid>
      <w:tr w:rsidR="00086CB7" w:rsidRPr="00B4391A">
        <w:tc>
          <w:tcPr>
            <w:tcW w:w="298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služba</w:t>
            </w:r>
          </w:p>
        </w:tc>
        <w:tc>
          <w:tcPr>
            <w:tcW w:w="234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hodnota</w:t>
            </w:r>
          </w:p>
        </w:tc>
        <w:tc>
          <w:tcPr>
            <w:tcW w:w="12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standard ICT</w:t>
            </w:r>
          </w:p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(z roku 2005)</w:t>
            </w:r>
          </w:p>
        </w:tc>
        <w:tc>
          <w:tcPr>
            <w:tcW w:w="12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skutečnost</w:t>
            </w:r>
          </w:p>
        </w:tc>
        <w:tc>
          <w:tcPr>
            <w:tcW w:w="144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plán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Rychlost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512/128 a 1024/256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1024/256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200 Mbs/</w:t>
            </w:r>
          </w:p>
          <w:p w:rsidR="00086CB7" w:rsidRPr="00B4391A" w:rsidRDefault="00550921">
            <w:r w:rsidRPr="00B4391A">
              <w:t>200 Mbs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200 Mbs/</w:t>
            </w:r>
          </w:p>
          <w:p w:rsidR="00086CB7" w:rsidRPr="00B4391A" w:rsidRDefault="00550921">
            <w:r w:rsidRPr="00B4391A">
              <w:t>200 Mbs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Agregace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Nejvýše 1:10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Nejvýše 1:10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1:1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1:1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Veřejné IP adresy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Neomezený přístup na internet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Oddělení VLAN (pedagog, žák)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QoS (vzdálená správa)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Filtrace obsahu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lastRenderedPageBreak/>
              <w:t>Antispam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2988" w:type="dxa"/>
          </w:tcPr>
          <w:p w:rsidR="00086CB7" w:rsidRPr="00B4391A" w:rsidRDefault="00550921">
            <w:r w:rsidRPr="00B4391A">
              <w:t>Antivir</w:t>
            </w:r>
          </w:p>
        </w:tc>
        <w:tc>
          <w:tcPr>
            <w:tcW w:w="234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60" w:type="dxa"/>
          </w:tcPr>
          <w:p w:rsidR="00086CB7" w:rsidRPr="00B4391A" w:rsidRDefault="00086CB7"/>
        </w:tc>
        <w:tc>
          <w:tcPr>
            <w:tcW w:w="1260" w:type="dxa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40" w:type="dxa"/>
          </w:tcPr>
          <w:p w:rsidR="00086CB7" w:rsidRPr="00B4391A" w:rsidRDefault="00550921">
            <w:r w:rsidRPr="00B4391A">
              <w:t>Ano</w:t>
            </w:r>
          </w:p>
        </w:tc>
      </w:tr>
    </w:tbl>
    <w:p w:rsidR="00086CB7" w:rsidRPr="00B4391A" w:rsidRDefault="00086CB7">
      <w:pPr>
        <w:rPr>
          <w:rFonts w:ascii="Noto Sans Symbols" w:eastAsia="Noto Sans Symbols" w:hAnsi="Noto Sans Symbols" w:cs="Noto Sans Symbols"/>
        </w:rPr>
      </w:pPr>
    </w:p>
    <w:p w:rsidR="00086CB7" w:rsidRPr="00B4391A" w:rsidRDefault="00086CB7">
      <w:pPr>
        <w:rPr>
          <w:rFonts w:ascii="Noto Sans Symbols" w:eastAsia="Noto Sans Symbols" w:hAnsi="Noto Sans Symbols" w:cs="Noto Sans Symbols"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8.5 Prezentační a grafická technika</w:t>
      </w:r>
    </w:p>
    <w:p w:rsidR="00086CB7" w:rsidRPr="00B4391A" w:rsidRDefault="00086CB7">
      <w:pPr>
        <w:rPr>
          <w:i/>
        </w:rPr>
      </w:pPr>
    </w:p>
    <w:tbl>
      <w:tblPr>
        <w:tblStyle w:val="afffffffffffb"/>
        <w:tblW w:w="93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1"/>
        <w:gridCol w:w="1260"/>
        <w:gridCol w:w="1378"/>
        <w:gridCol w:w="1439"/>
      </w:tblGrid>
      <w:tr w:rsidR="00086CB7" w:rsidRPr="00B4391A">
        <w:tc>
          <w:tcPr>
            <w:tcW w:w="5321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technika</w:t>
            </w:r>
          </w:p>
        </w:tc>
        <w:tc>
          <w:tcPr>
            <w:tcW w:w="12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t>standard ICT</w:t>
            </w:r>
          </w:p>
          <w:p w:rsidR="00086CB7" w:rsidRPr="00B4391A" w:rsidRDefault="00550921">
            <w:r w:rsidRPr="00B4391A">
              <w:t>(z roku 2005)</w:t>
            </w:r>
          </w:p>
        </w:tc>
        <w:tc>
          <w:tcPr>
            <w:tcW w:w="1378" w:type="dxa"/>
            <w:shd w:val="clear" w:color="auto" w:fill="E0E0E0"/>
          </w:tcPr>
          <w:p w:rsidR="00086CB7" w:rsidRPr="00B4391A" w:rsidRDefault="00550921">
            <w:r w:rsidRPr="00B4391A">
              <w:t>skutečnost</w:t>
            </w:r>
          </w:p>
        </w:tc>
        <w:tc>
          <w:tcPr>
            <w:tcW w:w="1439" w:type="dxa"/>
            <w:shd w:val="clear" w:color="auto" w:fill="E0E0E0"/>
          </w:tcPr>
          <w:p w:rsidR="00086CB7" w:rsidRPr="00B4391A" w:rsidRDefault="00550921">
            <w:r w:rsidRPr="00B4391A">
              <w:t>plán</w:t>
            </w:r>
          </w:p>
        </w:tc>
      </w:tr>
      <w:tr w:rsidR="00086CB7" w:rsidRPr="00B4391A">
        <w:tc>
          <w:tcPr>
            <w:tcW w:w="5321" w:type="dxa"/>
            <w:shd w:val="clear" w:color="auto" w:fill="auto"/>
          </w:tcPr>
          <w:p w:rsidR="00086CB7" w:rsidRPr="00B4391A" w:rsidRDefault="00550921">
            <w:r w:rsidRPr="00B4391A">
              <w:t>Druh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086CB7"/>
        </w:tc>
        <w:tc>
          <w:tcPr>
            <w:tcW w:w="1439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5321" w:type="dxa"/>
            <w:shd w:val="clear" w:color="auto" w:fill="auto"/>
          </w:tcPr>
          <w:p w:rsidR="00086CB7" w:rsidRPr="00B4391A" w:rsidRDefault="00550921">
            <w:r w:rsidRPr="00B4391A">
              <w:t>Datový projektor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550921">
            <w:pPr>
              <w:rPr>
                <w:highlight w:val="red"/>
              </w:rPr>
            </w:pPr>
            <w:r w:rsidRPr="00B4391A">
              <w:t>2,28</w:t>
            </w:r>
            <w:r w:rsidRPr="00B4391A">
              <w:rPr>
                <w:highlight w:val="red"/>
              </w:rPr>
              <w:t xml:space="preserve"> </w:t>
            </w:r>
          </w:p>
          <w:p w:rsidR="00086CB7" w:rsidRPr="00B4391A" w:rsidRDefault="00550921">
            <w:pPr>
              <w:rPr>
                <w:highlight w:val="red"/>
              </w:rPr>
            </w:pPr>
            <w:r w:rsidRPr="00B4391A">
              <w:t>(1/100 žáků)</w:t>
            </w:r>
          </w:p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12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12</w:t>
            </w:r>
          </w:p>
        </w:tc>
      </w:tr>
      <w:tr w:rsidR="00086CB7" w:rsidRPr="00B4391A">
        <w:tc>
          <w:tcPr>
            <w:tcW w:w="5321" w:type="dxa"/>
            <w:shd w:val="clear" w:color="auto" w:fill="auto"/>
          </w:tcPr>
          <w:p w:rsidR="00086CB7" w:rsidRPr="00B4391A" w:rsidRDefault="00550921">
            <w:r w:rsidRPr="00B4391A">
              <w:t>Dotyková tabule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9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9</w:t>
            </w:r>
          </w:p>
        </w:tc>
      </w:tr>
      <w:tr w:rsidR="00086CB7" w:rsidRPr="00B4391A">
        <w:tc>
          <w:tcPr>
            <w:tcW w:w="5321" w:type="dxa"/>
            <w:shd w:val="clear" w:color="auto" w:fill="auto"/>
          </w:tcPr>
          <w:p w:rsidR="00086CB7" w:rsidRPr="00B4391A" w:rsidRDefault="00550921">
            <w:r w:rsidRPr="00B4391A">
              <w:t xml:space="preserve">Tiskárny 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6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6</w:t>
            </w:r>
          </w:p>
        </w:tc>
      </w:tr>
      <w:tr w:rsidR="00086CB7" w:rsidRPr="00B4391A">
        <w:tc>
          <w:tcPr>
            <w:tcW w:w="5321" w:type="dxa"/>
            <w:shd w:val="clear" w:color="auto" w:fill="auto"/>
          </w:tcPr>
          <w:p w:rsidR="00086CB7" w:rsidRPr="00B4391A" w:rsidRDefault="00550921">
            <w:r w:rsidRPr="00B4391A">
              <w:t>Kopírovací stroj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2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2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8.6 Výukové programové vybavení a informační zdroje (licence)</w:t>
      </w:r>
    </w:p>
    <w:p w:rsidR="00086CB7" w:rsidRPr="00B4391A" w:rsidRDefault="00086CB7"/>
    <w:tbl>
      <w:tblPr>
        <w:tblStyle w:val="afffffffffffc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2"/>
        <w:gridCol w:w="1257"/>
        <w:gridCol w:w="1378"/>
        <w:gridCol w:w="1421"/>
      </w:tblGrid>
      <w:tr w:rsidR="00086CB7" w:rsidRPr="00B4391A">
        <w:tc>
          <w:tcPr>
            <w:tcW w:w="523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programové vybavení</w:t>
            </w:r>
          </w:p>
        </w:tc>
        <w:tc>
          <w:tcPr>
            <w:tcW w:w="1257" w:type="dxa"/>
            <w:shd w:val="clear" w:color="auto" w:fill="E0E0E0"/>
          </w:tcPr>
          <w:p w:rsidR="00086CB7" w:rsidRPr="00B4391A" w:rsidRDefault="00550921">
            <w:r w:rsidRPr="00B4391A">
              <w:t>standard ICT</w:t>
            </w:r>
          </w:p>
        </w:tc>
        <w:tc>
          <w:tcPr>
            <w:tcW w:w="1378" w:type="dxa"/>
            <w:shd w:val="clear" w:color="auto" w:fill="E0E0E0"/>
          </w:tcPr>
          <w:p w:rsidR="00086CB7" w:rsidRPr="00B4391A" w:rsidRDefault="00550921">
            <w:r w:rsidRPr="00B4391A">
              <w:t>skutečnost</w:t>
            </w:r>
          </w:p>
        </w:tc>
        <w:tc>
          <w:tcPr>
            <w:tcW w:w="1421" w:type="dxa"/>
            <w:shd w:val="clear" w:color="auto" w:fill="E0E0E0"/>
          </w:tcPr>
          <w:p w:rsidR="00086CB7" w:rsidRPr="00B4391A" w:rsidRDefault="00550921">
            <w:r w:rsidRPr="00B4391A">
              <w:t>plán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Operační systém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Antivirový program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Textový editor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Tabulkový editor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Editor prezentací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Grafický editor - rastrová grafika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Grafický editor - vektorová grafika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Webový prohlížeč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Editor webových stránek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Klient elektronické pošty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Aplikace pro výuku a procvičování psaní na klávesnici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232" w:type="dxa"/>
            <w:shd w:val="clear" w:color="auto" w:fill="auto"/>
          </w:tcPr>
          <w:p w:rsidR="00086CB7" w:rsidRPr="00B4391A" w:rsidRDefault="00550921">
            <w:r w:rsidRPr="00B4391A">
              <w:t>Programy odborného zaměření</w:t>
            </w:r>
          </w:p>
        </w:tc>
        <w:tc>
          <w:tcPr>
            <w:tcW w:w="1257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  <w:tc>
          <w:tcPr>
            <w:tcW w:w="1421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</w:tbl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8.7 Vzdělávání pedagogických pracovníků</w:t>
      </w:r>
    </w:p>
    <w:p w:rsidR="00086CB7" w:rsidRPr="00B4391A" w:rsidRDefault="00086CB7"/>
    <w:tbl>
      <w:tblPr>
        <w:tblStyle w:val="afffffffffffd"/>
        <w:tblW w:w="108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439"/>
        <w:gridCol w:w="1378"/>
        <w:gridCol w:w="1439"/>
        <w:gridCol w:w="1439"/>
      </w:tblGrid>
      <w:tr w:rsidR="00086CB7" w:rsidRPr="00B4391A">
        <w:tc>
          <w:tcPr>
            <w:tcW w:w="514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Typ vzdělávání</w:t>
            </w:r>
          </w:p>
        </w:tc>
        <w:tc>
          <w:tcPr>
            <w:tcW w:w="1439" w:type="dxa"/>
            <w:shd w:val="clear" w:color="auto" w:fill="E0E0E0"/>
          </w:tcPr>
          <w:p w:rsidR="00086CB7" w:rsidRPr="00B4391A" w:rsidRDefault="00550921">
            <w:r w:rsidRPr="00B4391A">
              <w:t>standard ICT</w:t>
            </w:r>
          </w:p>
        </w:tc>
        <w:tc>
          <w:tcPr>
            <w:tcW w:w="1378" w:type="dxa"/>
            <w:shd w:val="clear" w:color="auto" w:fill="E0E0E0"/>
          </w:tcPr>
          <w:p w:rsidR="00086CB7" w:rsidRPr="00B4391A" w:rsidRDefault="00550921">
            <w:r w:rsidRPr="00B4391A">
              <w:t>skutečnost</w:t>
            </w:r>
          </w:p>
        </w:tc>
        <w:tc>
          <w:tcPr>
            <w:tcW w:w="1439" w:type="dxa"/>
            <w:shd w:val="clear" w:color="auto" w:fill="E0E0E0"/>
          </w:tcPr>
          <w:p w:rsidR="00086CB7" w:rsidRPr="00B4391A" w:rsidRDefault="00550921">
            <w:r w:rsidRPr="00B4391A">
              <w:t>plán</w:t>
            </w:r>
          </w:p>
        </w:tc>
        <w:tc>
          <w:tcPr>
            <w:tcW w:w="1439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</w:tr>
      <w:tr w:rsidR="00086CB7" w:rsidRPr="00B4391A">
        <w:tc>
          <w:tcPr>
            <w:tcW w:w="5142" w:type="dxa"/>
            <w:shd w:val="clear" w:color="auto" w:fill="auto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 w:rsidRPr="00B4391A">
              <w:t>Z – Základní uživatelské znalosti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11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11</w:t>
            </w:r>
          </w:p>
        </w:tc>
        <w:tc>
          <w:tcPr>
            <w:tcW w:w="1439" w:type="dxa"/>
          </w:tcPr>
          <w:p w:rsidR="00086CB7" w:rsidRPr="00B4391A" w:rsidRDefault="00086CB7"/>
        </w:tc>
      </w:tr>
      <w:tr w:rsidR="00086CB7" w:rsidRPr="00B4391A">
        <w:tc>
          <w:tcPr>
            <w:tcW w:w="5142" w:type="dxa"/>
            <w:shd w:val="clear" w:color="auto" w:fill="auto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 w:rsidRPr="00B4391A">
              <w:t>P – Vzdělávání poučených uživatelů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6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6</w:t>
            </w:r>
          </w:p>
        </w:tc>
        <w:tc>
          <w:tcPr>
            <w:tcW w:w="1439" w:type="dxa"/>
          </w:tcPr>
          <w:p w:rsidR="00086CB7" w:rsidRPr="00B4391A" w:rsidRDefault="00086CB7"/>
        </w:tc>
      </w:tr>
      <w:tr w:rsidR="00086CB7" w:rsidRPr="00B4391A">
        <w:tc>
          <w:tcPr>
            <w:tcW w:w="5142" w:type="dxa"/>
            <w:shd w:val="clear" w:color="auto" w:fill="auto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 w:rsidRPr="00B4391A">
              <w:t>S – Specifické vzdělávání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  <w:p w:rsidR="00086CB7" w:rsidRPr="00B4391A" w:rsidRDefault="00086CB7"/>
        </w:tc>
        <w:tc>
          <w:tcPr>
            <w:tcW w:w="1439" w:type="dxa"/>
          </w:tcPr>
          <w:p w:rsidR="00086CB7" w:rsidRPr="00B4391A" w:rsidRDefault="00086CB7"/>
        </w:tc>
      </w:tr>
      <w:tr w:rsidR="00086CB7" w:rsidRPr="00B4391A">
        <w:tc>
          <w:tcPr>
            <w:tcW w:w="5142" w:type="dxa"/>
            <w:shd w:val="clear" w:color="auto" w:fill="auto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 w:rsidRPr="00B4391A">
              <w:t xml:space="preserve">M - Vzdělávání ICT koordinátorů 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1439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1439" w:type="dxa"/>
          </w:tcPr>
          <w:p w:rsidR="00086CB7" w:rsidRPr="00B4391A" w:rsidRDefault="00086CB7"/>
        </w:tc>
      </w:tr>
    </w:tbl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8.8 Další ukazatele</w:t>
      </w:r>
    </w:p>
    <w:p w:rsidR="00086CB7" w:rsidRPr="00B4391A" w:rsidRDefault="00086CB7"/>
    <w:tbl>
      <w:tblPr>
        <w:tblStyle w:val="afffffffffffe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1260"/>
        <w:gridCol w:w="1378"/>
        <w:gridCol w:w="1259"/>
      </w:tblGrid>
      <w:tr w:rsidR="00086CB7" w:rsidRPr="00B4391A">
        <w:tc>
          <w:tcPr>
            <w:tcW w:w="5499" w:type="dxa"/>
            <w:shd w:val="clear" w:color="auto" w:fill="E0E0E0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standard ICT</w:t>
            </w:r>
          </w:p>
        </w:tc>
        <w:tc>
          <w:tcPr>
            <w:tcW w:w="137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skutečnost</w:t>
            </w:r>
          </w:p>
        </w:tc>
        <w:tc>
          <w:tcPr>
            <w:tcW w:w="1259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plán</w:t>
            </w:r>
          </w:p>
        </w:tc>
      </w:tr>
      <w:tr w:rsidR="00086CB7" w:rsidRPr="00B4391A">
        <w:trPr>
          <w:trHeight w:val="260"/>
        </w:trPr>
        <w:tc>
          <w:tcPr>
            <w:tcW w:w="5499" w:type="dxa"/>
            <w:shd w:val="clear" w:color="auto" w:fill="auto"/>
          </w:tcPr>
          <w:p w:rsidR="00086CB7" w:rsidRPr="00B4391A" w:rsidRDefault="00550921">
            <w:r w:rsidRPr="00B4391A">
              <w:t>Diskový prostor na uložení dat pro žáky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 GB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1 GB</w:t>
            </w:r>
          </w:p>
        </w:tc>
      </w:tr>
      <w:tr w:rsidR="00086CB7" w:rsidRPr="00B4391A">
        <w:tc>
          <w:tcPr>
            <w:tcW w:w="5499" w:type="dxa"/>
            <w:shd w:val="clear" w:color="auto" w:fill="auto"/>
          </w:tcPr>
          <w:p w:rsidR="00086CB7" w:rsidRPr="00B4391A" w:rsidRDefault="00550921">
            <w:r w:rsidRPr="00B4391A">
              <w:t>Uložení dat na přenosné médium (disketa, CD,…)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499" w:type="dxa"/>
            <w:shd w:val="clear" w:color="auto" w:fill="auto"/>
          </w:tcPr>
          <w:p w:rsidR="00086CB7" w:rsidRPr="00B4391A" w:rsidRDefault="00550921">
            <w:r w:rsidRPr="00B4391A">
              <w:t>Přístup pedagogů ke schránce elektronické pošty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499" w:type="dxa"/>
            <w:shd w:val="clear" w:color="auto" w:fill="auto"/>
          </w:tcPr>
          <w:p w:rsidR="00086CB7" w:rsidRPr="00B4391A" w:rsidRDefault="00550921">
            <w:r w:rsidRPr="00B4391A">
              <w:t>Prostor pro žáky a pedagogy na vystavení webové prezentace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499" w:type="dxa"/>
            <w:shd w:val="clear" w:color="auto" w:fill="auto"/>
          </w:tcPr>
          <w:p w:rsidR="00086CB7" w:rsidRPr="00B4391A" w:rsidRDefault="00550921">
            <w:r w:rsidRPr="00B4391A">
              <w:t>Blokace přístupu ze školní sítě na www stránky a službu internetu, které škola určí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499" w:type="dxa"/>
            <w:shd w:val="clear" w:color="auto" w:fill="auto"/>
          </w:tcPr>
          <w:p w:rsidR="00086CB7" w:rsidRPr="00B4391A" w:rsidRDefault="00550921">
            <w:r w:rsidRPr="00B4391A">
              <w:t>Přístup k ICT z domova pro pedagogy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5499" w:type="dxa"/>
            <w:shd w:val="clear" w:color="auto" w:fill="auto"/>
          </w:tcPr>
          <w:p w:rsidR="00086CB7" w:rsidRPr="00B4391A" w:rsidRDefault="00550921">
            <w:r w:rsidRPr="00B4391A">
              <w:t>Počet přípojných míst pro připojení stanice nebo notebooku v učebnách</w:t>
            </w:r>
          </w:p>
        </w:tc>
        <w:tc>
          <w:tcPr>
            <w:tcW w:w="1260" w:type="dxa"/>
            <w:shd w:val="clear" w:color="auto" w:fill="auto"/>
          </w:tcPr>
          <w:p w:rsidR="00086CB7" w:rsidRPr="00B4391A" w:rsidRDefault="00086CB7"/>
        </w:tc>
        <w:tc>
          <w:tcPr>
            <w:tcW w:w="1378" w:type="dxa"/>
            <w:shd w:val="clear" w:color="auto" w:fill="auto"/>
          </w:tcPr>
          <w:p w:rsidR="00086CB7" w:rsidRPr="00B4391A" w:rsidRDefault="00550921">
            <w:r w:rsidRPr="00B4391A">
              <w:t>100</w:t>
            </w:r>
          </w:p>
        </w:tc>
        <w:tc>
          <w:tcPr>
            <w:tcW w:w="1259" w:type="dxa"/>
            <w:shd w:val="clear" w:color="auto" w:fill="auto"/>
          </w:tcPr>
          <w:p w:rsidR="00086CB7" w:rsidRPr="00B4391A" w:rsidRDefault="00550921">
            <w:r w:rsidRPr="00B4391A">
              <w:t>100</w:t>
            </w:r>
          </w:p>
        </w:tc>
      </w:tr>
    </w:tbl>
    <w:p w:rsidR="00086CB7" w:rsidRPr="00B4391A" w:rsidRDefault="00086CB7"/>
    <w:tbl>
      <w:tblPr>
        <w:tblStyle w:val="afffffffffff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  <w:shd w:val="clear" w:color="auto" w:fill="auto"/>
          </w:tcPr>
          <w:p w:rsidR="00086CB7" w:rsidRPr="00B4391A" w:rsidRDefault="00550921">
            <w:r w:rsidRPr="00B4391A">
              <w:t>Škola  je  vybavena technikou, všichni vyučující ji využívají. Učitelé mají zájem se vzdělávat ve využívání ICT.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f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Mgr. Jiří Stavinoha</w:t>
            </w:r>
          </w:p>
        </w:tc>
      </w:tr>
    </w:tbl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086CB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A10C07" w:rsidRDefault="00A10C07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9. Zájmové vzdělávání: školní družina a školní klub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9.1 Školní družina</w:t>
      </w:r>
    </w:p>
    <w:p w:rsidR="00086CB7" w:rsidRPr="00B4391A" w:rsidRDefault="00086CB7">
      <w:pPr>
        <w:rPr>
          <w:b/>
        </w:rPr>
      </w:pPr>
    </w:p>
    <w:tbl>
      <w:tblPr>
        <w:tblStyle w:val="affffffffffff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86CB7" w:rsidRPr="00B4391A"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Oddělení</w:t>
            </w:r>
          </w:p>
        </w:tc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žáků – pravidelná docházka</w:t>
            </w:r>
          </w:p>
        </w:tc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žáků – nepravidelná docházka</w:t>
            </w:r>
          </w:p>
        </w:tc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vychovatelek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27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2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26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3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27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celkem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80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3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9.2 Školní klub</w:t>
      </w:r>
    </w:p>
    <w:p w:rsidR="00086CB7" w:rsidRPr="00B4391A" w:rsidRDefault="00086CB7">
      <w:pPr>
        <w:rPr>
          <w:b/>
        </w:rPr>
      </w:pPr>
    </w:p>
    <w:tbl>
      <w:tblPr>
        <w:tblStyle w:val="affffffffffff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86CB7" w:rsidRPr="00B4391A"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Oddělení</w:t>
            </w:r>
          </w:p>
        </w:tc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žáků – pravidelná docházka</w:t>
            </w:r>
          </w:p>
        </w:tc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žáků – nepravidelná docházka</w:t>
            </w:r>
          </w:p>
        </w:tc>
        <w:tc>
          <w:tcPr>
            <w:tcW w:w="23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vychovatelek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2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celkem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  <w:tc>
          <w:tcPr>
            <w:tcW w:w="2303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9.3 Materiálně technické vybavení</w:t>
      </w:r>
    </w:p>
    <w:p w:rsidR="00086CB7" w:rsidRPr="00B4391A" w:rsidRDefault="00086CB7">
      <w:pPr>
        <w:rPr>
          <w:b/>
        </w:rPr>
      </w:pPr>
    </w:p>
    <w:tbl>
      <w:tblPr>
        <w:tblStyle w:val="affffffffffff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Prostory školní družiny, školního klubu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2 místnosti ŠD, nedostatečně velké, proto pro svou činnost využívá ŠD učebny I. stupně, tělocvičnu, PC učebny, školní zahradu a školní hřiště.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Vybavení školní družiny, školního klubu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Vyhovuje pro činnost ŠD, využívána je rovněž keramická pec pro činnost kroužku v rámci ŠD.</w:t>
            </w:r>
          </w:p>
        </w:tc>
      </w:tr>
    </w:tbl>
    <w:p w:rsidR="00086CB7" w:rsidRPr="00B4391A" w:rsidRDefault="00086CB7"/>
    <w:tbl>
      <w:tblPr>
        <w:tblStyle w:val="affffffffffff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  <w:shd w:val="clear" w:color="auto" w:fill="auto"/>
          </w:tcPr>
          <w:p w:rsidR="00086CB7" w:rsidRPr="00B4391A" w:rsidRDefault="00550921">
            <w:r w:rsidRPr="00B4391A">
              <w:t>Kapacita ŠD( 80 žáků) je nedostačující, na začátku školního roku jsme museli cca 8 žáků odmítnout.</w:t>
            </w:r>
          </w:p>
        </w:tc>
      </w:tr>
    </w:tbl>
    <w:p w:rsidR="00086CB7" w:rsidRPr="00B4391A" w:rsidRDefault="00550921">
      <w:r w:rsidRPr="00B4391A">
        <w:t xml:space="preserve"> </w:t>
      </w:r>
    </w:p>
    <w:tbl>
      <w:tblPr>
        <w:tblStyle w:val="affffffffffff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Danuše Ševčíková, Mgr. Libor Kvapil</w:t>
            </w:r>
          </w:p>
        </w:tc>
      </w:tr>
    </w:tbl>
    <w:p w:rsidR="00355A55" w:rsidRDefault="00550921">
      <w:r w:rsidRPr="00B4391A">
        <w:t xml:space="preserve"> </w:t>
      </w:r>
    </w:p>
    <w:p w:rsidR="00355A55" w:rsidRDefault="00355A55"/>
    <w:p w:rsidR="00086CB7" w:rsidRPr="00B4391A" w:rsidRDefault="00550921">
      <w:pPr>
        <w:rPr>
          <w:b/>
          <w:i/>
          <w:sz w:val="28"/>
          <w:szCs w:val="28"/>
        </w:rPr>
      </w:pPr>
      <w:r w:rsidRPr="00B4391A">
        <w:rPr>
          <w:b/>
          <w:i/>
          <w:sz w:val="28"/>
          <w:szCs w:val="28"/>
        </w:rPr>
        <w:lastRenderedPageBreak/>
        <w:t>10. Žáci se speciálními vzdělávacími potřebami a mimořádně nadaní žáci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 xml:space="preserve">10.1 Žáci se speciálními vzdělávacími potřebami 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</w:rPr>
      </w:pPr>
      <w:r w:rsidRPr="00B4391A">
        <w:rPr>
          <w:b/>
        </w:rPr>
        <w:t xml:space="preserve">Rozdělení dle přiznaného stupně podpůrných opatření: 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</w:rPr>
      </w:pPr>
      <w:r w:rsidRPr="00B4391A">
        <w:rPr>
          <w:b/>
        </w:rPr>
        <w:t>PO 1. stupně - 7 žáků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PO 2. stupně -23 žáků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PO 3. stupně - 4 žáci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PO 4. stupně - 0</w:t>
      </w:r>
    </w:p>
    <w:p w:rsidR="00086CB7" w:rsidRPr="00B4391A" w:rsidRDefault="00550921">
      <w:pPr>
        <w:rPr>
          <w:b/>
        </w:rPr>
      </w:pPr>
      <w:r w:rsidRPr="00B4391A">
        <w:rPr>
          <w:b/>
        </w:rPr>
        <w:t>PO 5. stupně - 0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</w:rPr>
      </w:pPr>
      <w:r w:rsidRPr="00B4391A">
        <w:rPr>
          <w:b/>
        </w:rPr>
        <w:t xml:space="preserve">Integrovaný žák dle označení “integrovaný žák” - 1 žák 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10.2 Mimořádně nadaní žáci – třídy s rozšířenou výukou</w:t>
      </w:r>
    </w:p>
    <w:p w:rsidR="00086CB7" w:rsidRPr="00B4391A" w:rsidRDefault="00086CB7">
      <w:pPr>
        <w:rPr>
          <w:b/>
        </w:rPr>
      </w:pPr>
    </w:p>
    <w:tbl>
      <w:tblPr>
        <w:tblStyle w:val="afffffffff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86CB7" w:rsidRPr="00B4391A">
        <w:tc>
          <w:tcPr>
            <w:tcW w:w="307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třída</w:t>
            </w:r>
          </w:p>
        </w:tc>
        <w:tc>
          <w:tcPr>
            <w:tcW w:w="3071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rozšířená výuka předmětů</w:t>
            </w:r>
          </w:p>
        </w:tc>
        <w:tc>
          <w:tcPr>
            <w:tcW w:w="3071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žáků</w:t>
            </w:r>
          </w:p>
        </w:tc>
      </w:tr>
      <w:tr w:rsidR="00086CB7" w:rsidRPr="00B4391A">
        <w:tc>
          <w:tcPr>
            <w:tcW w:w="3070" w:type="dxa"/>
            <w:shd w:val="clear" w:color="auto" w:fill="auto"/>
          </w:tcPr>
          <w:p w:rsidR="00086CB7" w:rsidRPr="00B4391A" w:rsidRDefault="00045E1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086CB7" w:rsidRPr="00B4391A" w:rsidRDefault="00045E1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086CB7" w:rsidRPr="00B4391A" w:rsidRDefault="00045E1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CB7" w:rsidRPr="00B4391A">
        <w:tc>
          <w:tcPr>
            <w:tcW w:w="3070" w:type="dxa"/>
            <w:shd w:val="clear" w:color="auto" w:fill="auto"/>
          </w:tcPr>
          <w:p w:rsidR="00086CB7" w:rsidRPr="00B4391A" w:rsidRDefault="00045E1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086CB7" w:rsidRPr="00B4391A" w:rsidRDefault="00045E1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086CB7" w:rsidRPr="00B4391A" w:rsidRDefault="00045E1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CB7" w:rsidRPr="00B4391A">
        <w:tc>
          <w:tcPr>
            <w:tcW w:w="6141" w:type="dxa"/>
            <w:gridSpan w:val="2"/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celkem</w:t>
            </w:r>
          </w:p>
        </w:tc>
        <w:tc>
          <w:tcPr>
            <w:tcW w:w="3071" w:type="dxa"/>
            <w:shd w:val="clear" w:color="auto" w:fill="auto"/>
          </w:tcPr>
          <w:p w:rsidR="00086CB7" w:rsidRPr="00B4391A" w:rsidRDefault="00045E1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10.3 Mimořádně nadaní žáci – přeřazení do vyššího ročníku</w:t>
      </w:r>
    </w:p>
    <w:p w:rsidR="00086CB7" w:rsidRPr="00B4391A" w:rsidRDefault="00086CB7">
      <w:pPr>
        <w:rPr>
          <w:b/>
        </w:rPr>
      </w:pPr>
    </w:p>
    <w:tbl>
      <w:tblPr>
        <w:tblStyle w:val="affffffffffff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784"/>
      </w:tblGrid>
      <w:tr w:rsidR="00086CB7" w:rsidRPr="00B4391A">
        <w:tc>
          <w:tcPr>
            <w:tcW w:w="4428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přeřazení mimořádně nadaného žáka do vyššího ročníku</w:t>
            </w:r>
          </w:p>
        </w:tc>
        <w:tc>
          <w:tcPr>
            <w:tcW w:w="4784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</w:t>
            </w:r>
          </w:p>
        </w:tc>
      </w:tr>
      <w:tr w:rsidR="00086CB7" w:rsidRPr="00B4391A">
        <w:tc>
          <w:tcPr>
            <w:tcW w:w="4428" w:type="dxa"/>
            <w:shd w:val="clear" w:color="auto" w:fill="auto"/>
          </w:tcPr>
          <w:p w:rsidR="00086CB7" w:rsidRPr="00B4391A" w:rsidRDefault="00550921">
            <w:r w:rsidRPr="00B4391A">
              <w:t>z … třídy do  … třídy</w:t>
            </w:r>
          </w:p>
        </w:tc>
        <w:tc>
          <w:tcPr>
            <w:tcW w:w="4784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10.4 Podmínky pro vzdělávání</w:t>
      </w:r>
    </w:p>
    <w:p w:rsidR="00086CB7" w:rsidRPr="00B4391A" w:rsidRDefault="00086CB7">
      <w:pPr>
        <w:rPr>
          <w:b/>
        </w:rPr>
      </w:pPr>
    </w:p>
    <w:tbl>
      <w:tblPr>
        <w:tblStyle w:val="affffffffffff8"/>
        <w:tblW w:w="9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0"/>
        <w:gridCol w:w="880"/>
        <w:gridCol w:w="1346"/>
        <w:gridCol w:w="603"/>
      </w:tblGrid>
      <w:tr w:rsidR="00086CB7" w:rsidRPr="00B4391A">
        <w:tc>
          <w:tcPr>
            <w:tcW w:w="6450" w:type="dxa"/>
            <w:shd w:val="clear" w:color="auto" w:fill="E0E0E0"/>
          </w:tcPr>
          <w:p w:rsidR="00086CB7" w:rsidRPr="00B4391A" w:rsidRDefault="00550921">
            <w:r w:rsidRPr="00B4391A">
              <w:rPr>
                <w:b/>
              </w:rPr>
              <w:t>Podmínky pro vzdělávání žáků se zdravotním postižením a zdravotním znevýhodněním</w:t>
            </w:r>
          </w:p>
        </w:tc>
        <w:tc>
          <w:tcPr>
            <w:tcW w:w="88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ano</w:t>
            </w:r>
          </w:p>
        </w:tc>
        <w:tc>
          <w:tcPr>
            <w:tcW w:w="134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částečně</w:t>
            </w:r>
          </w:p>
        </w:tc>
        <w:tc>
          <w:tcPr>
            <w:tcW w:w="6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ne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odstraňování architektonické bariéry a provedení potřebné změny úpravy interiéru školy a třídy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086CB7"/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uplatňování principu diferenciace a individualizace vzdělávacího procesu při organizaci činností, při stanovování obsahu, forem i metod výuky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 xml:space="preserve">umožňování žákovi používat potřebné a dostupné kompenzační pomůcky, vhodné učebnice a učební pomůcky přizpůsobené jeho individuálním potřebám 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zohledňování druhu, stupně a míry postižení nebo znevýhodnění při hodnocení výsledků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lastRenderedPageBreak/>
              <w:t xml:space="preserve">uplatňování zdravotní hlediska a respektování individuality a potřeby žáka 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podporování nadání a talentu žáků se speciálními vzdělávacími potřebami vytvářením vhodné vzdělávací nabídky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zkvalitňování připravenosti pedagogických pracovníků pro práci se žáky se speciálními vzdělávacími potřebami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 xml:space="preserve">působení speciálního pedagoga ve škole, druhého pedagoga ve třídě, případně asistenta pedagoga v případě potřeby 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086CB7"/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Ne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 xml:space="preserve">spolupráce s rodiči    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spolupráce s ostatními školami, které mají zkušenosti se vzděláváním žáků se speciálními vzdělávacími potřebami.</w:t>
            </w:r>
          </w:p>
        </w:tc>
        <w:tc>
          <w:tcPr>
            <w:tcW w:w="88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Ano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086CB7"/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645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Podmínky pro vzdělávání žáků se sociálním znevýhodněním</w:t>
            </w:r>
          </w:p>
        </w:tc>
        <w:tc>
          <w:tcPr>
            <w:tcW w:w="88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Ano</w:t>
            </w:r>
          </w:p>
        </w:tc>
        <w:tc>
          <w:tcPr>
            <w:tcW w:w="134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částečně</w:t>
            </w:r>
          </w:p>
        </w:tc>
        <w:tc>
          <w:tcPr>
            <w:tcW w:w="6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Ne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individuální nebo skupinovou péči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přípravné třídy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pomoc asistenta třídního učitele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 xml:space="preserve">menší počet žáků ve třídě 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odpovídající metody a formy práce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 xml:space="preserve">Ano 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specifické učebnice a materiály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pravidelná komunikace a zpětnou vazbu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rPr>
                <w:b/>
              </w:rPr>
              <w:t>Ano</w:t>
            </w:r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spolupráci s psychologem, speciálním pedagogem - etopedem, sociálním pracovníkem, případně s dalšími odborníky</w:t>
            </w:r>
          </w:p>
        </w:tc>
        <w:tc>
          <w:tcPr>
            <w:tcW w:w="880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Podmínky pro vzdělávání žáků mimořádně nadaných</w:t>
            </w:r>
          </w:p>
        </w:tc>
        <w:tc>
          <w:tcPr>
            <w:tcW w:w="88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Ano</w:t>
            </w:r>
          </w:p>
        </w:tc>
        <w:tc>
          <w:tcPr>
            <w:tcW w:w="134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částečně</w:t>
            </w:r>
          </w:p>
        </w:tc>
        <w:tc>
          <w:tcPr>
            <w:tcW w:w="603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Ne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individuální vzdělávací plány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doplnění, rozšíření a prohloubení vzdělávacího obsahu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zadávání specifických úkolů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zapojení do samostatných a rozsáhlejších prací a projektů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vnitřní diferenciace žáků v některých předmětech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občasné (dočasné) vytváření skupin pro vybrané předměty s otevřenou možností volby na straně žáka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  <w:tc>
          <w:tcPr>
            <w:tcW w:w="603" w:type="dxa"/>
            <w:shd w:val="clear" w:color="auto" w:fill="auto"/>
          </w:tcPr>
          <w:p w:rsidR="00086CB7" w:rsidRPr="00B4391A" w:rsidRDefault="00550921">
            <w:r w:rsidRPr="00B4391A">
              <w:t>-</w:t>
            </w:r>
          </w:p>
        </w:tc>
      </w:tr>
      <w:tr w:rsidR="00086CB7" w:rsidRPr="00B4391A">
        <w:tc>
          <w:tcPr>
            <w:tcW w:w="6450" w:type="dxa"/>
            <w:shd w:val="clear" w:color="auto" w:fill="auto"/>
          </w:tcPr>
          <w:p w:rsidR="00086CB7" w:rsidRPr="00B4391A" w:rsidRDefault="00550921">
            <w:r w:rsidRPr="00B4391A">
              <w:t>účast ve výuce některých předmětů se staršími žáky</w:t>
            </w:r>
          </w:p>
        </w:tc>
        <w:tc>
          <w:tcPr>
            <w:tcW w:w="880" w:type="dxa"/>
            <w:shd w:val="clear" w:color="auto" w:fill="auto"/>
          </w:tcPr>
          <w:p w:rsidR="00086CB7" w:rsidRPr="00B4391A" w:rsidRDefault="00045E16">
            <w:r>
              <w:t>-</w:t>
            </w:r>
          </w:p>
        </w:tc>
        <w:tc>
          <w:tcPr>
            <w:tcW w:w="1346" w:type="dxa"/>
            <w:shd w:val="clear" w:color="auto" w:fill="auto"/>
          </w:tcPr>
          <w:p w:rsidR="00086CB7" w:rsidRPr="00B4391A" w:rsidRDefault="00086CB7"/>
        </w:tc>
        <w:tc>
          <w:tcPr>
            <w:tcW w:w="603" w:type="dxa"/>
            <w:shd w:val="clear" w:color="auto" w:fill="auto"/>
          </w:tcPr>
          <w:p w:rsidR="00086CB7" w:rsidRPr="00B4391A" w:rsidRDefault="00045E16">
            <w:r>
              <w:t>Ne</w:t>
            </w:r>
          </w:p>
        </w:tc>
      </w:tr>
    </w:tbl>
    <w:p w:rsidR="00086CB7" w:rsidRPr="00B4391A" w:rsidRDefault="00086CB7"/>
    <w:tbl>
      <w:tblPr>
        <w:tblStyle w:val="affffffffffff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lastRenderedPageBreak/>
              <w:t xml:space="preserve">Výchovná poradkyně každoročně zpracovává seznamy žáků se speciálními vzdělávacími potřebami, kteří potřebují </w:t>
            </w:r>
            <w:r w:rsidRPr="00B4391A">
              <w:rPr>
                <w:b/>
              </w:rPr>
              <w:t>podpůrná opatření ve formě předmětu speciální pedagogické péče a pedagogické intervence. S těmito žáky jsou jednotliví pedagogové průkazně seznámení a podle druhu podpůrných opatření s nimi pracují.</w:t>
            </w:r>
          </w:p>
          <w:p w:rsidR="00086CB7" w:rsidRPr="00B4391A" w:rsidRDefault="00550921">
            <w:r w:rsidRPr="00B4391A">
              <w:t>Žáci mimořádně nadaní nebyli v tomto školním roce evidovaní, přesto, můžu konstatovat, že ve škole jsou výborní žáci, o které jednotliví vyučující řádně pečují a věnují se jim, svědčí o tom výborné výsledky v okresních, krajských, ale i celorepublikových soutěžích.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fa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4290"/>
      </w:tblGrid>
      <w:tr w:rsidR="00086CB7" w:rsidRPr="00B4391A">
        <w:tc>
          <w:tcPr>
            <w:tcW w:w="4232" w:type="dxa"/>
            <w:shd w:val="clear" w:color="auto" w:fill="auto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290" w:type="dxa"/>
            <w:shd w:val="clear" w:color="auto" w:fill="auto"/>
          </w:tcPr>
          <w:p w:rsidR="00086CB7" w:rsidRPr="00B4391A" w:rsidRDefault="00550921">
            <w:r w:rsidRPr="00B4391A">
              <w:t>Zpracovatel: Mgr. Libor Kvapil, Mgr. Petra Procházková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11. Akce školy (výjezdy, kurzy, vystoupení, soutěže)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11.1 Akce školy</w:t>
      </w:r>
    </w:p>
    <w:p w:rsidR="00086CB7" w:rsidRPr="00B4391A" w:rsidRDefault="00086CB7"/>
    <w:tbl>
      <w:tblPr>
        <w:tblStyle w:val="affffffffffffb"/>
        <w:tblW w:w="8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010"/>
        <w:gridCol w:w="2112"/>
        <w:gridCol w:w="2112"/>
      </w:tblGrid>
      <w:tr w:rsidR="00086CB7" w:rsidRPr="00B4391A">
        <w:tc>
          <w:tcPr>
            <w:tcW w:w="222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Typ akce</w:t>
            </w:r>
          </w:p>
        </w:tc>
        <w:tc>
          <w:tcPr>
            <w:tcW w:w="201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zúčastněných tříd</w:t>
            </w:r>
          </w:p>
        </w:tc>
        <w:tc>
          <w:tcPr>
            <w:tcW w:w="21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zúčastněných žáků</w:t>
            </w:r>
          </w:p>
        </w:tc>
        <w:tc>
          <w:tcPr>
            <w:tcW w:w="21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Poznámka (název akce, výsledek)</w:t>
            </w: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Výuka plavání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2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47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Ze strany rodičů a děti je zájem</w:t>
            </w: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Lyžařský výcvik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Zúčastnila se 7.  třída</w:t>
            </w: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Adaptační kurz žáků 6. třídy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1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27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Slouží k seznámení lískoveckých žáků a žáků ZŠ Řepiště, kteří k nám postupují do 6. třídy</w:t>
            </w: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Exkurze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25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207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 xml:space="preserve">Den sociálních služeb, Archeopark Chotěbuz, Česká televize, Legiovlak, trh vzdělání v Polárce, </w:t>
            </w:r>
          </w:p>
          <w:p w:rsidR="00086CB7" w:rsidRPr="00B4391A" w:rsidRDefault="00550921">
            <w:pPr>
              <w:rPr>
                <w:sz w:val="18"/>
                <w:szCs w:val="18"/>
                <w:highlight w:val="white"/>
              </w:rPr>
            </w:pPr>
            <w:r w:rsidRPr="00B4391A">
              <w:t xml:space="preserve">RSBP spol. s r.o. - volba povolání,Okresní soud, Nemocnice FM, Česká televize Ostrava, Zdravotnická záchranná služba FM, </w:t>
            </w:r>
          </w:p>
          <w:p w:rsidR="00086CB7" w:rsidRPr="00B4391A" w:rsidRDefault="00550921">
            <w:r w:rsidRPr="00B4391A">
              <w:t xml:space="preserve"> Svět techniky, Frýdecká skládka, </w:t>
            </w:r>
            <w:r w:rsidRPr="00B4391A">
              <w:lastRenderedPageBreak/>
              <w:t>Úřad práce FM, Městská policie, Muzeum Beskyd,Frýdecký zámek, VŠB Ostrava, SŠ gastronomie a služeb</w:t>
            </w: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lastRenderedPageBreak/>
              <w:t>Školní výlety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10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248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Žákovská vystoupení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6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168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Nejvýznamnější: Den matek, Vánoční dílny</w:t>
            </w: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Koncerty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8. + 9. třída</w:t>
            </w:r>
          </w:p>
          <w:p w:rsidR="00086CB7" w:rsidRPr="00B4391A" w:rsidRDefault="00086CB7"/>
          <w:p w:rsidR="00086CB7" w:rsidRPr="00B4391A" w:rsidRDefault="00086CB7"/>
          <w:p w:rsidR="00086CB7" w:rsidRPr="00B4391A" w:rsidRDefault="00086CB7"/>
          <w:p w:rsidR="00086CB7" w:rsidRPr="00B4391A" w:rsidRDefault="00086CB7"/>
          <w:p w:rsidR="00086CB7" w:rsidRPr="00B4391A" w:rsidRDefault="00550921">
            <w:r w:rsidRPr="00B4391A">
              <w:t>6. - 9. třída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086CB7"/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Výchovný koncert Janáčkova filharmonie (“Hudba vypráví příběhy”)</w:t>
            </w:r>
            <w:r w:rsidRPr="00B4391A">
              <w:br/>
              <w:t>Výchovný koncert (populární hudba)</w:t>
            </w: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Výstavy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Viz kulturně vzdělávací akce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086CB7"/>
        </w:tc>
        <w:tc>
          <w:tcPr>
            <w:tcW w:w="2112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 xml:space="preserve">Soutěže 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Pythagoriáda, Matematický klokan, Globe Games, sportovní soutěže (skok vysoký, lehká atletika, přehazovaná, přespolní běh a další), Pohár rozhlasu,</w:t>
            </w:r>
          </w:p>
          <w:p w:rsidR="00086CB7" w:rsidRPr="00B4391A" w:rsidRDefault="00550921">
            <w:r w:rsidRPr="00B4391A">
              <w:t>Albatros: Tvoříme vlastní nakladatelství, O Pohár čeladenské ovečky, výtvarná soutěž:</w:t>
            </w:r>
          </w:p>
          <w:p w:rsidR="00086CB7" w:rsidRPr="00B4391A" w:rsidRDefault="00550921">
            <w:pPr>
              <w:rPr>
                <w:highlight w:val="green"/>
              </w:rPr>
            </w:pPr>
            <w:r w:rsidRPr="00B4391A">
              <w:t xml:space="preserve">,,Požární ochrana očima dětí” recitační soutěž, pěvecká soutěž Loutnička, dopravní soutěže, </w:t>
            </w:r>
          </w:p>
          <w:p w:rsidR="00086CB7" w:rsidRPr="00B4391A" w:rsidRDefault="00550921">
            <w:r w:rsidRPr="00B4391A">
              <w:t>matematická soutěž Pangeo, Archimediáda, Přírodovědný klokan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54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086CB7"/>
          <w:p w:rsidR="00086CB7" w:rsidRPr="00B4391A" w:rsidRDefault="00086CB7"/>
          <w:p w:rsidR="00086CB7" w:rsidRPr="00B4391A" w:rsidRDefault="00086CB7"/>
          <w:p w:rsidR="00086CB7" w:rsidRPr="00B4391A" w:rsidRDefault="00086CB7">
            <w:pPr>
              <w:rPr>
                <w:highlight w:val="green"/>
              </w:rPr>
            </w:pPr>
          </w:p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lastRenderedPageBreak/>
              <w:t>Olympiády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550921">
            <w:r w:rsidRPr="00B4391A">
              <w:t>M, F, Ch, D, JA, JČ, Z, logická olympiáda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54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086CB7"/>
        </w:tc>
      </w:tr>
      <w:tr w:rsidR="00086CB7" w:rsidRPr="00B4391A">
        <w:tc>
          <w:tcPr>
            <w:tcW w:w="2220" w:type="dxa"/>
            <w:shd w:val="clear" w:color="auto" w:fill="auto"/>
          </w:tcPr>
          <w:p w:rsidR="00086CB7" w:rsidRPr="00B4391A" w:rsidRDefault="00550921">
            <w:r w:rsidRPr="00B4391A">
              <w:t>Jiné akce školy</w:t>
            </w:r>
          </w:p>
        </w:tc>
        <w:tc>
          <w:tcPr>
            <w:tcW w:w="2010" w:type="dxa"/>
            <w:shd w:val="clear" w:color="auto" w:fill="auto"/>
          </w:tcPr>
          <w:p w:rsidR="00086CB7" w:rsidRPr="00B4391A" w:rsidRDefault="00086CB7"/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400</w:t>
            </w:r>
          </w:p>
        </w:tc>
        <w:tc>
          <w:tcPr>
            <w:tcW w:w="2112" w:type="dxa"/>
            <w:shd w:val="clear" w:color="auto" w:fill="auto"/>
          </w:tcPr>
          <w:p w:rsidR="00086CB7" w:rsidRPr="00B4391A" w:rsidRDefault="00550921">
            <w:r w:rsidRPr="00B4391A">
              <w:t>Uvádím jen nejvýznamnější: Ekokonference:</w:t>
            </w:r>
          </w:p>
          <w:p w:rsidR="00086CB7" w:rsidRPr="00B4391A" w:rsidRDefault="00550921">
            <w:r w:rsidRPr="00B4391A">
              <w:t>,,Problematika odpadu“, Den Země a Lískovecký olympijský den a obhájení již 5. titulu Ekoškola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11.2 Mimořádné výsledky a úspěchy žáků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tbl>
      <w:tblPr>
        <w:tblStyle w:val="affffffffffffc"/>
        <w:tblW w:w="8670" w:type="dxa"/>
        <w:tblInd w:w="80" w:type="dxa"/>
        <w:tblLayout w:type="fixed"/>
        <w:tblLook w:val="0400" w:firstRow="0" w:lastRow="0" w:firstColumn="0" w:lastColumn="0" w:noHBand="0" w:noVBand="1"/>
      </w:tblPr>
      <w:tblGrid>
        <w:gridCol w:w="1230"/>
        <w:gridCol w:w="2760"/>
        <w:gridCol w:w="1455"/>
        <w:gridCol w:w="2115"/>
        <w:gridCol w:w="1110"/>
      </w:tblGrid>
      <w:tr w:rsidR="00086CB7" w:rsidRPr="00B4391A">
        <w:trPr>
          <w:trHeight w:val="480"/>
        </w:trPr>
        <w:tc>
          <w:tcPr>
            <w:tcW w:w="544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8"/>
                <w:szCs w:val="28"/>
              </w:rPr>
            </w:pPr>
            <w:r w:rsidRPr="00B4391A">
              <w:rPr>
                <w:sz w:val="28"/>
                <w:szCs w:val="28"/>
              </w:rPr>
              <w:t>Školní rok 2018 - 2019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40"/>
        </w:trPr>
        <w:tc>
          <w:tcPr>
            <w:tcW w:w="12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třída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název soutěže (případně popis)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jména a umístění ve školním kole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jména a umístění v okresním kole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jména a umístění v krajském kole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Přespolní běh</w:t>
            </w:r>
          </w:p>
          <w:p w:rsidR="00086CB7" w:rsidRPr="00B4391A" w:rsidRDefault="00086CB7">
            <w:pPr>
              <w:rPr>
                <w:sz w:val="20"/>
                <w:szCs w:val="20"/>
              </w:rPr>
            </w:pPr>
          </w:p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Kateřina Vaverková 1. místo v okrskovém kole</w:t>
            </w:r>
          </w:p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Loutnička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Zuzana Verlíková 1. místo v obvodním kole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Bartoloměj Bužga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Čeladenská ovečka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Liliana Randjáková - výtvarná soutěž (3. místo)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3.</w:t>
            </w:r>
          </w:p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Tim Schipper - 1. místo,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Daniela Kožušníková - 2. místo, Valérie Tichá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Požární ochrana očima dětí a mládeže 2019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Kryštof Studený - 1.místo, okresní kolo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B28B2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28B2" w:rsidRPr="00B4391A" w:rsidRDefault="000B2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4.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 w:rsidP="000B28B2">
            <w:pPr>
              <w:jc w:val="both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Logická olympiáda</w:t>
            </w:r>
          </w:p>
          <w:p w:rsidR="000B28B2" w:rsidRPr="00B4391A" w:rsidRDefault="000B28B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 w:rsidP="000B28B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Michaela Vaverková-finalista</w:t>
            </w:r>
          </w:p>
          <w:p w:rsidR="000B28B2" w:rsidRPr="00B4391A" w:rsidRDefault="000B28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>
            <w:pPr>
              <w:rPr>
                <w:sz w:val="20"/>
                <w:szCs w:val="20"/>
              </w:rPr>
            </w:pPr>
          </w:p>
        </w:tc>
      </w:tr>
      <w:tr w:rsidR="000B28B2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28B2" w:rsidRPr="00B4391A" w:rsidRDefault="000B2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4.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Přespolní běh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Sofie Cihlářová</w:t>
            </w:r>
          </w:p>
          <w:p w:rsidR="000B28B2" w:rsidRPr="00B4391A" w:rsidRDefault="000B28B2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Albert Jányš - 3. místo v okrskovém kole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28B2" w:rsidRPr="00B4391A" w:rsidRDefault="000B28B2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Jan Nohel - úspěšný řešitel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Marek Mazur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Viktor Kopřiva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Lukáš Laucký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Pangea - matematická soutěž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Matěj Kovalčík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Viktor Kopřiva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Lukáš Laucký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Pythagoriáda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Anna Ručková  - postup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Dan Lyčka  - postup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Vybíjená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 xml:space="preserve">5. </w:t>
            </w:r>
          </w:p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Sára Musálková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Loutnička - 2.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Zeměpisná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 xml:space="preserve">Matěj Chorobik 1.; Jakub Janyš 2., Anna Krestová 3. 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Matěj Chorobik - 5.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Olympiáda z anglického jazyka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Friedrich Jakub 1.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Friedrich Jakub - 16.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Anna Krestová - 6.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lastRenderedPageBreak/>
              <w:t>Matěj Chorobik - 8.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lastRenderedPageBreak/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Pythagoriáda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Matěj Chorobik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Jakub Jányš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Anna Krestová 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Matěj Chorobik - 37.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Matěj Chorobik - 2.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Přehazovaná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4.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Loutnička; Sedlišťský slavík; Talent 2019</w:t>
            </w:r>
          </w:p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 xml:space="preserve">Karolína Válková - 2. místo; 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postup do semifinále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7.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Zeměpisná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Ondřej Plašil 1.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Recitační soutěž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Simona Ručková 3. místo v obvodním kole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Talent 2019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Eliška Verlíková - postup do semifinále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Pavel Záruba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Matouš Konopáč 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Valerie Lichnová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Pavel Záruba - 5.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Matouš Konopáč  - 8.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Valerie Lichnová - 38.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Pythagoriáda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Oháňková Dominika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Pavel Záruba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Štěpán Oram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Štěpán Oram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Pavel Záruba - 34. místo - úspěšný řešitel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Dominika Oháňková - účast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Štěpán Oram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lastRenderedPageBreak/>
              <w:t>Matouš Konopáč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Anglická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Lichnová Valérie - 2.místo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Archimediáda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Matouš Konopáč - 1.místo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Dominika Oháňková - 2.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Matouš Konopáč - 13. místo - úspěšný řešitel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Dominika Oháňková - 18. místo - úspěšný řešitel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8.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Přírodovědný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Anna Jurošková - 1.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Dějepisná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Anna Jurošková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Zeměpisná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Anna Jurošková 1.místo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Lukáš Sanitrák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Bednář a Piváčková - 3.místo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Pythagoriáda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David Bednář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Filip Káňa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Klára Gemrotová - 3.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Vendula  Gurecká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Talent 2019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Markéta Červenková - postup do semifinále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Klára Gemrotová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Filip Káňa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David Bednář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Přírodovědný klokan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Anežka Urbišová - 2.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Chemická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Nikola Macháčková - 1.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Dějepisná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Radek Bařina - 1.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Radek Bařina - 6.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Radek Bařina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Fyzikální olympiáda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Nikola Macháčková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Michaela Čevelová - 2.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Anežka Urbišová - 3.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Nikola Macháčková - 18.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Michaela Čevelová - 22 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Anežka Urbišová - 23.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  <w:tr w:rsidR="00086CB7" w:rsidRPr="00B4391A">
        <w:trPr>
          <w:trHeight w:val="56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 xml:space="preserve">Anglická olympiáda </w:t>
            </w:r>
          </w:p>
        </w:tc>
        <w:tc>
          <w:tcPr>
            <w:tcW w:w="14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Kateřina Kovalčíková - 1. místo</w:t>
            </w:r>
          </w:p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Adam Bednář - 2. místo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Kateřina Kovalčíková - 27. místo</w:t>
            </w: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CB7" w:rsidRPr="00B4391A" w:rsidRDefault="00550921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 </w:t>
            </w:r>
          </w:p>
        </w:tc>
      </w:tr>
    </w:tbl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tbl>
      <w:tblPr>
        <w:tblStyle w:val="affffffffffffd"/>
        <w:tblpPr w:leftFromText="141" w:rightFromText="141" w:vertAnchor="text" w:tblpX="93" w:tblpY="1"/>
        <w:tblOverlap w:val="never"/>
        <w:tblW w:w="90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4"/>
        <w:gridCol w:w="1155"/>
        <w:gridCol w:w="6855"/>
      </w:tblGrid>
      <w:tr w:rsidR="00086CB7" w:rsidRPr="00B4391A" w:rsidTr="000B28B2">
        <w:trPr>
          <w:trHeight w:val="40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 w:rsidP="000B28B2"/>
          <w:p w:rsidR="00086CB7" w:rsidRPr="00B4391A" w:rsidRDefault="00086CB7" w:rsidP="000B28B2"/>
          <w:p w:rsidR="00086CB7" w:rsidRPr="00B4391A" w:rsidRDefault="00086CB7" w:rsidP="000B28B2">
            <w:pPr>
              <w:rPr>
                <w:b/>
                <w:i/>
              </w:rPr>
            </w:pPr>
          </w:p>
          <w:p w:rsidR="00086CB7" w:rsidRPr="00B4391A" w:rsidRDefault="00550921" w:rsidP="000B28B2">
            <w:pPr>
              <w:rPr>
                <w:b/>
                <w:i/>
              </w:rPr>
            </w:pPr>
            <w:r w:rsidRPr="00B4391A">
              <w:rPr>
                <w:b/>
                <w:i/>
              </w:rPr>
              <w:t>11.3 Přehled kulturně - vzdělávacích akcí ve školním roce 2018 - 2019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086CB7" w:rsidP="000B28B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086CB7" w:rsidP="000B28B2">
            <w:pPr>
              <w:rPr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086CB7" w:rsidP="000B28B2">
            <w:pPr>
              <w:rPr>
                <w:sz w:val="20"/>
                <w:szCs w:val="20"/>
              </w:rPr>
            </w:pP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třída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datum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název akce (případně popis)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12.10.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Beseda o rybách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Soutěžní výstavka dlabaných dýní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sebepoznání, rozlišení lidských valstností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Ovoce a zelenina - zdravé stravování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16. 11.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Slavnost slabikáře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Svět techniky Ostrava - "Putování za medem" + dětský svět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23. 11.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Bezpečnost především - lekce městské policie F - 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26. 11.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Výchovný koncert "Kouzelník" ZUŠ F - 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11. 12.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Divadlo loutek v Ostravě - Štědrý den malého Jakuba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13. 2.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krizové situace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8. 3.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Projektový den "Naše zoubky" + - preventivní program o hygieně ústní dutiny "Veselé zoubky"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20. 3.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28. 3.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Děti učí děti - tradiční akce ke Dni učitelů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2. 4.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Základy první pomoci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9. 4.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Tonda na cestách - ekologický program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30. 4.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Země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7.5.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kamarádské vztahy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10. 5.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matek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Nebojte se nemocnice - návštěna dětského oddělení Nemocnice F - 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dětí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5. 6.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Návštěva Zoo koutku (p. Ledvoňová)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10. 6.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Výlet - Liščín mlýn u Frenštátu p. Radhoštěm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14. 6.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Pasování na čtenáře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20. 6.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DLO Mumínci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12. 10.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Beseda o rybách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15. 10.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Hasík 1. část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17. 10.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Podzimní vycházka k řece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Soutěžní výstavka dlabaných dýní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Hasík 2.část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Renarkon- sebepoznání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Zdravá strava-Ovoce a zelenina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19. 11.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Hasík 2. část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Svět techniky Ostrava-Geometrický svět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23. 11.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Bezpečnost především - lekce Městské policie F-M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29.11.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lekce-Tradiční a moderní pohádka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5. 12.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Muzeum Beskyd - Adventní bytosti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11. 12.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Divadlo loutek Ostrava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8.2.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Karneval</w:t>
            </w:r>
          </w:p>
        </w:tc>
      </w:tr>
      <w:tr w:rsidR="00086CB7" w:rsidRPr="00B4391A" w:rsidTr="000B28B2">
        <w:trPr>
          <w:trHeight w:val="34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Renarkon- sebepoznání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6. 3.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Sněhurka- muzikál Těšínské divadlo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21. 3.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lekce-Ilustrátor Radek Pilař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28. 3.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Děti učí děti - projekt ke Dni učitelů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2. 4.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Základy první pomoci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9. 4.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Tonda obal na cestách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30. 4.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Země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Dopravní soutěž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7. 5.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Renarkon- sebepoznání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10. 5.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matek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27. 5.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Exkurse na ZZS FM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30. 5.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dětí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10. 6.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Výlet - Frenštát pod Radhoštěm-Liščí Mlýn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20. 6.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DLO - Mumínci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31.10.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Dlabání dýní - akce s rodiči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Kouzelná slovíčka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Přednáška "Ovoce a zelenina"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Projekt Srdcem, ne očima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Bezpečnost především - strážnice MP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29.11.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 - čtenářský deník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5.12.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Muzeum Beskyd - Adventní bytosti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16.1.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Muzeum Beskyd - Život a opravy frýdeckého zámku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18.1.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Beseda s rodičem na téma Povolání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13.2.</w:t>
            </w:r>
          </w:p>
        </w:tc>
        <w:tc>
          <w:tcPr>
            <w:tcW w:w="6855" w:type="dxa"/>
            <w:tcBorders>
              <w:left w:val="single" w:sz="6" w:space="0" w:color="CCCCCC"/>
              <w:bottom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Pravidla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25.2.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Svět techniky - řemeslnické dovednosti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Divadelní představení v Těšínském divadle - Sněhurka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 - knihy s dětským hrdinou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Děti učí děti - tradiční akce ke Dni učitelů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1.4.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Základy první pomoci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Tonda Obal na cestách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Země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Dopravní soutěž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7.5.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10.5.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matek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27.5.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Exkurze na ZZS FM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4.6.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Výlet Ondřejník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4.</w:t>
            </w:r>
          </w:p>
        </w:tc>
        <w:tc>
          <w:tcPr>
            <w:tcW w:w="1155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13.9.</w:t>
            </w:r>
          </w:p>
        </w:tc>
        <w:tc>
          <w:tcPr>
            <w:tcW w:w="6855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Exkurze do Chotěbuzi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3.10.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Dopravní výchova na dopravním hřišti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26.10.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Divadelní představení - Hodina Komenského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2.11.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Muzejní lekce - Život a opravy frýdeckého zámku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6.11.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Preventivní program- Buď OK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9.11.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Přednáška o zdraví - Ovoce a zelenina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13.11.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Srdcem, ne očima - portrét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21.11.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Dopravní pravidla - průkaz cyklisty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28.11.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 - Kam zmizela Rebarbora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4.12.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Muzejní lekce - Adventní bytosti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8.2.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Dětský karneval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Preventivní program - Buď OK, vztahy v kolektivu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25.2.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Dolní Vítkovice - Antropolog , výukový program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28.2.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Muzejní lekce - Zámecké portrétování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20.3.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 - Jak se tvoří kniha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1.4.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První pomoc s praktickou ukázkou oživování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Ekologický program - Tonda na cestách , recyklace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25.4.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Výuka na dopravním hřišti - jízda na kole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Soutěž v jízdě zručnosti na hřišti v Lískovci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7.5.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Preventivní program - Buď OK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Školní výlet do ZOO Ostrava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13. 9.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Exkurze Archeopark Chotěbuz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17. - 19.9.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Sportovní soustředění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26. 10.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Divadlo Loutek - Hodina Komenského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7. 11.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Ehgance - Rizika nevhodného stravování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23. 11.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Kyberšikana - městská policie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29.11.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5. 12.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Muzeum Beskyd - adventní bytosti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21. 12.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Vánoční laťka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30.1.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Matematická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tolerance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14. 2.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Pangea - matematická soutěž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13.3.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OKAP - Vítkovice - šifry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15. 3.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Vybíjená - okrskové kolo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28. 3.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Vybíjená - okresní kolo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9. 4.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Tonda na</w:t>
            </w:r>
            <w:r w:rsidR="004F62FB">
              <w:rPr>
                <w:sz w:val="20"/>
                <w:szCs w:val="20"/>
              </w:rPr>
              <w:t xml:space="preserve"> </w:t>
            </w:r>
            <w:r w:rsidRPr="00B4391A">
              <w:rPr>
                <w:sz w:val="20"/>
                <w:szCs w:val="20"/>
              </w:rPr>
              <w:t>cestách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30. 4.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Eko konference, Den Země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2. 5.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Dopravní soutěž - školní kolo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10.5.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matek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13. 5.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zvědavost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17.,18.5.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Výlet hrad Starý Jičín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6.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11.-13.9. 2018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Adaptační kurz - Hotel Kozubová, Milíkov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21.09.2018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Česká televize - natáčení pořadu pro děti - Dějepic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08.10.2018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Pernštejni - historické vystoupení v tělocvičně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15.10.2018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Hasík - preventivní program PO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Halloween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05.11.2018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rFonts w:ascii="Roboto" w:eastAsia="Roboto" w:hAnsi="Roboto" w:cs="Roboto"/>
                <w:sz w:val="20"/>
                <w:szCs w:val="20"/>
              </w:rPr>
              <w:t>Hasík - preventivní program PO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Vztahy ve třídě - Renarkon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09.11.2018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Zdravá strava - přednáška o výživě, Nestlé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Muzejní lekce - Bajky a pověsti z FM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19.11.2018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rFonts w:ascii="Roboto" w:eastAsia="Roboto" w:hAnsi="Roboto" w:cs="Roboto"/>
                <w:sz w:val="20"/>
                <w:szCs w:val="20"/>
              </w:rPr>
              <w:t>Hasík - preventivní program PO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 - K.J. Erben - Kytice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07.12.2018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Adventní dílny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21.12.2018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Vánoční laťka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08.02.2019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Školní karneval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13.02.2019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Preventivní program Policie ČR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14.02.2019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Šikana ve třídě - Renarkon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20.03.2019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 - Harry Potter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První pomoc - přednáška a interaktivní ukázka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09.04.2019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Tonda na cestách - ekologická přednáška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24.04.2019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Výchovný koncert - rocková hudba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Eko-konference, Den Země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Dopravní soutěž - školní kolo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Buď OK - preventivní program -zdravý životní styl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15.05.2019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Agresivita - přednáška urátorky OSPOD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23.05.2019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Kolumbie - přírod. zeměpisný film - Kino P. Bezruče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12.06.2019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Třídní výlet - Opálená, Čeladná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14.06.2019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Výuka v lese- přírodopis, zeměpis, výtvarná výchova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7.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08.10.2018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Skupina "Pernštejni": "Řím - legionáři, gladiátoři a Caesarové"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Halloweenská party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Buď OK - program primární prevence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09.11.2018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EKO přednáška - Energie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12.11.2018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Kuba - dvě tváře svobody. Vzdělávací program projektu "Svět kolem nás"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30.11.2019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lekce, J.R.R. Tolkien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07.12.2018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Adventní dílny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21.12.2018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Vánoční laťka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08.02.2019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Školní karneval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14.02.2019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Buď OK - program primární prevence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22.03.2019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lekce, Fantasy a sci-fi literatura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04.04.2019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Ukliďme Česko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09.04.2019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Tonda na cestách - recyklace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12.04.2019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Právní odpovědnost dětí - přednáška OSPOD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24.04.2019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Výchovný koncert - pop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24.04.2019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Muzejní lekce - heraldika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Ekokonference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Země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Dopravní soutěž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Exkurze na Frýdecké skládce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Buď OK - program primární prevence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23.05.2019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Planeta Země 3000 - Kolumbie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rFonts w:ascii="Calibri" w:eastAsia="Calibri" w:hAnsi="Calibri" w:cs="Calibri"/>
              </w:rPr>
            </w:pPr>
            <w:r w:rsidRPr="00B4391A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05.10.2018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Koncert Janáčkové filharmonie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08.10.2018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Představení v tělocvičně " Řím - legionáři, gladiátoři a Caesarové"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15.-19.10. 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Týden vynálezců s lektory z VŠB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02.11.2018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Halloweenská party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07.11.2018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Renarkon - vztahy ve třídě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09.11.2018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EKO přednáška - Energie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30.11.2018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07.12.2018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Adventní slavnosti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21.12.2018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Vánoční laťka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08.02.2019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Karneval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12.02.2019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Muzejní lekce - UNESCO památky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14.02.2019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Dlouhodobý preventivní program Buď OK - Migrace ( xenofobie, tolerance )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26.02.2019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Beseda k volbě povolání - Úřad práce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21.03.2019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Tržiště nápadu na VŠB OV - postup nejlepších vynálezů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22. 3.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26.03.2019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Základy první pomoci v nemocnici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08.04.2019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Jeden svět - Mezinárodní festival dokumentárních filmů - projekce filmu "Anoteho archa"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09.04.2019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Ekologický program o třídění a recyklaci odpadu - Tonda Obal na cestách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24.04.2019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Výchovný koncert (druhy žánrů)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30.04.2019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Země a ekokonference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13.05.2019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Dlouhodobý preventivní program Buď OK - Sexualita - antikoncepce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23.05.2019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"Kolumbie - ráj slasti a neřesti" z cyklu Planeta Země 3000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30.05.2019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dětí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05.06.2019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Školní výlet - ZOO Olomouc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Sportovní lískovecká olympiáda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center"/>
              <w:rPr>
                <w:rFonts w:ascii="Calibri" w:eastAsia="Calibri" w:hAnsi="Calibri" w:cs="Calibri"/>
              </w:rPr>
            </w:pPr>
            <w:r w:rsidRPr="00B4391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04.10.2018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Koncert ostravské filharmonie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05.10.2018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Trh škol a vzdělání - akce k volbě povolání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08.10.2018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Řím - gladiátoři, a caesarové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Halloweenská party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03.11.2018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Hornická desítka - sportovní akce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Extremismus - preventivní program Renarkonu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12.11.2018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100 let ČR - muzejní lekce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22.11.2018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Exkurze v RSBP s.r.o., OSTRAVA - akce k volbě povolání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26.11.2018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Jeden svět na školách - beseda s pamětníkem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30.11.2018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Nejvíce se čte - knihovnická lekce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07.12.2018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Adventní slavnosti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21.12.2018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Vánoční laťka - soutěž ve skoku vysokém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08.02.2019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Dětský karneval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14.02.2019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Rasismus, xenofobie, migrace - prevence sociálně patologických jevů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20.-22.3.2019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Soustředění k přijímacím zkouškám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22.03.2019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Irské odpoledne oslava svátku Sv. Patrika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02.04.2019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Zdravotnická přednáška Zásady první pomoci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08.04.2019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Festival "Jeden svět"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17.05.2019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Knihovnická lekce - 2. světová válka v literatuře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23.05.2019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Planeta 3000 - Kolumbie - ráj slasti a neřesti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28.05.2019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Exkurze na okresní soud - trestní řízení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30.05.2019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Den Dětí v Lískovci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3. - 4. 6. 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Školní výlet - Řeka</w:t>
            </w:r>
          </w:p>
        </w:tc>
      </w:tr>
      <w:tr w:rsidR="00086CB7" w:rsidRPr="00B4391A" w:rsidTr="000B28B2">
        <w:trPr>
          <w:trHeight w:val="300"/>
        </w:trPr>
        <w:tc>
          <w:tcPr>
            <w:tcW w:w="10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086CB7" w:rsidP="000B28B2"/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jc w:val="right"/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21.06.2019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86CB7" w:rsidRPr="00B4391A" w:rsidRDefault="00550921" w:rsidP="000B28B2">
            <w:pPr>
              <w:rPr>
                <w:sz w:val="20"/>
                <w:szCs w:val="20"/>
              </w:rPr>
            </w:pPr>
            <w:r w:rsidRPr="00B4391A">
              <w:rPr>
                <w:sz w:val="20"/>
                <w:szCs w:val="20"/>
              </w:rPr>
              <w:t>Lískovecká sportovní olympiáda</w:t>
            </w:r>
          </w:p>
        </w:tc>
      </w:tr>
    </w:tbl>
    <w:p w:rsidR="00086CB7" w:rsidRPr="00B4391A" w:rsidRDefault="000B28B2">
      <w:r w:rsidRPr="00B4391A">
        <w:br w:type="textWrapping" w:clear="all"/>
      </w:r>
    </w:p>
    <w:tbl>
      <w:tblPr>
        <w:tblStyle w:val="affffffffffffe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86CB7" w:rsidRPr="00B4391A" w:rsidTr="00276782">
        <w:tc>
          <w:tcPr>
            <w:tcW w:w="9209" w:type="dxa"/>
            <w:shd w:val="clear" w:color="auto" w:fill="E6E6E6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 w:rsidTr="00276782">
        <w:tc>
          <w:tcPr>
            <w:tcW w:w="9209" w:type="dxa"/>
            <w:shd w:val="clear" w:color="auto" w:fill="auto"/>
          </w:tcPr>
          <w:p w:rsidR="00086CB7" w:rsidRPr="00B4391A" w:rsidRDefault="00550921">
            <w:r w:rsidRPr="00B4391A">
              <w:t xml:space="preserve">Zapojení žáků do soutěží je podporováno učiteli a vedením školy, jedná se o jednu s forem práce s talenty. </w:t>
            </w:r>
          </w:p>
          <w:p w:rsidR="00086CB7" w:rsidRPr="00B4391A" w:rsidRDefault="00550921">
            <w:r w:rsidRPr="00B4391A">
              <w:t xml:space="preserve">Žáci rovněž se zúčastnili mnoha zajímavých besed a exkurzí. </w:t>
            </w:r>
          </w:p>
        </w:tc>
      </w:tr>
    </w:tbl>
    <w:p w:rsidR="00086CB7" w:rsidRPr="00B4391A" w:rsidRDefault="00086CB7"/>
    <w:tbl>
      <w:tblPr>
        <w:tblStyle w:val="affffffffffff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12 Prevence rizikového chování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12.1 Prevence rizikového chování</w:t>
      </w:r>
    </w:p>
    <w:p w:rsidR="00086CB7" w:rsidRPr="00B4391A" w:rsidRDefault="00086CB7">
      <w:pPr>
        <w:rPr>
          <w:b/>
        </w:rPr>
      </w:pPr>
    </w:p>
    <w:tbl>
      <w:tblPr>
        <w:tblStyle w:val="afffffffffffff0"/>
        <w:tblW w:w="11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1233"/>
        <w:gridCol w:w="799"/>
        <w:gridCol w:w="2953"/>
        <w:gridCol w:w="2051"/>
        <w:gridCol w:w="2505"/>
        <w:gridCol w:w="210"/>
        <w:gridCol w:w="72"/>
        <w:gridCol w:w="279"/>
        <w:gridCol w:w="955"/>
      </w:tblGrid>
      <w:tr w:rsidR="00086CB7" w:rsidRPr="00B4391A">
        <w:trPr>
          <w:gridAfter w:val="4"/>
          <w:wAfter w:w="1516" w:type="dxa"/>
        </w:trPr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Školní metodik prevence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Mgr. Martin Labisch</w:t>
            </w:r>
          </w:p>
        </w:tc>
      </w:tr>
      <w:tr w:rsidR="00086CB7" w:rsidRPr="00B4391A">
        <w:trPr>
          <w:gridAfter w:val="4"/>
          <w:wAfter w:w="1516" w:type="dxa"/>
        </w:trPr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Organizace prevence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086CB7"/>
        </w:tc>
      </w:tr>
      <w:tr w:rsidR="00086CB7" w:rsidRPr="00B4391A">
        <w:trPr>
          <w:gridAfter w:val="4"/>
          <w:wAfter w:w="1516" w:type="dxa"/>
        </w:trPr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Minimální preventivní program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zpracován</w:t>
            </w:r>
          </w:p>
        </w:tc>
      </w:tr>
      <w:tr w:rsidR="00086CB7" w:rsidRPr="00B4391A">
        <w:trPr>
          <w:gridAfter w:val="4"/>
          <w:wAfter w:w="1516" w:type="dxa"/>
        </w:trPr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Akce školy pro žáky k prevenci rizikového chování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Viz. Následující tabulka</w:t>
            </w:r>
          </w:p>
        </w:tc>
      </w:tr>
      <w:tr w:rsidR="00086CB7" w:rsidRPr="00B4391A">
        <w:trPr>
          <w:trHeight w:val="360"/>
        </w:trPr>
        <w:tc>
          <w:tcPr>
            <w:tcW w:w="9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trHeight w:val="300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CB7" w:rsidRPr="00B4391A" w:rsidRDefault="00086CB7">
            <w:pPr>
              <w:rPr>
                <w:sz w:val="20"/>
                <w:szCs w:val="20"/>
              </w:rPr>
            </w:pPr>
          </w:p>
        </w:tc>
      </w:tr>
      <w:tr w:rsidR="00086CB7" w:rsidRPr="00B4391A">
        <w:trPr>
          <w:gridAfter w:val="3"/>
          <w:wAfter w:w="1306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86CB7" w:rsidRPr="00B4391A" w:rsidRDefault="0055092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4391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Akce prevence a výchovného poradenství - školní rok </w:t>
            </w:r>
            <w:r w:rsidRPr="00B4391A">
              <w:rPr>
                <w:b/>
              </w:rPr>
              <w:t>2018 - 2019</w:t>
            </w:r>
          </w:p>
          <w:p w:rsidR="00086CB7" w:rsidRPr="00B4391A" w:rsidRDefault="00086CB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tbl>
            <w:tblPr>
              <w:tblStyle w:val="afffffffffffff1"/>
              <w:tblW w:w="911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040"/>
              <w:gridCol w:w="870"/>
              <w:gridCol w:w="1260"/>
              <w:gridCol w:w="2415"/>
              <w:gridCol w:w="1117"/>
              <w:gridCol w:w="1411"/>
            </w:tblGrid>
            <w:tr w:rsidR="00086CB7" w:rsidRPr="00B4391A">
              <w:trPr>
                <w:trHeight w:val="600"/>
              </w:trPr>
              <w:tc>
                <w:tcPr>
                  <w:tcW w:w="9113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b/>
                    </w:rPr>
                  </w:pPr>
                  <w:r w:rsidRPr="00B4391A">
                    <w:rPr>
                      <w:b/>
                    </w:rPr>
                    <w:t>Uskutečněná primární prevence 2018/2019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rPr>
                      <w:b/>
                    </w:rPr>
                  </w:pPr>
                  <w:r w:rsidRPr="00B4391A">
                    <w:rPr>
                      <w:b/>
                    </w:rPr>
                    <w:t>Den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b/>
                    </w:rPr>
                  </w:pPr>
                  <w:r w:rsidRPr="00B4391A">
                    <w:rPr>
                      <w:b/>
                    </w:rPr>
                    <w:t>třída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b/>
                    </w:rPr>
                  </w:pPr>
                  <w:r w:rsidRPr="00B4391A">
                    <w:rPr>
                      <w:b/>
                    </w:rPr>
                    <w:t>čas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b/>
                    </w:rPr>
                  </w:pPr>
                  <w:r w:rsidRPr="00B4391A">
                    <w:rPr>
                      <w:b/>
                    </w:rPr>
                    <w:t>téma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b/>
                    </w:rPr>
                  </w:pPr>
                  <w:r w:rsidRPr="00B4391A">
                    <w:rPr>
                      <w:b/>
                    </w:rPr>
                    <w:t>místo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b/>
                    </w:rPr>
                  </w:pPr>
                  <w:r w:rsidRPr="00B4391A">
                    <w:rPr>
                      <w:b/>
                    </w:rPr>
                    <w:t>realizace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6. 11. 2018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2"/>
                    <w:keepNext w:val="0"/>
                    <w:spacing w:before="360" w:after="8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" w:name="_heading=h.1fob9te" w:colFirst="0" w:colLast="0"/>
                  <w:bookmarkEnd w:id="1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Prožitkový program zaměřený na sebepoznání, rozlišení lidských vlastností a praktický nácvik různých modelů chování. Využívá hravých technik s relaxačními prvky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6. 11. 2018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  <w:p w:rsidR="00086CB7" w:rsidRPr="00B4391A" w:rsidRDefault="00086CB7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podporu sebeuvědomění, schopnosti navazování</w:t>
                  </w:r>
                </w:p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vztahů a utváření tolerantních postojů k druhým.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6. 11. 2018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rozvoj komunikačních dovedností, řešení konfliktních</w:t>
                  </w:r>
                </w:p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situací a dosažení kompromisu za použití modelové situace a slušného chování.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lastRenderedPageBreak/>
                    <w:t>6. 11. 2018</w:t>
                  </w:r>
                </w:p>
                <w:p w:rsidR="00086CB7" w:rsidRPr="00B4391A" w:rsidRDefault="00086CB7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</w:p>
                <w:p w:rsidR="00086CB7" w:rsidRPr="00B4391A" w:rsidRDefault="00086CB7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hanging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  <w:p w:rsidR="00086CB7" w:rsidRPr="00B4391A" w:rsidRDefault="00086CB7">
                  <w:pPr>
                    <w:ind w:hanging="6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widowControl w:val="0"/>
                    <w:spacing w:before="297" w:line="276" w:lineRule="auto"/>
                    <w:ind w:right="-114" w:hanging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 xml:space="preserve">Prožitkový program zaměřený na posilování soudržnosti a spolupráce skupiny prostřednictvím hledáním a nalézání charakteristik. 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9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7. 11. 2018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widowControl w:val="0"/>
                    <w:spacing w:before="297" w:line="276" w:lineRule="auto"/>
                    <w:ind w:right="-114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zprostředkování prožitku, pozitivní zpětné vazby vrstevníků, podpora individuality, zdravé sebeúcty a uplatnění ve třídě.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9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7. 11. 2018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2"/>
                    <w:keepNext w:val="0"/>
                    <w:spacing w:before="360" w:after="8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2" w:name="_heading=h.3znysh7" w:colFirst="0" w:colLast="0"/>
                  <w:bookmarkEnd w:id="2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Prožitkový program zaměřený na komunikaci a vztahy ve třídě (6. – 7.)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9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7. 11. 2018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2"/>
                    <w:keepNext w:val="0"/>
                    <w:spacing w:before="36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3" w:name="_heading=h.2et92p0" w:colFirst="0" w:colLast="0"/>
                  <w:bookmarkEnd w:id="3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Beseda hravou formou na téma „Drogy“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9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7. 11. 2018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  <w:p w:rsidR="00086CB7" w:rsidRPr="00B4391A" w:rsidRDefault="00086CB7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2"/>
                    <w:keepNext w:val="0"/>
                    <w:spacing w:before="36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4" w:name="_heading=h.tyjcwt" w:colFirst="0" w:colLast="0"/>
                  <w:bookmarkEnd w:id="4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Prožitkový program zaměřený na komunikaci a vztahy ve třídě (8. – 9.)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12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7. 11. 2018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  <w:p w:rsidR="00086CB7" w:rsidRPr="00B4391A" w:rsidRDefault="00086CB7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2"/>
                    <w:keepNext w:val="0"/>
                    <w:spacing w:before="36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5" w:name="_heading=h.3dy6vkm" w:colFirst="0" w:colLast="0"/>
                  <w:bookmarkEnd w:id="5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Diskuze na téma „Extremismus“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13. 2. 2019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widowControl w:val="0"/>
                    <w:spacing w:before="292" w:line="276" w:lineRule="auto"/>
                    <w:ind w:right="-114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 xml:space="preserve">Prožitkový program zaměřený na krizové situace a jejich řešení. Důraz na roli strachu v </w:t>
                  </w:r>
                </w:p>
                <w:p w:rsidR="00086CB7" w:rsidRPr="00B4391A" w:rsidRDefault="00550921">
                  <w:pPr>
                    <w:widowControl w:val="0"/>
                    <w:spacing w:before="28" w:line="276" w:lineRule="auto"/>
                    <w:ind w:right="-114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 xml:space="preserve">životě jednotlivce. 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lastRenderedPageBreak/>
                    <w:t>13. 2. 2019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 w:hanging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widowControl w:val="0"/>
                    <w:spacing w:before="28" w:line="276" w:lineRule="auto"/>
                    <w:ind w:right="-114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 xml:space="preserve"> Prožitkový program zaměřený na spektrum volnočasových aktivit a posilování motivace </w:t>
                  </w:r>
                </w:p>
                <w:p w:rsidR="00086CB7" w:rsidRPr="00B4391A" w:rsidRDefault="00550921">
                  <w:pPr>
                    <w:widowControl w:val="0"/>
                    <w:spacing w:before="28" w:line="276" w:lineRule="auto"/>
                    <w:ind w:right="-47" w:hanging="135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 xml:space="preserve">  smysluplného využívání volného času.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13. 2. 2019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widowControl w:val="0"/>
                    <w:spacing w:before="28" w:line="276" w:lineRule="auto"/>
                    <w:ind w:right="-47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utváření zdravých vztahů v kolektivu.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13. 2. 2019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widowControl w:val="0"/>
                    <w:spacing w:before="297" w:line="276" w:lineRule="auto"/>
                    <w:ind w:right="-47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vzájemnou toleranci, citlivou vnímavost vůči druhému, schopnost navazování kontaktů s vrstevníky a posilování vzájemné spolupráce.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6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14. 2. 2019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widowControl w:val="0"/>
                    <w:spacing w:before="297" w:line="276" w:lineRule="auto"/>
                    <w:ind w:right="-144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podporu a rozvoj soudržnosti a spolupráce ve skupině, vzájemné úcty a tolerance, posilování komunikačních dovedností a respektu.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6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14. 2. 2019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6" w:name="_heading=h.lnxbz9" w:colFirst="0" w:colLast="0"/>
                  <w:bookmarkEnd w:id="6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Prožitkový program zaměřený na problematiku šikany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6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14. 2. 2019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7" w:name="_heading=h.35nkun2" w:colFirst="0" w:colLast="0"/>
                  <w:bookmarkEnd w:id="7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Komunikace a vztahy v kolektivu II.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9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14. 2. 2019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8" w:name="_heading=h.1ksv4uv" w:colFirst="0" w:colLast="0"/>
                  <w:bookmarkEnd w:id="8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Migrace (zdůraznit problémy xenofobie, a nutnost tolerance)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9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lastRenderedPageBreak/>
                    <w:t>14. 2. 2019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9" w:name="_heading=h.44sinio" w:colFirst="0" w:colLast="0"/>
                  <w:bookmarkEnd w:id="9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Migrace (zdůraznit problémy xenofobie, a nutnost tolerance)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 w:rsidP="004F62FB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0" w:name="_heading=h.2jxsxqh" w:colFirst="0" w:colLast="0"/>
                  <w:bookmarkEnd w:id="10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Prožitkový program zaměřený na posilování a rozvoj sebepoznání, upevňování přátelských vztahů a vazeb a vedení ke vzájemné toleranci.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1" w:name="_heading=h.z337ya" w:colFirst="0" w:colLast="0"/>
                  <w:bookmarkEnd w:id="11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Prožitkový program zaměřený na bio-psycho-sociální model zdraví a základní otázky zdravého životního stylu.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2" w:name="_heading=h.3j2qqm3" w:colFirst="0" w:colLast="0"/>
                  <w:bookmarkEnd w:id="12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Prožitkový program zaměřený na návyky společenského chování ve vztahu k dospělým.</w:t>
                  </w:r>
                </w:p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3" w:name="_heading=h.htoojsqtlew0" w:colFirst="0" w:colLast="0"/>
                  <w:bookmarkEnd w:id="13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Spolupráce s třídním kolektivem, kompromis.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posilování a rozvoj kladného sebepřijetí. Důraz na</w:t>
                  </w:r>
                </w:p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komplexní pojetí pojmu krása.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13. 5. 2019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posílení zdravého způsobu života, pozitivní a negativní</w:t>
                  </w:r>
                </w:p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dopady zvědavosti s přesahy do drogové problematiky.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13. 5. 2019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Prožitkový program zaměřený na problematiku zdravého životního stylu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lastRenderedPageBreak/>
                    <w:t>13. 5. 2019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4" w:name="_heading=h.1y810tw" w:colFirst="0" w:colLast="0"/>
                  <w:bookmarkEnd w:id="14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Kyberšikana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13. 5. 2019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9:55 - 11:35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5" w:name="_heading=h.4i7ojhp" w:colFirst="0" w:colLast="0"/>
                  <w:bookmarkEnd w:id="15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Sexualita - antikoncepce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9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13. 5. 2019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7:55 - 9:35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6" w:name="_heading=h.2xcytpi" w:colFirst="0" w:colLast="0"/>
                  <w:bookmarkEnd w:id="16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</w:rPr>
                    <w:t>Nebezpečí sekt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Renarkon</w:t>
                  </w:r>
                </w:p>
              </w:tc>
            </w:tr>
            <w:tr w:rsidR="00086CB7" w:rsidRPr="00B4391A">
              <w:trPr>
                <w:trHeight w:val="600"/>
              </w:trPr>
              <w:tc>
                <w:tcPr>
                  <w:tcW w:w="2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15. 5. 2019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ind w:left="60"/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11:45 - 12:30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086CB7" w:rsidRPr="00B4391A" w:rsidRDefault="00550921">
                  <w:pPr>
                    <w:pStyle w:val="Nadpis3"/>
                    <w:keepNext w:val="0"/>
                    <w:keepLines w:val="0"/>
                    <w:spacing w:before="280" w:after="80"/>
                    <w:ind w:left="60"/>
                    <w:rPr>
                      <w:rFonts w:ascii="Calibri" w:eastAsia="Calibri" w:hAnsi="Calibri" w:cs="Calibri"/>
                      <w:b w:val="0"/>
                      <w:color w:val="auto"/>
                    </w:rPr>
                  </w:pPr>
                  <w:bookmarkStart w:id="17" w:name="_heading=h.1ci93xb" w:colFirst="0" w:colLast="0"/>
                  <w:bookmarkEnd w:id="17"/>
                  <w:r w:rsidRPr="00B4391A">
                    <w:rPr>
                      <w:rFonts w:ascii="Calibri" w:eastAsia="Calibri" w:hAnsi="Calibri" w:cs="Calibri"/>
                      <w:b w:val="0"/>
                      <w:color w:val="auto"/>
                      <w:highlight w:val="white"/>
                    </w:rPr>
                    <w:t>Zážitkový program zaměřený na prevenci rizikového chování – Záškoláctví, Agresivita, podporu sebedůvěry, zdravého způsobu prosazování zájmů, žebříček hodnot, zájmové aktivity, právní vědomí.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ZŠ Lískovec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86CB7" w:rsidRPr="00B4391A" w:rsidRDefault="00550921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B4391A">
                    <w:rPr>
                      <w:rFonts w:ascii="Calibri" w:eastAsia="Calibri" w:hAnsi="Calibri" w:cs="Calibri"/>
                    </w:rPr>
                    <w:t>OSP Frýdek - Místek</w:t>
                  </w:r>
                </w:p>
              </w:tc>
            </w:tr>
          </w:tbl>
          <w:p w:rsidR="00086CB7" w:rsidRPr="00B4391A" w:rsidRDefault="00086CB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86CB7" w:rsidRPr="00B4391A" w:rsidRDefault="00086CB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12.2 Počet výskytu rizikového chování, které škola řešila</w:t>
      </w:r>
    </w:p>
    <w:p w:rsidR="00086CB7" w:rsidRPr="00B4391A" w:rsidRDefault="00086CB7">
      <w:pPr>
        <w:rPr>
          <w:b/>
        </w:rPr>
      </w:pPr>
    </w:p>
    <w:tbl>
      <w:tblPr>
        <w:tblStyle w:val="afffffffffffff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rizikové chování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Drogová závislost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Alkohol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Kouření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Kriminalita a delikvence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Virtuální drogy (kyberšikana)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1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Patologické hráčství (gambling)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Záškoláctví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Šikanování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Vandalismus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Sebepoškozování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 xml:space="preserve">1 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Xenofobie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Rasismus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/>
    <w:tbl>
      <w:tblPr>
        <w:tblStyle w:val="afffffffffffff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lastRenderedPageBreak/>
              <w:t>Komentář ředitele školy:</w:t>
            </w:r>
          </w:p>
        </w:tc>
      </w:tr>
      <w:tr w:rsidR="00086CB7" w:rsidRPr="00B439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 xml:space="preserve">V průběhu školního roku nedošlo k výskytu závažnějších problémů. 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086CB7"/>
    <w:p w:rsidR="00086CB7" w:rsidRPr="00B4391A" w:rsidRDefault="00550921">
      <w:r w:rsidRPr="00B4391A">
        <w:t xml:space="preserve"> </w:t>
      </w:r>
    </w:p>
    <w:tbl>
      <w:tblPr>
        <w:tblStyle w:val="afffffffffffff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 w:rsidP="00045E16">
            <w:r w:rsidRPr="00B4391A">
              <w:t>Zpracovatel: Mgr. M. Labisch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13. Program enviromentálního vzdělávání, výchovy a osvěty</w:t>
      </w:r>
    </w:p>
    <w:p w:rsidR="00086CB7" w:rsidRPr="00B4391A" w:rsidRDefault="00550921">
      <w:pPr>
        <w:rPr>
          <w:b/>
          <w:i/>
        </w:rPr>
      </w:pPr>
      <w:r w:rsidRPr="00B4391A">
        <w:t xml:space="preserve"> </w:t>
      </w:r>
      <w:r w:rsidRPr="00B4391A">
        <w:rPr>
          <w:b/>
          <w:i/>
        </w:rPr>
        <w:t>13.1 Program enviromentálního vzdělávání</w:t>
      </w:r>
    </w:p>
    <w:tbl>
      <w:tblPr>
        <w:tblStyle w:val="afffffffffffff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6CB7" w:rsidRPr="00B4391A" w:rsidRDefault="00086CB7"/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Školní metodik envirometálního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Mg. P. Jaroš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Pedagogičtí pracovníci školy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Mgr. Jan Petr, Mgr. M. Labisch,             Mgr.P. Jaroš, Mgr. M. Vítková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Školní vzdělávací program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086CB7"/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Problematika envirometálního vzdělávání je zapracována v jednotlivých předmětech ŠVP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Samostatný předmět envirometálního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Ne, kroužky ano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Vzdělávání a výchova ve školní družině a školním klubu je také zaměřena na envirometální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Organizace envirometálního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086CB7"/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Škola má zpracovaný program envirometálního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Spolupráce školy s rodinou, obcí, podnikovou sférou, ostatními subjekty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Na velmi vysoké úrovni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Organizováni celoškolních aktivit zaměřených na enviromentální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Ano, spousta akcí viz níže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Spolupráce školy s dalšími základními školami, předávání si zkušeností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Ano, například se ZŠ Janovice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Využívání středisek a center ekologické výchovy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Kontakty školy s nevládními organizacemi, zaměřenými na ekologickou výchovu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Ano, hlavně s Terezou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lastRenderedPageBreak/>
              <w:t>Vybavení školy učebními pomůckami pro enviromentální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Ekologizace provozu školy (šetření energií, třídění odpadů)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Ano, jedná se o součást Ekoškoly</w:t>
            </w:r>
          </w:p>
        </w:tc>
      </w:tr>
    </w:tbl>
    <w:p w:rsidR="00086CB7" w:rsidRPr="00B4391A" w:rsidRDefault="00086CB7">
      <w:pPr>
        <w:tabs>
          <w:tab w:val="left" w:pos="3544"/>
        </w:tabs>
        <w:jc w:val="center"/>
        <w:rPr>
          <w:b/>
        </w:rPr>
      </w:pPr>
    </w:p>
    <w:p w:rsidR="00086CB7" w:rsidRPr="00B4391A" w:rsidRDefault="00550921">
      <w:pPr>
        <w:tabs>
          <w:tab w:val="left" w:pos="3544"/>
        </w:tabs>
        <w:jc w:val="center"/>
        <w:rPr>
          <w:b/>
        </w:rPr>
      </w:pPr>
      <w:r w:rsidRPr="00B4391A">
        <w:rPr>
          <w:b/>
        </w:rPr>
        <w:t>Hodnocení ekologické výchovy</w:t>
      </w:r>
    </w:p>
    <w:p w:rsidR="00086CB7" w:rsidRPr="00B4391A" w:rsidRDefault="00550921">
      <w:pPr>
        <w:tabs>
          <w:tab w:val="left" w:pos="3544"/>
        </w:tabs>
        <w:jc w:val="center"/>
        <w:rPr>
          <w:b/>
        </w:rPr>
      </w:pPr>
      <w:r w:rsidRPr="00B4391A">
        <w:rPr>
          <w:b/>
        </w:rPr>
        <w:t>2018 - 2019</w:t>
      </w:r>
    </w:p>
    <w:p w:rsidR="00086CB7" w:rsidRPr="00B4391A" w:rsidRDefault="00550921">
      <w:pPr>
        <w:ind w:right="-426"/>
        <w:jc w:val="both"/>
      </w:pPr>
      <w:r w:rsidRPr="00B4391A">
        <w:rPr>
          <w:b/>
        </w:rPr>
        <w:t>Cílem</w:t>
      </w:r>
      <w:r w:rsidRPr="00B4391A">
        <w:t xml:space="preserve"> EVVO na naší škole je prostřednictvím mezinárodního projektu Ekoškola výchova žáků ke správnému vztahu k  životnímu prostředí</w:t>
      </w:r>
      <w:r w:rsidRPr="00B4391A">
        <w:rPr>
          <w:b/>
        </w:rPr>
        <w:t>,</w:t>
      </w:r>
      <w:r w:rsidRPr="00B4391A">
        <w:t xml:space="preserve"> k šetření  energií, vodou, snažit se o vytváření co nejmenšího množství odpadu, vzniklý odpad třídit, pečovat o zeleň v blízkém okolí, prakticky realizovat získané vědomosti v oblasti environmentálního vzdělávání , vytvářet  etické a morální  postoje,  rozvíjet  osobní zodpovědnost   a   osobní   angažovanost   při  předávání  poznatků  a  dovedností  svým spolužákům,  rodičům  a další veřejnosti  - šířit ekologickou osvětu, zpracovávat a realizovat žákovské projekty, podílet se na vypracovávání grantů směřujících ke zlepšení životního prostředí..</w:t>
      </w:r>
    </w:p>
    <w:p w:rsidR="00086CB7" w:rsidRPr="00B4391A" w:rsidRDefault="00550921">
      <w:pPr>
        <w:ind w:right="-426"/>
        <w:jc w:val="both"/>
      </w:pPr>
      <w:r w:rsidRPr="00B4391A">
        <w:t xml:space="preserve">                     Úspěšně jsme obhájili již </w:t>
      </w:r>
      <w:r w:rsidRPr="00B4391A">
        <w:rPr>
          <w:b/>
        </w:rPr>
        <w:t>popáté mezinárodní titul Ekoškola</w:t>
      </w:r>
      <w:r w:rsidRPr="00B4391A">
        <w:t xml:space="preserve"> s platností na další 4 roky – 2019/2023. </w:t>
      </w: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</w:pPr>
      <w:r w:rsidRPr="00B4391A">
        <w:t xml:space="preserve">                        Pokračujeme v osvědčené spolupráci s nevládními ekologickými organizacemi: Sdružením TEREZA , s Magistrátem a s odborem životního prostředí města Frýdku - Místku , s Obecním úřadem obce Řepiště, Radou školy při ZŠ  ve Frýdku - Místku, Lískovci, s rodiči a bývalými žáky školy, s Frýdeckou skládkou a Separací odpadů a.s. F-M, Lískovec, s Technickými službami města Frýdku - Místku, s Muzeem Beskyd ve F-M, s ekologicky zaměřenými školami při setkáních na seminářích, konferencích a soutěžích, úzká spolupráce se ZŠ Janovice, realizujeme exkurze žáků do podniků zabývajících se výrobou, tříděním a zpracováváním odpadu, čištěním a úpravou vod, využívání alternativních energetických zdrojů, jsme členy sítě M.R.K.E.V.</w:t>
      </w:r>
    </w:p>
    <w:p w:rsidR="00086CB7" w:rsidRPr="00B4391A" w:rsidRDefault="00550921">
      <w:pPr>
        <w:ind w:right="-426" w:firstLine="1559"/>
        <w:jc w:val="both"/>
      </w:pPr>
      <w:r w:rsidRPr="00B4391A">
        <w:t xml:space="preserve">Navázali jsme kontakt s ekoškolou ze Srbska z města Čačak. Sdílíme své znalosti a zkušenosti v otázkách problematiky odpadů a problematika odpovědné spotřeby jídla  </w:t>
      </w:r>
    </w:p>
    <w:p w:rsidR="00086CB7" w:rsidRPr="00B4391A" w:rsidRDefault="00086CB7">
      <w:pPr>
        <w:ind w:right="-426"/>
        <w:jc w:val="both"/>
      </w:pPr>
    </w:p>
    <w:p w:rsidR="00086CB7" w:rsidRPr="00B4391A" w:rsidRDefault="00550921">
      <w:pPr>
        <w:jc w:val="both"/>
        <w:rPr>
          <w:b/>
        </w:rPr>
      </w:pPr>
      <w:r w:rsidRPr="00B4391A">
        <w:rPr>
          <w:b/>
        </w:rPr>
        <w:t xml:space="preserve">Realizace:                                                                                                                             </w:t>
      </w:r>
    </w:p>
    <w:p w:rsidR="00086CB7" w:rsidRPr="00B4391A" w:rsidRDefault="00086CB7">
      <w:pPr>
        <w:jc w:val="both"/>
      </w:pP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4391A">
        <w:t xml:space="preserve">                  především v povinně volitelném předmětu příprava na praktický život, dále v předmětech pracovní činnosti, přírodověda, fyzika, přírodopis, zeměpis, chemie, informatika, člověk a minulost, občanská a rodinná výchova, výtvarná  výchova,  využíváme znalostí žáků v anglickém jazyce a zájmových kroužcích – ekologickém, Globe,  Zelená angličtina, spolupracujeme se Školní družinou, s dětmi a učitelkami Mateřské školy v Lískovci, se ZŠ v Řepištích a v Janovicích. </w:t>
      </w:r>
    </w:p>
    <w:p w:rsidR="00086CB7" w:rsidRPr="00B4391A" w:rsidRDefault="00550921">
      <w:pPr>
        <w:jc w:val="both"/>
      </w:pPr>
      <w:r w:rsidRPr="00B4391A">
        <w:t xml:space="preserve">     </w:t>
      </w:r>
    </w:p>
    <w:p w:rsidR="00086CB7" w:rsidRPr="00B4391A" w:rsidRDefault="00550921">
      <w:pPr>
        <w:pStyle w:val="Nadpis3"/>
        <w:ind w:right="-425"/>
        <w:jc w:val="both"/>
        <w:rPr>
          <w:rFonts w:ascii="Arial" w:eastAsia="Arial" w:hAnsi="Arial" w:cs="Arial"/>
          <w:b w:val="0"/>
          <w:color w:val="auto"/>
        </w:rPr>
      </w:pPr>
      <w:r w:rsidRPr="00B4391A">
        <w:rPr>
          <w:rFonts w:ascii="Arial" w:eastAsia="Arial" w:hAnsi="Arial" w:cs="Arial"/>
          <w:b w:val="0"/>
          <w:color w:val="auto"/>
        </w:rPr>
        <w:t>Celoročně:</w:t>
      </w:r>
    </w:p>
    <w:p w:rsidR="00086CB7" w:rsidRPr="00B4391A" w:rsidRDefault="00550921">
      <w:pPr>
        <w:tabs>
          <w:tab w:val="left" w:pos="3969"/>
        </w:tabs>
        <w:jc w:val="both"/>
        <w:rPr>
          <w:b/>
        </w:rPr>
      </w:pPr>
      <w:r w:rsidRPr="00B4391A">
        <w:t xml:space="preserve">                 </w:t>
      </w:r>
      <w:r w:rsidRPr="00B4391A">
        <w:rPr>
          <w:b/>
        </w:rPr>
        <w:t>Projekty:</w:t>
      </w:r>
      <w:r w:rsidRPr="00B4391A">
        <w:t xml:space="preserve"> </w:t>
      </w:r>
      <w:r w:rsidRPr="00B4391A">
        <w:rPr>
          <w:i/>
        </w:rPr>
        <w:t>mezinárodní</w:t>
      </w:r>
      <w:r w:rsidRPr="00B4391A">
        <w:t xml:space="preserve">:       </w:t>
      </w:r>
      <w:r w:rsidRPr="00B4391A">
        <w:tab/>
      </w:r>
      <w:r w:rsidRPr="00B4391A">
        <w:rPr>
          <w:b/>
        </w:rPr>
        <w:t>GLOBE</w:t>
      </w:r>
    </w:p>
    <w:p w:rsidR="00086CB7" w:rsidRPr="00B4391A" w:rsidRDefault="00550921">
      <w:pPr>
        <w:tabs>
          <w:tab w:val="left" w:pos="3969"/>
        </w:tabs>
        <w:jc w:val="both"/>
        <w:rPr>
          <w:b/>
        </w:rPr>
      </w:pPr>
      <w:r w:rsidRPr="00B4391A">
        <w:rPr>
          <w:b/>
        </w:rPr>
        <w:t xml:space="preserve">                                                             </w:t>
      </w:r>
      <w:r w:rsidRPr="00B4391A">
        <w:rPr>
          <w:b/>
        </w:rPr>
        <w:tab/>
        <w:t>EKOŠKOLA – Eco Schools</w:t>
      </w:r>
    </w:p>
    <w:p w:rsidR="00086CB7" w:rsidRPr="00B4391A" w:rsidRDefault="00550921">
      <w:pPr>
        <w:tabs>
          <w:tab w:val="left" w:pos="3969"/>
        </w:tabs>
        <w:ind w:left="2832" w:firstLine="708"/>
        <w:rPr>
          <w:b/>
        </w:rPr>
      </w:pPr>
      <w:r w:rsidRPr="00B4391A">
        <w:rPr>
          <w:b/>
        </w:rPr>
        <w:t xml:space="preserve">   </w:t>
      </w:r>
      <w:r w:rsidRPr="00B4391A">
        <w:rPr>
          <w:b/>
        </w:rPr>
        <w:tab/>
      </w:r>
    </w:p>
    <w:p w:rsidR="00086CB7" w:rsidRPr="00B4391A" w:rsidRDefault="00550921">
      <w:pPr>
        <w:tabs>
          <w:tab w:val="left" w:pos="3969"/>
        </w:tabs>
        <w:jc w:val="both"/>
        <w:rPr>
          <w:b/>
        </w:rPr>
      </w:pPr>
      <w:r w:rsidRPr="00B4391A">
        <w:rPr>
          <w:b/>
        </w:rPr>
        <w:t xml:space="preserve">                                                              </w:t>
      </w:r>
    </w:p>
    <w:p w:rsidR="00086CB7" w:rsidRPr="00B4391A" w:rsidRDefault="00550921">
      <w:pPr>
        <w:tabs>
          <w:tab w:val="left" w:pos="3969"/>
        </w:tabs>
        <w:jc w:val="both"/>
        <w:rPr>
          <w:b/>
        </w:rPr>
      </w:pPr>
      <w:r w:rsidRPr="00B4391A">
        <w:t xml:space="preserve">                                 </w:t>
      </w:r>
      <w:r w:rsidRPr="00B4391A">
        <w:rPr>
          <w:i/>
        </w:rPr>
        <w:t>národní</w:t>
      </w:r>
      <w:r w:rsidRPr="00B4391A">
        <w:t xml:space="preserve">:           </w:t>
      </w:r>
      <w:r w:rsidRPr="00B4391A">
        <w:rPr>
          <w:b/>
        </w:rPr>
        <w:t xml:space="preserve">  </w:t>
      </w:r>
      <w:r w:rsidRPr="00B4391A">
        <w:rPr>
          <w:b/>
        </w:rPr>
        <w:tab/>
        <w:t>Recyklohraní ( třídění baterií a elektroodpadu),</w:t>
      </w:r>
    </w:p>
    <w:p w:rsidR="00086CB7" w:rsidRPr="00B4391A" w:rsidRDefault="00550921">
      <w:pPr>
        <w:tabs>
          <w:tab w:val="left" w:pos="3969"/>
        </w:tabs>
        <w:jc w:val="both"/>
        <w:rPr>
          <w:b/>
        </w:rPr>
      </w:pPr>
      <w:r w:rsidRPr="00B4391A">
        <w:rPr>
          <w:b/>
        </w:rPr>
        <w:t xml:space="preserve">                                                        </w:t>
      </w:r>
      <w:r w:rsidRPr="00B4391A">
        <w:rPr>
          <w:b/>
        </w:rPr>
        <w:tab/>
        <w:t xml:space="preserve">Les ve škole, škola v lese   </w:t>
      </w:r>
    </w:p>
    <w:p w:rsidR="00086CB7" w:rsidRPr="00B4391A" w:rsidRDefault="00550921">
      <w:pPr>
        <w:tabs>
          <w:tab w:val="left" w:pos="3969"/>
        </w:tabs>
        <w:jc w:val="both"/>
        <w:rPr>
          <w:b/>
        </w:rPr>
      </w:pPr>
      <w:r w:rsidRPr="00B4391A">
        <w:rPr>
          <w:b/>
        </w:rPr>
        <w:t xml:space="preserve">                                                            </w:t>
      </w:r>
    </w:p>
    <w:p w:rsidR="00086CB7" w:rsidRPr="00B4391A" w:rsidRDefault="00550921">
      <w:pPr>
        <w:tabs>
          <w:tab w:val="left" w:pos="3969"/>
        </w:tabs>
        <w:jc w:val="both"/>
      </w:pPr>
      <w:r w:rsidRPr="00B4391A">
        <w:rPr>
          <w:b/>
        </w:rPr>
        <w:t xml:space="preserve">                                 </w:t>
      </w:r>
      <w:r w:rsidRPr="00B4391A">
        <w:rPr>
          <w:i/>
        </w:rPr>
        <w:t xml:space="preserve">krajský:                  </w:t>
      </w:r>
      <w:r w:rsidRPr="00B4391A">
        <w:rPr>
          <w:b/>
        </w:rPr>
        <w:t>Ekoškola MSK</w:t>
      </w:r>
      <w:r w:rsidRPr="00B4391A">
        <w:rPr>
          <w:i/>
        </w:rPr>
        <w:t xml:space="preserve">  </w:t>
      </w:r>
    </w:p>
    <w:p w:rsidR="00086CB7" w:rsidRPr="00B4391A" w:rsidRDefault="00550921">
      <w:pPr>
        <w:tabs>
          <w:tab w:val="left" w:pos="3969"/>
        </w:tabs>
        <w:jc w:val="both"/>
      </w:pPr>
      <w:r w:rsidRPr="00B4391A">
        <w:t xml:space="preserve">                                         </w:t>
      </w:r>
    </w:p>
    <w:p w:rsidR="00086CB7" w:rsidRPr="00B4391A" w:rsidRDefault="00550921">
      <w:pPr>
        <w:tabs>
          <w:tab w:val="left" w:pos="3969"/>
        </w:tabs>
        <w:ind w:left="3119" w:hanging="3119"/>
      </w:pPr>
      <w:r w:rsidRPr="00B4391A">
        <w:t xml:space="preserve">                                  </w:t>
      </w:r>
      <w:r w:rsidRPr="00B4391A">
        <w:rPr>
          <w:i/>
        </w:rPr>
        <w:t>vlastní</w:t>
      </w:r>
      <w:r w:rsidRPr="00B4391A">
        <w:t xml:space="preserve">:             </w:t>
      </w:r>
      <w:r w:rsidRPr="00B4391A">
        <w:rPr>
          <w:b/>
        </w:rPr>
        <w:t xml:space="preserve">Ekoškola </w:t>
      </w:r>
      <w:r w:rsidRPr="00B4391A">
        <w:t xml:space="preserve">(Odpady-černé skládky, Děti učí děti poznávat  </w:t>
      </w:r>
    </w:p>
    <w:p w:rsidR="00086CB7" w:rsidRPr="00B4391A" w:rsidRDefault="00550921">
      <w:pPr>
        <w:tabs>
          <w:tab w:val="left" w:pos="3969"/>
        </w:tabs>
        <w:ind w:left="3544" w:hanging="3544"/>
        <w:jc w:val="both"/>
      </w:pPr>
      <w:r w:rsidRPr="00B4391A">
        <w:t xml:space="preserve">                                                           a chránit přírodu – pro děti MŠ, Slavnost lískových  oříšků  -    pro   žáky 1.stupně ,  Separujeme  PET lahve, papír, biologický odpad ze školního pozemku, nebezpečné odpady – baterie a tonery, drobný elektroodpad)  Umíš šetřit  energií?, Ekologie v aktovce, Voda kolem nás, Šetrný spotřebitel), </w:t>
      </w:r>
      <w:r w:rsidRPr="00B4391A">
        <w:lastRenderedPageBreak/>
        <w:t>realizace výsadby okrasných keřů, bylinky na školním  záhoně – pěstování a následné využití, Den Země, Den stromů, Otevírání studánek.</w:t>
      </w:r>
    </w:p>
    <w:p w:rsidR="00086CB7" w:rsidRPr="00B4391A" w:rsidRDefault="00086CB7">
      <w:pPr>
        <w:tabs>
          <w:tab w:val="left" w:pos="3969"/>
        </w:tabs>
        <w:ind w:left="3544" w:hanging="3544"/>
        <w:jc w:val="both"/>
      </w:pPr>
    </w:p>
    <w:p w:rsidR="00086CB7" w:rsidRPr="00B4391A" w:rsidRDefault="00550921">
      <w:pPr>
        <w:ind w:left="709"/>
        <w:jc w:val="both"/>
      </w:pPr>
      <w:r w:rsidRPr="00B4391A">
        <w:t xml:space="preserve">Pitný režim žáků a pobyt žáků o velkých přestávkách na školní zahradě (za příznivého počasí).                                                   </w:t>
      </w:r>
    </w:p>
    <w:p w:rsidR="00086CB7" w:rsidRPr="00B4391A" w:rsidRDefault="00550921">
      <w:pPr>
        <w:ind w:left="709" w:hanging="709"/>
        <w:jc w:val="both"/>
      </w:pPr>
      <w:r w:rsidRPr="00B4391A">
        <w:t xml:space="preserve">            Organizace matematických, adaptačních a přírodovědných soustředění pro žáky 2. stupně.</w:t>
      </w:r>
    </w:p>
    <w:p w:rsidR="00086CB7" w:rsidRPr="00B4391A" w:rsidRDefault="00550921">
      <w:pPr>
        <w:ind w:left="709" w:hanging="709"/>
        <w:jc w:val="both"/>
      </w:pPr>
      <w:r w:rsidRPr="00B4391A">
        <w:t xml:space="preserve">                      Akce pro děti ŠD s cílem poznávat květenu a živočichy v Beskydech.  </w:t>
      </w:r>
    </w:p>
    <w:p w:rsidR="00086CB7" w:rsidRPr="00B4391A" w:rsidRDefault="00550921">
      <w:pPr>
        <w:ind w:left="709" w:hanging="709"/>
        <w:jc w:val="both"/>
      </w:pPr>
      <w:r w:rsidRPr="00B4391A">
        <w:t xml:space="preserve">            Realizace výuky v přírodní učebně na školní zahradě (možnost využití nového altánu), využití školního skleníku pro žákovské praktické biologické pokusy, využití Miniarboreta - seznámení žáků a veřejnosti s rostlinami, postupné doplňování a dosazování arboreta, údržba  a doplňování vybudované  skalky. </w:t>
      </w:r>
    </w:p>
    <w:p w:rsidR="00086CB7" w:rsidRPr="00B4391A" w:rsidRDefault="00550921">
      <w:pPr>
        <w:ind w:left="709" w:hanging="709"/>
        <w:jc w:val="both"/>
      </w:pPr>
      <w:r w:rsidRPr="00B4391A">
        <w:t xml:space="preserve">            Besedy a přednášky s odborníky Muzea Beskyd, TEREZY, Záchranné stanice  Bartošovice, s chovateli různých živočichů.</w:t>
      </w:r>
    </w:p>
    <w:p w:rsidR="00086CB7" w:rsidRPr="00B4391A" w:rsidRDefault="00550921">
      <w:pPr>
        <w:ind w:left="709" w:hanging="709"/>
        <w:jc w:val="both"/>
      </w:pPr>
      <w:r w:rsidRPr="00B4391A">
        <w:t xml:space="preserve">                                          </w:t>
      </w:r>
    </w:p>
    <w:p w:rsidR="00086CB7" w:rsidRPr="00B4391A" w:rsidRDefault="00550921">
      <w:pPr>
        <w:jc w:val="both"/>
      </w:pPr>
      <w:r w:rsidRPr="00B4391A">
        <w:t xml:space="preserve">           </w:t>
      </w: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B4391A">
        <w:t xml:space="preserve">           </w:t>
      </w:r>
      <w:r w:rsidRPr="00B4391A">
        <w:rPr>
          <w:i/>
        </w:rPr>
        <w:t>Propagace ekologických aktivit žáků školy:</w:t>
      </w: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ind w:left="1701" w:hanging="1701"/>
        <w:jc w:val="both"/>
      </w:pPr>
      <w:r w:rsidRPr="00B4391A">
        <w:t xml:space="preserve">                            Tisk – regionální, Zpravodaj města Frýdku – Místku,                              , významné akce  - ČT – Regionální vysílání - Polar ,  webové stránky školy,  stálá nástěnka v obci a ve škole, prezentace činnosti školy na seminářích  zabývajících se EVVO, na KÚ Ostrava, na  konference k tématům projektu Ekoškola, společné akce se SRPŠ,Den otevřených dveří ve škole, společné akce pro děti s rodiči  v ŠD, na vánočních dílnách.</w:t>
      </w:r>
    </w:p>
    <w:p w:rsidR="00086CB7" w:rsidRPr="00B4391A" w:rsidRDefault="00086CB7">
      <w:pPr>
        <w:ind w:right="-284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Srpen</w:t>
      </w:r>
      <w:r w:rsidRPr="00B4391A">
        <w:t xml:space="preserve">: 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zpracování plánu EVVO pro školní rok 2019-2020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příprava námětů pro pokračování v projektu </w:t>
      </w:r>
      <w:r w:rsidRPr="00B4391A">
        <w:rPr>
          <w:b/>
        </w:rPr>
        <w:t>EKOŠKOLA – Eco Schools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přihlášení do projektu Sběr papíru (soutěž s panem Popelou organizovaná Frýdeckou skládkou)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přihlášení do projektu Den stromů.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přihlášení do projektu Ekoškola MSK</w:t>
      </w:r>
    </w:p>
    <w:p w:rsidR="00086CB7" w:rsidRPr="00B4391A" w:rsidRDefault="00086CB7">
      <w:pPr>
        <w:ind w:left="567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Září</w:t>
      </w:r>
      <w:r w:rsidRPr="00B4391A">
        <w:t xml:space="preserve">:   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zahájení činnosti ekologického kroužku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organizace ekologického kroužku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organizace adaptačních kurzů 6. třídy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objednávka akcí z Muzea Beskyd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obnova - doplnění pracovního týmu EKOŠKOLA – Eco Schools,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plnění Plánu činnosti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zapracování projektů Recyklohraní  a Problematika odpadů do tematických plánů předmětů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rPr>
          <w:sz w:val="14"/>
          <w:szCs w:val="14"/>
        </w:rPr>
        <w:t xml:space="preserve">  </w:t>
      </w:r>
      <w:r w:rsidRPr="00B4391A">
        <w:t>zapojení do projektu Ovoce a mléko do škol</w:t>
      </w:r>
    </w:p>
    <w:p w:rsidR="00086CB7" w:rsidRPr="00B4391A" w:rsidRDefault="00086CB7">
      <w:pPr>
        <w:ind w:left="1070"/>
        <w:jc w:val="both"/>
      </w:pPr>
    </w:p>
    <w:p w:rsidR="00086CB7" w:rsidRPr="00B4391A" w:rsidRDefault="00086CB7">
      <w:pPr>
        <w:ind w:left="567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Říjen</w:t>
      </w:r>
      <w:r w:rsidRPr="00B4391A">
        <w:t xml:space="preserve">:  </w:t>
      </w:r>
    </w:p>
    <w:p w:rsidR="00086CB7" w:rsidRPr="00B4391A" w:rsidRDefault="00550921">
      <w:pPr>
        <w:numPr>
          <w:ilvl w:val="0"/>
          <w:numId w:val="8"/>
        </w:numPr>
        <w:ind w:left="1134" w:hanging="567"/>
        <w:jc w:val="both"/>
      </w:pPr>
      <w:r w:rsidRPr="00B4391A">
        <w:t xml:space="preserve">Slavnost lískových oříšků -  téma “Problematika odpadů”  - pro žáky 1. - 5. třídy a jejich   rodiče   </w:t>
      </w:r>
    </w:p>
    <w:p w:rsidR="00086CB7" w:rsidRPr="00B4391A" w:rsidRDefault="00550921">
      <w:pPr>
        <w:numPr>
          <w:ilvl w:val="0"/>
          <w:numId w:val="8"/>
        </w:numPr>
        <w:ind w:left="1134" w:hanging="567"/>
        <w:jc w:val="both"/>
      </w:pPr>
      <w:r w:rsidRPr="00B4391A">
        <w:t>vytvoření týmu pro sledování spotřeby vody, plynu a elektřiny, třídění odpadu –    pracovní tým EŠ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organizace třídění papíru ve třídách – ŽS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organizace sběru baterií a elektronického odpadu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oslava mezinárodního dne: Den Stromů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 zpracování nové analýzy provozu školy </w:t>
      </w:r>
    </w:p>
    <w:p w:rsidR="00086CB7" w:rsidRPr="00B4391A" w:rsidRDefault="00086CB7">
      <w:pPr>
        <w:ind w:left="567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Listopad</w:t>
      </w:r>
      <w:r w:rsidRPr="00B4391A">
        <w:t xml:space="preserve">: </w:t>
      </w:r>
    </w:p>
    <w:p w:rsidR="00086CB7" w:rsidRPr="00B4391A" w:rsidRDefault="00086CB7">
      <w:pPr>
        <w:numPr>
          <w:ilvl w:val="0"/>
          <w:numId w:val="8"/>
        </w:numPr>
        <w:ind w:left="0" w:firstLine="567"/>
        <w:jc w:val="both"/>
      </w:pP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lastRenderedPageBreak/>
        <w:t xml:space="preserve"> úprava vchodu před školou podél chodníku – realizace úprav - Pč 9.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 organizační příprava konference na téma Problematika odpadů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video chat se Srbskou ekoškolou z Čačaku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oslava Dne Ekoškol (Ekotým seznámili všechny žáky i učitele s letošním tématem: problematika odpadů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rPr>
          <w:sz w:val="14"/>
          <w:szCs w:val="14"/>
        </w:rPr>
        <w:t xml:space="preserve"> </w:t>
      </w:r>
      <w:r w:rsidRPr="00B4391A">
        <w:t>Přihlášení do výzvy IKEA</w:t>
      </w:r>
    </w:p>
    <w:p w:rsidR="00086CB7" w:rsidRPr="00B4391A" w:rsidRDefault="00086CB7">
      <w:pPr>
        <w:ind w:left="567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Prosinec</w:t>
      </w:r>
      <w:r w:rsidRPr="00B4391A">
        <w:t xml:space="preserve">: </w:t>
      </w:r>
    </w:p>
    <w:p w:rsidR="00086CB7" w:rsidRPr="00B4391A" w:rsidRDefault="00215AAD">
      <w:pPr>
        <w:numPr>
          <w:ilvl w:val="0"/>
          <w:numId w:val="8"/>
        </w:numPr>
        <w:ind w:left="0" w:firstLine="567"/>
        <w:jc w:val="both"/>
      </w:pPr>
      <w:r>
        <w:t>výrobky k V</w:t>
      </w:r>
      <w:r w:rsidR="00550921" w:rsidRPr="00B4391A">
        <w:t>ánocům s využitím „odpadových „ obalů – PČ, ŠD, ČaP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prezentace výrobků na vánočních dílnách pro veřejnost – jednotlivé tříd</w:t>
      </w:r>
      <w:r w:rsidRPr="00B4391A">
        <w:rPr>
          <w:sz w:val="14"/>
          <w:szCs w:val="14"/>
        </w:rPr>
        <w:t xml:space="preserve"> </w:t>
      </w:r>
    </w:p>
    <w:p w:rsidR="00086CB7" w:rsidRPr="00B4391A" w:rsidRDefault="005509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 w:rsidRPr="00B4391A">
        <w:t>Plnění úkolů z plánu Ekoškoly</w:t>
      </w:r>
    </w:p>
    <w:p w:rsidR="00086CB7" w:rsidRPr="00B4391A" w:rsidRDefault="005509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 w:rsidRPr="00B4391A">
        <w:t xml:space="preserve"> Vytvoření nového plánu Ekoškoly</w:t>
      </w:r>
    </w:p>
    <w:p w:rsidR="00086CB7" w:rsidRPr="00B4391A" w:rsidRDefault="00086CB7">
      <w:pPr>
        <w:ind w:left="567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Leden</w:t>
      </w:r>
      <w:r w:rsidRPr="00B4391A">
        <w:t xml:space="preserve">: </w:t>
      </w:r>
    </w:p>
    <w:p w:rsidR="00086CB7" w:rsidRPr="00B4391A" w:rsidRDefault="00550921">
      <w:pPr>
        <w:numPr>
          <w:ilvl w:val="0"/>
          <w:numId w:val="8"/>
        </w:numPr>
        <w:ind w:left="0" w:firstLine="567"/>
      </w:pPr>
      <w:r w:rsidRPr="00B4391A">
        <w:t xml:space="preserve">Vyhodnocení aktivit žáků při plnění školních projektů, sběru a třídění papíru a                plastů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příprava na konferenci Problematika odpadů</w:t>
      </w:r>
    </w:p>
    <w:p w:rsidR="00086CB7" w:rsidRPr="00B4391A" w:rsidRDefault="00086CB7">
      <w:pPr>
        <w:jc w:val="both"/>
        <w:rPr>
          <w:b/>
        </w:rPr>
      </w:pPr>
    </w:p>
    <w:p w:rsidR="00086CB7" w:rsidRPr="00B4391A" w:rsidRDefault="00550921">
      <w:pPr>
        <w:jc w:val="both"/>
      </w:pPr>
      <w:r w:rsidRPr="00B4391A">
        <w:rPr>
          <w:b/>
        </w:rPr>
        <w:t>Únor</w:t>
      </w:r>
      <w:r w:rsidRPr="00B4391A">
        <w:t xml:space="preserve">: 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příprava Dne Země – ekol. kroužek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příprava na 22. Globe Games Kadaň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průběžné hodnocení spotřeby plynu, vody, elektrické energie</w:t>
      </w:r>
    </w:p>
    <w:p w:rsidR="00086CB7" w:rsidRPr="00B4391A" w:rsidRDefault="00086CB7">
      <w:pPr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Březen</w:t>
      </w:r>
      <w:r w:rsidRPr="00B4391A">
        <w:t>: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příprava Dne Země –  ekologický kroužek</w:t>
      </w:r>
    </w:p>
    <w:p w:rsidR="00086CB7" w:rsidRPr="00B4391A" w:rsidRDefault="00550921">
      <w:pPr>
        <w:numPr>
          <w:ilvl w:val="0"/>
          <w:numId w:val="8"/>
        </w:numPr>
        <w:ind w:left="993" w:hanging="426"/>
        <w:jc w:val="both"/>
      </w:pPr>
      <w:r w:rsidRPr="00B4391A">
        <w:t>pozorování příchodu jara – výstavka s poznáváním jarních rostlin –  Inf, Př, Vv, Hv, Čj, MŠ</w:t>
      </w:r>
    </w:p>
    <w:p w:rsidR="00086CB7" w:rsidRPr="00B4391A" w:rsidRDefault="00550921">
      <w:pPr>
        <w:numPr>
          <w:ilvl w:val="0"/>
          <w:numId w:val="8"/>
        </w:numPr>
        <w:ind w:left="993" w:hanging="426"/>
        <w:jc w:val="both"/>
      </w:pPr>
      <w:r w:rsidRPr="00B4391A">
        <w:t xml:space="preserve">Černé skládky v obci Lískovec a Řepiště, sídliště  ve F-M po zimě, -  ČaP, PČ , Př, Ch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Foto a mapování černých skládek v obcích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realizace projektu Bylinkový záhon-</w:t>
      </w:r>
      <w:r w:rsidRPr="00B4391A">
        <w:rPr>
          <w:sz w:val="14"/>
          <w:szCs w:val="14"/>
        </w:rPr>
        <w:t xml:space="preserve">         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rPr>
          <w:sz w:val="14"/>
          <w:szCs w:val="14"/>
        </w:rPr>
        <w:t xml:space="preserve">   </w:t>
      </w:r>
      <w:r w:rsidRPr="00B4391A">
        <w:t>Pokračování spolupráce se srbskou ekoškolou</w:t>
      </w:r>
    </w:p>
    <w:p w:rsidR="00086CB7" w:rsidRPr="00B4391A" w:rsidRDefault="00086CB7">
      <w:pPr>
        <w:ind w:left="567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Duben</w:t>
      </w:r>
      <w:r w:rsidRPr="00B4391A">
        <w:t>: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30. duben - Den Země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příprava pro účast v národním kole Globe Games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projekt Otevírání studánek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Ekokonference na téma Problematika odpadů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Zapojení do kampaně Ukliďme si Česko</w:t>
      </w:r>
    </w:p>
    <w:p w:rsidR="00086CB7" w:rsidRPr="00B4391A" w:rsidRDefault="00086CB7">
      <w:pPr>
        <w:ind w:left="567"/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Květen</w:t>
      </w:r>
      <w:r w:rsidRPr="00B4391A">
        <w:t>: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 vlastivědné výlety tříd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 příprava výletu ekologického kroužku + angažovaní žáci v projektech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Exkurze na Frýdeckou skládku žáky 7. třídy</w:t>
      </w:r>
    </w:p>
    <w:p w:rsidR="00086CB7" w:rsidRPr="00B4391A" w:rsidRDefault="005509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 w:rsidRPr="00B4391A">
        <w:t xml:space="preserve"> účast na Globe Games v Kadani.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obhajoba 5. ekotitulu - audit</w:t>
      </w:r>
    </w:p>
    <w:p w:rsidR="00086CB7" w:rsidRPr="00B4391A" w:rsidRDefault="00086CB7">
      <w:pPr>
        <w:jc w:val="both"/>
      </w:pPr>
    </w:p>
    <w:p w:rsidR="00086CB7" w:rsidRPr="00B4391A" w:rsidRDefault="00550921">
      <w:pPr>
        <w:jc w:val="both"/>
      </w:pPr>
      <w:r w:rsidRPr="00B4391A">
        <w:rPr>
          <w:b/>
        </w:rPr>
        <w:t>Červen</w:t>
      </w:r>
      <w:r w:rsidRPr="00B4391A">
        <w:t xml:space="preserve">: </w:t>
      </w:r>
    </w:p>
    <w:p w:rsidR="00086CB7" w:rsidRPr="00B4391A" w:rsidRDefault="00550921">
      <w:pPr>
        <w:ind w:firstLine="567"/>
        <w:jc w:val="both"/>
      </w:pPr>
      <w:r w:rsidRPr="00B4391A">
        <w:t xml:space="preserve">        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vlastivědné výlety tříd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sportovní den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Den dětí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vyhodnocení sběru PET lahví, třídění papíru, baterií, elektroodpadu, spotřeba energií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>výlet žáků za odměnu  - angažovaní žáci v projektech a vyhlášených soutěžích</w:t>
      </w:r>
    </w:p>
    <w:p w:rsidR="00086CB7" w:rsidRPr="00B4391A" w:rsidRDefault="00550921">
      <w:pPr>
        <w:numPr>
          <w:ilvl w:val="0"/>
          <w:numId w:val="8"/>
        </w:numPr>
        <w:ind w:left="0" w:firstLine="567"/>
        <w:jc w:val="both"/>
      </w:pPr>
      <w:r w:rsidRPr="00B4391A">
        <w:t xml:space="preserve">zhodnocení plánu ekologické výchovy a závěry pro další školní rok  </w:t>
      </w:r>
    </w:p>
    <w:p w:rsidR="00086CB7" w:rsidRPr="00B4391A" w:rsidRDefault="00550921">
      <w:pPr>
        <w:jc w:val="both"/>
      </w:pPr>
      <w:r w:rsidRPr="00B4391A">
        <w:t xml:space="preserve">   </w:t>
      </w: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 w:hanging="283"/>
        <w:jc w:val="both"/>
      </w:pPr>
      <w:r w:rsidRPr="00B4391A">
        <w:lastRenderedPageBreak/>
        <w:t>Plán ekologické výchovy na škole je otevřeným plánem, který bude průběžně doplňován podle zkušeností, vzniklé situace, návrhů pedagogických pracovníků ZŠ a MŠ ve F-M, Lískovci, zajímavých vyhlašovaných projektů a grantů organizací apod. Průběžné zařazování vyhodnocování sběru PET lahví, třídění papíru, plnění projektů a hodnocení uskutečněných akcí – čtvrtletně.</w:t>
      </w: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 w:hanging="283"/>
        <w:jc w:val="both"/>
      </w:pPr>
      <w:r w:rsidRPr="00B4391A">
        <w:t>Doplnění dalšími exkurzemi zajištěnými v průběhu školního roku.</w:t>
      </w: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 w:hanging="283"/>
        <w:jc w:val="both"/>
      </w:pPr>
      <w:r w:rsidRPr="00B4391A">
        <w:t>Podrobněji na webových stránkách školy v sekci EKOŠKOLA:</w:t>
      </w:r>
    </w:p>
    <w:p w:rsidR="00086CB7" w:rsidRPr="00B4391A" w:rsidRDefault="00E1504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 w:hanging="283"/>
        <w:jc w:val="both"/>
      </w:pPr>
      <w:hyperlink r:id="rId11">
        <w:r w:rsidR="00550921" w:rsidRPr="00B4391A">
          <w:rPr>
            <w:u w:val="single"/>
          </w:rPr>
          <w:t>https://sites.google.com/a/liskovec.cz/ekoskola-zs-liskovec/home</w:t>
        </w:r>
      </w:hyperlink>
    </w:p>
    <w:p w:rsidR="00086CB7" w:rsidRPr="00B4391A" w:rsidRDefault="00550921">
      <w:pPr>
        <w:ind w:left="1080" w:hanging="1080"/>
      </w:pPr>
      <w:r w:rsidRPr="00B4391A">
        <w:t xml:space="preserve">                                  </w:t>
      </w:r>
    </w:p>
    <w:tbl>
      <w:tblPr>
        <w:tblStyle w:val="affffffffff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V oblasti environmentální výchovy dosahuje škola dlouhodobě vynikající výsledky. Na velmi dobré úrovni jsou vlastní projektové dny (ekokonference). Škola spolupracuje s nevládní organizací Tereza. V rámci ekologických projektů došlo ke zvelebení okolí školy: mini arboretum, budování skalky, nově altánu.</w:t>
            </w:r>
          </w:p>
          <w:p w:rsidR="00086CB7" w:rsidRPr="00B4391A" w:rsidRDefault="00550921">
            <w:r w:rsidRPr="00B4391A">
              <w:t>Tak jako v předcházejících letech se v této oblasti angažuje velký počet žáků a to i prospěchově slabších.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ff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Školní rok: 2018-2019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Petr Jaroš</w:t>
            </w:r>
          </w:p>
        </w:tc>
      </w:tr>
    </w:tbl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Default="00086CB7">
      <w:pPr>
        <w:rPr>
          <w:b/>
          <w:i/>
          <w:sz w:val="32"/>
          <w:szCs w:val="32"/>
        </w:rPr>
      </w:pPr>
    </w:p>
    <w:p w:rsidR="00045E16" w:rsidRDefault="00045E16">
      <w:pPr>
        <w:rPr>
          <w:b/>
          <w:i/>
          <w:sz w:val="32"/>
          <w:szCs w:val="32"/>
        </w:rPr>
      </w:pPr>
    </w:p>
    <w:p w:rsidR="00045E16" w:rsidRDefault="00045E16">
      <w:pPr>
        <w:rPr>
          <w:b/>
          <w:i/>
          <w:sz w:val="32"/>
          <w:szCs w:val="32"/>
        </w:rPr>
      </w:pPr>
    </w:p>
    <w:p w:rsidR="00045E16" w:rsidRDefault="00045E16">
      <w:pPr>
        <w:rPr>
          <w:b/>
          <w:i/>
          <w:sz w:val="32"/>
          <w:szCs w:val="32"/>
        </w:rPr>
      </w:pPr>
    </w:p>
    <w:p w:rsidR="00045E16" w:rsidRDefault="00045E16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lastRenderedPageBreak/>
        <w:t>14. Prevence rizik a školní úrazy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B4391A">
        <w:rPr>
          <w:b/>
          <w:i/>
        </w:rPr>
        <w:t>14.1 Počet úrazů</w:t>
      </w:r>
    </w:p>
    <w:p w:rsidR="00086CB7" w:rsidRPr="00B4391A" w:rsidRDefault="00086C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fffffffffffff8"/>
        <w:tblW w:w="921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rPr>
                <w:b/>
              </w:rPr>
              <w:t>Počet záznamů v knize úrazů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45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rPr>
                <w:b/>
              </w:rPr>
              <w:t>Počet odeslaných záznamů o úrazech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9</w:t>
            </w:r>
          </w:p>
        </w:tc>
      </w:tr>
    </w:tbl>
    <w:p w:rsidR="00086CB7" w:rsidRPr="00B4391A" w:rsidRDefault="00086CB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86CB7" w:rsidRPr="00B4391A" w:rsidRDefault="00550921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B4391A">
        <w:rPr>
          <w:b/>
          <w:i/>
        </w:rPr>
        <w:t>14.2 Vyhodnocení úrazů</w:t>
      </w:r>
    </w:p>
    <w:p w:rsidR="00086CB7" w:rsidRPr="00B4391A" w:rsidRDefault="00086C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fffffffffffff9"/>
        <w:tblW w:w="921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rPr>
                <w:b/>
              </w:rPr>
              <w:t>Místo úrazu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rPr>
                <w:b/>
              </w:rPr>
              <w:t>Počet úrazů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 hodinách tělesné výchovy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26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 ostatních vyučovacích předmětech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3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Výlety a exkurze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1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Lyžařské kurzy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4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Výuka plavání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0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Přestávky ve škole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5</w:t>
            </w:r>
          </w:p>
        </w:tc>
      </w:tr>
      <w:tr w:rsidR="00086CB7" w:rsidRPr="00B4391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Školní družina a klub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4391A">
              <w:t>6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14.3 Prevence rizik</w:t>
      </w:r>
    </w:p>
    <w:p w:rsidR="00086CB7" w:rsidRPr="00B4391A" w:rsidRDefault="00086CB7"/>
    <w:tbl>
      <w:tblPr>
        <w:tblStyle w:val="afffffffffffff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Prohloubení preventivních rizik, které škola přijala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550921">
            <w:r w:rsidRPr="00B4391A">
              <w:t>Opětovné podrobné poučení o bezpečnost a ochraně zdraví s vytipováním konkrétních rizik.</w:t>
            </w:r>
          </w:p>
        </w:tc>
      </w:tr>
    </w:tbl>
    <w:p w:rsidR="00086CB7" w:rsidRPr="00B4391A" w:rsidRDefault="00086CB7"/>
    <w:tbl>
      <w:tblPr>
        <w:tblStyle w:val="afffffffffffffb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550921">
            <w:r w:rsidRPr="00B4391A">
              <w:t>Oproti loňskému školnímu roku, kdy bylo zaznamenáno 10 úrazů došlo k zvýšení počtu úrazů.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ffc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rok: 2018-2019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15. Spolupráce školy s rodiči, prezentace školy na veřejnosti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15.1 Formy spolupráce</w:t>
      </w:r>
    </w:p>
    <w:p w:rsidR="00086CB7" w:rsidRPr="00B4391A" w:rsidRDefault="00086CB7"/>
    <w:tbl>
      <w:tblPr>
        <w:tblStyle w:val="afffffffffffffd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Formy spolupráce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Školská rada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Ano, schází se 2 x ročně, kde se vyjadřuje k činnosti školy, schvaluje výroční zprávu</w:t>
            </w:r>
            <w:r w:rsidR="00B74B34">
              <w:t xml:space="preserve"> školy, vyjadřuje se k </w:t>
            </w:r>
            <w:r w:rsidRPr="00B4391A">
              <w:t xml:space="preserve"> řádu školy. Na zasedání pravidelně zve ředitele školy, který školskou radu informuje o aktuálním dění na škole.</w:t>
            </w:r>
          </w:p>
          <w:p w:rsidR="00086CB7" w:rsidRPr="00B4391A" w:rsidRDefault="00550921">
            <w:r w:rsidRPr="00B4391A">
              <w:t>Datum zřízení 1. ledna 2006.</w:t>
            </w:r>
          </w:p>
          <w:p w:rsidR="00086CB7" w:rsidRPr="00B4391A" w:rsidRDefault="00550921">
            <w:r w:rsidRPr="00B4391A">
              <w:t>Počet členů: 6</w:t>
            </w:r>
          </w:p>
          <w:p w:rsidR="00086CB7" w:rsidRPr="00B4391A" w:rsidRDefault="00550921">
            <w:r w:rsidRPr="00B4391A">
              <w:t>Kontakt: radek.prochazka zavináč starstrinec.cz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lastRenderedPageBreak/>
              <w:t>Občanské sdružení při škole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Ano, je funkční, společně s vedením školy pořádá akce pro žáky. Jako příklad uvedu:</w:t>
            </w:r>
          </w:p>
          <w:p w:rsidR="00086CB7" w:rsidRPr="00B4391A" w:rsidRDefault="00550921">
            <w:pPr>
              <w:numPr>
                <w:ilvl w:val="0"/>
                <w:numId w:val="1"/>
              </w:numPr>
            </w:pPr>
            <w:r w:rsidRPr="00B4391A">
              <w:t>Den dětí</w:t>
            </w:r>
          </w:p>
          <w:p w:rsidR="00086CB7" w:rsidRPr="00B4391A" w:rsidRDefault="00550921">
            <w:pPr>
              <w:numPr>
                <w:ilvl w:val="0"/>
                <w:numId w:val="1"/>
              </w:numPr>
            </w:pPr>
            <w:r w:rsidRPr="00B4391A">
              <w:t>Spolupráce při realizaci vánočních dílen</w:t>
            </w:r>
          </w:p>
          <w:p w:rsidR="00086CB7" w:rsidRPr="00B4391A" w:rsidRDefault="00550921">
            <w:pPr>
              <w:numPr>
                <w:ilvl w:val="0"/>
                <w:numId w:val="1"/>
              </w:numPr>
            </w:pPr>
            <w:r w:rsidRPr="00B4391A">
              <w:t>Pomoc při ekologických aktivitách, realizaci lyžařského výcviku, loučení s vycházejícími žáky a další.</w:t>
            </w:r>
          </w:p>
          <w:p w:rsidR="00086CB7" w:rsidRPr="00B4391A" w:rsidRDefault="00550921">
            <w:pPr>
              <w:numPr>
                <w:ilvl w:val="0"/>
                <w:numId w:val="1"/>
              </w:numPr>
            </w:pPr>
            <w:r w:rsidRPr="00B4391A">
              <w:t>Drakiáda</w:t>
            </w:r>
          </w:p>
          <w:p w:rsidR="00086CB7" w:rsidRPr="00B4391A" w:rsidRDefault="00550921">
            <w:pPr>
              <w:numPr>
                <w:ilvl w:val="0"/>
                <w:numId w:val="1"/>
              </w:numPr>
            </w:pPr>
            <w:r w:rsidRPr="00B4391A">
              <w:t>Mikuláš</w:t>
            </w:r>
          </w:p>
          <w:p w:rsidR="00086CB7" w:rsidRPr="00B4391A" w:rsidRDefault="00550921">
            <w:pPr>
              <w:numPr>
                <w:ilvl w:val="0"/>
                <w:numId w:val="1"/>
              </w:numPr>
            </w:pPr>
            <w:r w:rsidRPr="00B4391A">
              <w:t>Dětský karneval</w:t>
            </w:r>
          </w:p>
          <w:p w:rsidR="00086CB7" w:rsidRPr="00B4391A" w:rsidRDefault="00550921">
            <w:pPr>
              <w:numPr>
                <w:ilvl w:val="0"/>
                <w:numId w:val="1"/>
              </w:numPr>
            </w:pPr>
            <w:r w:rsidRPr="00B4391A">
              <w:t>Ples</w:t>
            </w:r>
          </w:p>
          <w:p w:rsidR="00086CB7" w:rsidRPr="00B4391A" w:rsidRDefault="00550921">
            <w:pPr>
              <w:ind w:left="360"/>
            </w:pPr>
            <w:r w:rsidRPr="00B4391A">
              <w:t>Kontakt: Ing. Jan Šrajer, předseda, tel.: 558652187</w:t>
            </w:r>
          </w:p>
          <w:p w:rsidR="00086CB7" w:rsidRPr="00B4391A" w:rsidRDefault="00086CB7">
            <w:pPr>
              <w:ind w:left="720"/>
            </w:pP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Třídní schůzky, konzultace pro rodiče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Pravidelně 3x ročně, kromě toho schůzka rodičů budoucích žáků první třídy a schůzka výchovné poradkyně s rodiči žáků 9. třídy. Je-li zapotřebí, rodiče si individuálně domlouvají konzultace s konkrétními vyučujícími.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akce pro rodiče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3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časopis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Ano, vychází 1x měsíčně pod záštitou žákovské samosprávy.</w:t>
            </w:r>
          </w:p>
        </w:tc>
      </w:tr>
    </w:tbl>
    <w:p w:rsidR="00086CB7" w:rsidRPr="00B4391A" w:rsidRDefault="00086CB7"/>
    <w:tbl>
      <w:tblPr>
        <w:tblStyle w:val="afffffffffffffe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  <w:shd w:val="clear" w:color="auto" w:fill="auto"/>
          </w:tcPr>
          <w:p w:rsidR="00086CB7" w:rsidRPr="00B4391A" w:rsidRDefault="00550921">
            <w:r w:rsidRPr="00B4391A">
              <w:t>Spolupráce s rodiči bez větších problémů, rodiče jsou pravidelně informováni o dění ve škole mimo jiné na www stránkách školy http://info.skola.liskovec.cz/ a taky pomocí elektronických žákovských knížek https://www.iskola.cz/ a samozřejmě na třídních schůzkách a individuálních konzultacích.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ff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Default="00086CB7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Default="00355A55">
      <w:pPr>
        <w:rPr>
          <w:b/>
          <w:i/>
          <w:sz w:val="32"/>
          <w:szCs w:val="32"/>
        </w:rPr>
      </w:pPr>
    </w:p>
    <w:p w:rsidR="00355A55" w:rsidRPr="00B4391A" w:rsidRDefault="00355A55">
      <w:pPr>
        <w:rPr>
          <w:b/>
          <w:i/>
          <w:sz w:val="32"/>
          <w:szCs w:val="32"/>
        </w:rPr>
      </w:pP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lastRenderedPageBreak/>
        <w:t>16. Vyřizování stížností, oznámení podnětů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16.1 Stížnosti proti rozhodnutím ředitele školy podle správního řádu</w:t>
      </w:r>
    </w:p>
    <w:p w:rsidR="00086CB7" w:rsidRPr="00B4391A" w:rsidRDefault="00086CB7">
      <w:pPr>
        <w:rPr>
          <w:b/>
        </w:rPr>
      </w:pPr>
    </w:p>
    <w:tbl>
      <w:tblPr>
        <w:tblStyle w:val="affffffffffffff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1980"/>
        <w:gridCol w:w="2084"/>
      </w:tblGrid>
      <w:tr w:rsidR="00086CB7" w:rsidRPr="00B4391A">
        <w:tc>
          <w:tcPr>
            <w:tcW w:w="9212" w:type="dxa"/>
            <w:gridSpan w:val="4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Stížnosti proti rozhodnutím ředitele školy podle zákona č. 500/2004 Sb., správní řád</w:t>
            </w:r>
          </w:p>
        </w:tc>
      </w:tr>
      <w:tr w:rsidR="00086CB7" w:rsidRPr="00B4391A">
        <w:tc>
          <w:tcPr>
            <w:tcW w:w="1368" w:type="dxa"/>
          </w:tcPr>
          <w:p w:rsidR="00086CB7" w:rsidRPr="00B4391A" w:rsidRDefault="00550921">
            <w:pPr>
              <w:jc w:val="both"/>
            </w:pPr>
            <w:r w:rsidRPr="00B4391A">
              <w:t>Datum podání</w:t>
            </w:r>
          </w:p>
        </w:tc>
        <w:tc>
          <w:tcPr>
            <w:tcW w:w="3780" w:type="dxa"/>
          </w:tcPr>
          <w:p w:rsidR="00086CB7" w:rsidRPr="00B4391A" w:rsidRDefault="00550921">
            <w:pPr>
              <w:jc w:val="both"/>
            </w:pPr>
            <w:r w:rsidRPr="00B4391A">
              <w:t>Obsah stížnosti</w:t>
            </w:r>
          </w:p>
        </w:tc>
        <w:tc>
          <w:tcPr>
            <w:tcW w:w="1980" w:type="dxa"/>
          </w:tcPr>
          <w:p w:rsidR="00086CB7" w:rsidRPr="00B4391A" w:rsidRDefault="00550921">
            <w:pPr>
              <w:jc w:val="both"/>
            </w:pPr>
            <w:r w:rsidRPr="00B4391A">
              <w:t>Stěžovatel</w:t>
            </w:r>
          </w:p>
        </w:tc>
        <w:tc>
          <w:tcPr>
            <w:tcW w:w="2084" w:type="dxa"/>
          </w:tcPr>
          <w:p w:rsidR="00086CB7" w:rsidRPr="00B4391A" w:rsidRDefault="00550921">
            <w:pPr>
              <w:jc w:val="both"/>
            </w:pPr>
            <w:r w:rsidRPr="00B4391A">
              <w:t>Stížnost vyřídil</w:t>
            </w:r>
          </w:p>
        </w:tc>
      </w:tr>
      <w:tr w:rsidR="00086CB7" w:rsidRPr="00B4391A">
        <w:tc>
          <w:tcPr>
            <w:tcW w:w="1368" w:type="dxa"/>
          </w:tcPr>
          <w:p w:rsidR="00086CB7" w:rsidRPr="00B4391A" w:rsidRDefault="00086CB7">
            <w:pPr>
              <w:jc w:val="both"/>
            </w:pPr>
          </w:p>
        </w:tc>
        <w:tc>
          <w:tcPr>
            <w:tcW w:w="3780" w:type="dxa"/>
          </w:tcPr>
          <w:p w:rsidR="00086CB7" w:rsidRPr="00B4391A" w:rsidRDefault="00550921">
            <w:pPr>
              <w:jc w:val="both"/>
            </w:pPr>
            <w:r w:rsidRPr="00B4391A">
              <w:t>Nebyla podána</w:t>
            </w:r>
          </w:p>
        </w:tc>
        <w:tc>
          <w:tcPr>
            <w:tcW w:w="1980" w:type="dxa"/>
          </w:tcPr>
          <w:p w:rsidR="00086CB7" w:rsidRPr="00B4391A" w:rsidRDefault="00086CB7">
            <w:pPr>
              <w:jc w:val="both"/>
            </w:pPr>
          </w:p>
        </w:tc>
        <w:tc>
          <w:tcPr>
            <w:tcW w:w="2084" w:type="dxa"/>
          </w:tcPr>
          <w:p w:rsidR="00086CB7" w:rsidRPr="00B4391A" w:rsidRDefault="00086CB7">
            <w:pPr>
              <w:jc w:val="both"/>
            </w:pP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16.2 Stížnosti proti podmínkám, průběhu a výsledkům vzdělávání</w:t>
      </w:r>
    </w:p>
    <w:p w:rsidR="00086CB7" w:rsidRPr="00B4391A" w:rsidRDefault="00086CB7"/>
    <w:tbl>
      <w:tblPr>
        <w:tblStyle w:val="affffffffffffff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1980"/>
        <w:gridCol w:w="2084"/>
      </w:tblGrid>
      <w:tr w:rsidR="00086CB7" w:rsidRPr="00B4391A">
        <w:tc>
          <w:tcPr>
            <w:tcW w:w="9212" w:type="dxa"/>
            <w:gridSpan w:val="4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Stížnosti proti podmínkám, průběhu a výsledkům vzdělávání</w:t>
            </w:r>
          </w:p>
        </w:tc>
      </w:tr>
      <w:tr w:rsidR="00086CB7" w:rsidRPr="00B4391A">
        <w:tc>
          <w:tcPr>
            <w:tcW w:w="1368" w:type="dxa"/>
          </w:tcPr>
          <w:p w:rsidR="00086CB7" w:rsidRPr="00B4391A" w:rsidRDefault="00550921">
            <w:pPr>
              <w:jc w:val="both"/>
            </w:pPr>
            <w:r w:rsidRPr="00B4391A">
              <w:t>Datum podání</w:t>
            </w:r>
          </w:p>
        </w:tc>
        <w:tc>
          <w:tcPr>
            <w:tcW w:w="3780" w:type="dxa"/>
          </w:tcPr>
          <w:p w:rsidR="00086CB7" w:rsidRPr="00B4391A" w:rsidRDefault="00550921">
            <w:pPr>
              <w:jc w:val="both"/>
            </w:pPr>
            <w:r w:rsidRPr="00B4391A">
              <w:t>Obsah stížnosti</w:t>
            </w:r>
          </w:p>
        </w:tc>
        <w:tc>
          <w:tcPr>
            <w:tcW w:w="1980" w:type="dxa"/>
          </w:tcPr>
          <w:p w:rsidR="00086CB7" w:rsidRPr="00B4391A" w:rsidRDefault="00550921">
            <w:pPr>
              <w:jc w:val="both"/>
            </w:pPr>
            <w:r w:rsidRPr="00B4391A">
              <w:t>Stěžovatel</w:t>
            </w:r>
          </w:p>
        </w:tc>
        <w:tc>
          <w:tcPr>
            <w:tcW w:w="2084" w:type="dxa"/>
          </w:tcPr>
          <w:p w:rsidR="00086CB7" w:rsidRPr="00B4391A" w:rsidRDefault="00550921">
            <w:pPr>
              <w:jc w:val="both"/>
            </w:pPr>
            <w:r w:rsidRPr="00B4391A">
              <w:t>Stížnost vyřídil</w:t>
            </w:r>
          </w:p>
        </w:tc>
      </w:tr>
      <w:tr w:rsidR="00086CB7" w:rsidRPr="00B4391A">
        <w:tc>
          <w:tcPr>
            <w:tcW w:w="1368" w:type="dxa"/>
          </w:tcPr>
          <w:p w:rsidR="00086CB7" w:rsidRPr="00B4391A" w:rsidRDefault="00086CB7">
            <w:pPr>
              <w:jc w:val="both"/>
            </w:pPr>
          </w:p>
        </w:tc>
        <w:tc>
          <w:tcPr>
            <w:tcW w:w="3780" w:type="dxa"/>
          </w:tcPr>
          <w:p w:rsidR="00086CB7" w:rsidRPr="00B4391A" w:rsidRDefault="00550921">
            <w:pPr>
              <w:jc w:val="both"/>
            </w:pPr>
            <w:r w:rsidRPr="00B4391A">
              <w:t>Nebyla podána</w:t>
            </w:r>
          </w:p>
        </w:tc>
        <w:tc>
          <w:tcPr>
            <w:tcW w:w="1980" w:type="dxa"/>
          </w:tcPr>
          <w:p w:rsidR="00086CB7" w:rsidRPr="00B4391A" w:rsidRDefault="00086CB7">
            <w:pPr>
              <w:jc w:val="both"/>
            </w:pPr>
          </w:p>
        </w:tc>
        <w:tc>
          <w:tcPr>
            <w:tcW w:w="2084" w:type="dxa"/>
          </w:tcPr>
          <w:p w:rsidR="00086CB7" w:rsidRPr="00B4391A" w:rsidRDefault="00086CB7">
            <w:pPr>
              <w:jc w:val="both"/>
            </w:pPr>
          </w:p>
        </w:tc>
      </w:tr>
    </w:tbl>
    <w:p w:rsidR="00086CB7" w:rsidRPr="00B4391A" w:rsidRDefault="00086CB7">
      <w:pPr>
        <w:jc w:val="both"/>
      </w:pPr>
    </w:p>
    <w:p w:rsidR="00086CB7" w:rsidRPr="00B4391A" w:rsidRDefault="00550921">
      <w:pPr>
        <w:jc w:val="both"/>
        <w:rPr>
          <w:b/>
          <w:i/>
        </w:rPr>
      </w:pPr>
      <w:r w:rsidRPr="00B4391A">
        <w:rPr>
          <w:b/>
          <w:i/>
        </w:rPr>
        <w:t>16.3 Stížnosti v oblasti pracovněprávních vztahů</w:t>
      </w:r>
    </w:p>
    <w:p w:rsidR="00086CB7" w:rsidRPr="00B4391A" w:rsidRDefault="00086CB7">
      <w:pPr>
        <w:jc w:val="both"/>
      </w:pPr>
    </w:p>
    <w:tbl>
      <w:tblPr>
        <w:tblStyle w:val="affffffffffffff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1980"/>
        <w:gridCol w:w="2084"/>
      </w:tblGrid>
      <w:tr w:rsidR="00086CB7" w:rsidRPr="00B4391A">
        <w:tc>
          <w:tcPr>
            <w:tcW w:w="9212" w:type="dxa"/>
            <w:gridSpan w:val="4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Stížnosti v oblasti pracovněprávních vztazích</w:t>
            </w:r>
          </w:p>
        </w:tc>
      </w:tr>
      <w:tr w:rsidR="00086CB7" w:rsidRPr="00B4391A">
        <w:tc>
          <w:tcPr>
            <w:tcW w:w="1368" w:type="dxa"/>
          </w:tcPr>
          <w:p w:rsidR="00086CB7" w:rsidRPr="00B4391A" w:rsidRDefault="00550921">
            <w:pPr>
              <w:jc w:val="both"/>
            </w:pPr>
            <w:r w:rsidRPr="00B4391A">
              <w:t>Datum podání</w:t>
            </w:r>
          </w:p>
        </w:tc>
        <w:tc>
          <w:tcPr>
            <w:tcW w:w="3780" w:type="dxa"/>
          </w:tcPr>
          <w:p w:rsidR="00086CB7" w:rsidRPr="00B4391A" w:rsidRDefault="00550921">
            <w:pPr>
              <w:jc w:val="both"/>
            </w:pPr>
            <w:r w:rsidRPr="00B4391A">
              <w:t>Obsah stížnosti</w:t>
            </w:r>
          </w:p>
        </w:tc>
        <w:tc>
          <w:tcPr>
            <w:tcW w:w="1980" w:type="dxa"/>
          </w:tcPr>
          <w:p w:rsidR="00086CB7" w:rsidRPr="00B4391A" w:rsidRDefault="00550921">
            <w:pPr>
              <w:jc w:val="both"/>
            </w:pPr>
            <w:r w:rsidRPr="00B4391A">
              <w:t>Stěžovatel</w:t>
            </w:r>
          </w:p>
        </w:tc>
        <w:tc>
          <w:tcPr>
            <w:tcW w:w="2084" w:type="dxa"/>
          </w:tcPr>
          <w:p w:rsidR="00086CB7" w:rsidRPr="00B4391A" w:rsidRDefault="00550921">
            <w:pPr>
              <w:jc w:val="both"/>
            </w:pPr>
            <w:r w:rsidRPr="00B4391A">
              <w:t>Stížnost vyřídil</w:t>
            </w:r>
          </w:p>
        </w:tc>
      </w:tr>
      <w:tr w:rsidR="00086CB7" w:rsidRPr="00B4391A">
        <w:tc>
          <w:tcPr>
            <w:tcW w:w="1368" w:type="dxa"/>
          </w:tcPr>
          <w:p w:rsidR="00086CB7" w:rsidRPr="00B4391A" w:rsidRDefault="00086CB7">
            <w:pPr>
              <w:jc w:val="both"/>
            </w:pPr>
          </w:p>
        </w:tc>
        <w:tc>
          <w:tcPr>
            <w:tcW w:w="3780" w:type="dxa"/>
          </w:tcPr>
          <w:p w:rsidR="00086CB7" w:rsidRPr="00B4391A" w:rsidRDefault="00550921">
            <w:pPr>
              <w:jc w:val="both"/>
            </w:pPr>
            <w:r w:rsidRPr="00B4391A">
              <w:t>Nebyla podána</w:t>
            </w:r>
          </w:p>
        </w:tc>
        <w:tc>
          <w:tcPr>
            <w:tcW w:w="1980" w:type="dxa"/>
          </w:tcPr>
          <w:p w:rsidR="00086CB7" w:rsidRPr="00B4391A" w:rsidRDefault="00086CB7">
            <w:pPr>
              <w:jc w:val="both"/>
            </w:pPr>
          </w:p>
        </w:tc>
        <w:tc>
          <w:tcPr>
            <w:tcW w:w="2084" w:type="dxa"/>
          </w:tcPr>
          <w:p w:rsidR="00086CB7" w:rsidRPr="00B4391A" w:rsidRDefault="00086CB7">
            <w:pPr>
              <w:jc w:val="both"/>
            </w:pPr>
          </w:p>
        </w:tc>
      </w:tr>
    </w:tbl>
    <w:p w:rsidR="00086CB7" w:rsidRPr="00B4391A" w:rsidRDefault="00086CB7">
      <w:pPr>
        <w:jc w:val="both"/>
      </w:pPr>
    </w:p>
    <w:tbl>
      <w:tblPr>
        <w:tblStyle w:val="affffffffffffff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550921">
            <w:r w:rsidRPr="00B4391A">
              <w:t>Nebylo zapotřebí řešit.</w:t>
            </w:r>
          </w:p>
          <w:p w:rsidR="00086CB7" w:rsidRPr="00B4391A" w:rsidRDefault="00086CB7"/>
        </w:tc>
      </w:tr>
    </w:tbl>
    <w:p w:rsidR="00086CB7" w:rsidRPr="00B4391A" w:rsidRDefault="00086CB7"/>
    <w:p w:rsidR="00086CB7" w:rsidRPr="00B4391A" w:rsidRDefault="00086CB7"/>
    <w:p w:rsidR="00086CB7" w:rsidRPr="00B4391A" w:rsidRDefault="00086CB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32"/>
          <w:szCs w:val="32"/>
        </w:rPr>
      </w:pPr>
    </w:p>
    <w:p w:rsidR="00086CB7" w:rsidRPr="00B4391A" w:rsidRDefault="0055092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17. Finanční vypořádání dotací, vyúčtování a použití dalších prostředků</w:t>
      </w:r>
    </w:p>
    <w:p w:rsidR="00086CB7" w:rsidRPr="00B4391A" w:rsidRDefault="00086CB7"/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 xml:space="preserve">17.1 Finanční vypořádání dotací ze státního rozpočtu podle § 7 odst. 1 vyhlášky č. 52/2008 Sb. </w:t>
      </w:r>
    </w:p>
    <w:p w:rsidR="00086CB7" w:rsidRPr="00B4391A" w:rsidRDefault="00550921">
      <w:pPr>
        <w:jc w:val="right"/>
        <w:rPr>
          <w:sz w:val="18"/>
          <w:szCs w:val="18"/>
        </w:rPr>
      </w:pPr>
      <w:r w:rsidRPr="00B4391A">
        <w:rPr>
          <w:sz w:val="18"/>
          <w:szCs w:val="18"/>
        </w:rPr>
        <w:t>v tis. Kč</w:t>
      </w:r>
    </w:p>
    <w:tbl>
      <w:tblPr>
        <w:tblStyle w:val="affffffffffffff4"/>
        <w:tblW w:w="932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3060"/>
        <w:gridCol w:w="1309"/>
        <w:gridCol w:w="1310"/>
        <w:gridCol w:w="1843"/>
      </w:tblGrid>
      <w:tr w:rsidR="00086CB7" w:rsidRPr="00B4391A">
        <w:tc>
          <w:tcPr>
            <w:tcW w:w="108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Účelový znak</w:t>
            </w:r>
          </w:p>
        </w:tc>
        <w:tc>
          <w:tcPr>
            <w:tcW w:w="378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pStyle w:val="Nadpis2"/>
              <w:rPr>
                <w:b w:val="0"/>
                <w:color w:val="auto"/>
              </w:rPr>
            </w:pPr>
            <w:r w:rsidRPr="00B4391A">
              <w:rPr>
                <w:color w:val="auto"/>
              </w:rPr>
              <w:t xml:space="preserve">Ukazatel 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</w:pPr>
            <w:r w:rsidRPr="00B4391A">
              <w:rPr>
                <w:b/>
              </w:rPr>
              <w:t>Poskytnuto k 31. 12.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Použito k 31. 12.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Vratka při finančním vypořádání</w:t>
            </w:r>
          </w:p>
        </w:tc>
      </w:tr>
      <w:tr w:rsidR="00086CB7" w:rsidRPr="00B4391A">
        <w:tc>
          <w:tcPr>
            <w:tcW w:w="1080" w:type="dxa"/>
            <w:vMerge w:val="restart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33353</w:t>
            </w:r>
          </w:p>
          <w:p w:rsidR="00086CB7" w:rsidRPr="00B4391A" w:rsidRDefault="00086CB7">
            <w:pPr>
              <w:jc w:val="center"/>
            </w:pPr>
          </w:p>
          <w:p w:rsidR="00086CB7" w:rsidRPr="00B4391A" w:rsidRDefault="00086CB7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r w:rsidRPr="00B4391A">
              <w:t>Přímé NIV celkem</w:t>
            </w:r>
          </w:p>
        </w:tc>
        <w:tc>
          <w:tcPr>
            <w:tcW w:w="1309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spacing w:line="480" w:lineRule="auto"/>
              <w:jc w:val="center"/>
            </w:pPr>
            <w:r w:rsidRPr="00B4391A">
              <w:t>13189</w:t>
            </w:r>
          </w:p>
        </w:tc>
        <w:tc>
          <w:tcPr>
            <w:tcW w:w="1310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spacing w:line="360" w:lineRule="auto"/>
              <w:jc w:val="center"/>
            </w:pPr>
            <w:r w:rsidRPr="00B4391A">
              <w:t>13189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1080" w:type="dxa"/>
            <w:vMerge/>
            <w:tcBorders>
              <w:top w:val="single" w:sz="4" w:space="0" w:color="000000"/>
            </w:tcBorders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vMerge w:val="restart"/>
            <w:vAlign w:val="center"/>
          </w:tcPr>
          <w:p w:rsidR="00086CB7" w:rsidRPr="00B4391A" w:rsidRDefault="00550921">
            <w:r w:rsidRPr="00B4391A">
              <w:t>z toho</w:t>
            </w:r>
          </w:p>
          <w:p w:rsidR="00086CB7" w:rsidRPr="00B4391A" w:rsidRDefault="00550921">
            <w:r w:rsidRPr="00B4391A">
              <w:lastRenderedPageBreak/>
              <w:t xml:space="preserve"> </w:t>
            </w:r>
          </w:p>
        </w:tc>
        <w:tc>
          <w:tcPr>
            <w:tcW w:w="3060" w:type="dxa"/>
            <w:vAlign w:val="center"/>
          </w:tcPr>
          <w:p w:rsidR="00086CB7" w:rsidRPr="00B4391A" w:rsidRDefault="00550921">
            <w:r w:rsidRPr="00B4391A">
              <w:lastRenderedPageBreak/>
              <w:t>- Platy</w:t>
            </w:r>
          </w:p>
        </w:tc>
        <w:tc>
          <w:tcPr>
            <w:tcW w:w="1309" w:type="dxa"/>
            <w:vAlign w:val="center"/>
          </w:tcPr>
          <w:p w:rsidR="00086CB7" w:rsidRPr="00B4391A" w:rsidRDefault="00550921">
            <w:pPr>
              <w:spacing w:line="480" w:lineRule="auto"/>
              <w:jc w:val="center"/>
            </w:pPr>
            <w:r w:rsidRPr="00B4391A">
              <w:t>9476</w:t>
            </w:r>
          </w:p>
        </w:tc>
        <w:tc>
          <w:tcPr>
            <w:tcW w:w="1310" w:type="dxa"/>
            <w:vAlign w:val="center"/>
          </w:tcPr>
          <w:p w:rsidR="00086CB7" w:rsidRPr="00B4391A" w:rsidRDefault="00550921">
            <w:pPr>
              <w:spacing w:line="360" w:lineRule="auto"/>
              <w:jc w:val="center"/>
            </w:pPr>
            <w:r w:rsidRPr="00B4391A">
              <w:t>9476</w:t>
            </w:r>
          </w:p>
        </w:tc>
        <w:tc>
          <w:tcPr>
            <w:tcW w:w="1843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1080" w:type="dxa"/>
            <w:vMerge/>
            <w:tcBorders>
              <w:top w:val="single" w:sz="4" w:space="0" w:color="000000"/>
            </w:tcBorders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vMerge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0" w:type="dxa"/>
            <w:vAlign w:val="center"/>
          </w:tcPr>
          <w:p w:rsidR="00086CB7" w:rsidRPr="00B4391A" w:rsidRDefault="00550921">
            <w:r w:rsidRPr="00B4391A">
              <w:t>- OON</w:t>
            </w:r>
          </w:p>
        </w:tc>
        <w:tc>
          <w:tcPr>
            <w:tcW w:w="1309" w:type="dxa"/>
            <w:vAlign w:val="center"/>
          </w:tcPr>
          <w:p w:rsidR="00086CB7" w:rsidRPr="00B4391A" w:rsidRDefault="00550921">
            <w:pPr>
              <w:spacing w:line="480" w:lineRule="auto"/>
              <w:jc w:val="center"/>
            </w:pPr>
            <w:r w:rsidRPr="00B4391A">
              <w:t>35</w:t>
            </w:r>
          </w:p>
        </w:tc>
        <w:tc>
          <w:tcPr>
            <w:tcW w:w="1310" w:type="dxa"/>
            <w:vAlign w:val="center"/>
          </w:tcPr>
          <w:p w:rsidR="00086CB7" w:rsidRPr="00B4391A" w:rsidRDefault="00550921">
            <w:pPr>
              <w:spacing w:line="360" w:lineRule="auto"/>
              <w:jc w:val="center"/>
            </w:pPr>
            <w:r w:rsidRPr="00B4391A">
              <w:t>35</w:t>
            </w:r>
          </w:p>
        </w:tc>
        <w:tc>
          <w:tcPr>
            <w:tcW w:w="1843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  <w:tr w:rsidR="00086CB7" w:rsidRPr="00B4391A">
        <w:tc>
          <w:tcPr>
            <w:tcW w:w="1080" w:type="dxa"/>
            <w:vMerge/>
            <w:tcBorders>
              <w:top w:val="single" w:sz="4" w:space="0" w:color="000000"/>
            </w:tcBorders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vMerge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0" w:type="dxa"/>
            <w:vAlign w:val="center"/>
          </w:tcPr>
          <w:p w:rsidR="00086CB7" w:rsidRPr="00B4391A" w:rsidRDefault="00550921">
            <w:r w:rsidRPr="00B4391A">
              <w:t>- Ostatní (pojistné + FKSP + ONIV)</w:t>
            </w:r>
          </w:p>
        </w:tc>
        <w:tc>
          <w:tcPr>
            <w:tcW w:w="1309" w:type="dxa"/>
            <w:vAlign w:val="center"/>
          </w:tcPr>
          <w:p w:rsidR="00086CB7" w:rsidRPr="00B4391A" w:rsidRDefault="00550921">
            <w:pPr>
              <w:spacing w:line="480" w:lineRule="auto"/>
              <w:jc w:val="center"/>
            </w:pPr>
            <w:r w:rsidRPr="00B4391A">
              <w:t>3678</w:t>
            </w:r>
          </w:p>
        </w:tc>
        <w:tc>
          <w:tcPr>
            <w:tcW w:w="1310" w:type="dxa"/>
            <w:vAlign w:val="center"/>
          </w:tcPr>
          <w:p w:rsidR="00086CB7" w:rsidRPr="00B4391A" w:rsidRDefault="00550921">
            <w:pPr>
              <w:spacing w:line="360" w:lineRule="auto"/>
              <w:jc w:val="center"/>
            </w:pPr>
            <w:r w:rsidRPr="00B4391A">
              <w:t>3678</w:t>
            </w:r>
          </w:p>
        </w:tc>
        <w:tc>
          <w:tcPr>
            <w:tcW w:w="1843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0</w:t>
            </w:r>
          </w:p>
        </w:tc>
      </w:tr>
    </w:tbl>
    <w:p w:rsidR="00086CB7" w:rsidRPr="00B4391A" w:rsidRDefault="00086CB7"/>
    <w:p w:rsidR="00086CB7" w:rsidRPr="00B4391A" w:rsidRDefault="00086CB7"/>
    <w:p w:rsidR="00086CB7" w:rsidRPr="00B4391A" w:rsidRDefault="00550921">
      <w:r w:rsidRPr="00B4391A">
        <w:t>Další dotace: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33 070  Podpora výuky plavání  poskytnuto 9100,-  využito 9100,-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33 063 Šablony I. 2016  v roce 2018 dočerpáno 368 042,-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33063 Šablony II. 2018 poskytnuto 1 013 540,-, v roce 2018 čerpáno 129721,-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Prevence rizikových projevů chování 17-18: dočerpáno 4200,-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 xml:space="preserve">Prevence rizikových projevů chování 18-19: poskytnuto 44 000,-, v roce 2018 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čerpáno 40600,-</w:t>
      </w: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Dotace obce Řepiště 5000,- čerpáno 5000,-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17.2 Vyúčtování prostředků NIV – sumář (poskytnutých dle § 180 zákona č. 561/2004 Sb.)</w:t>
      </w:r>
    </w:p>
    <w:p w:rsidR="00086CB7" w:rsidRPr="00B4391A" w:rsidRDefault="00550921">
      <w:pPr>
        <w:jc w:val="right"/>
        <w:rPr>
          <w:sz w:val="18"/>
          <w:szCs w:val="18"/>
        </w:rPr>
      </w:pPr>
      <w:r w:rsidRPr="00B4391A">
        <w:rPr>
          <w:sz w:val="18"/>
          <w:szCs w:val="18"/>
        </w:rPr>
        <w:t>v tis. Kč</w:t>
      </w:r>
    </w:p>
    <w:tbl>
      <w:tblPr>
        <w:tblStyle w:val="affffffffffffff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655"/>
        <w:gridCol w:w="1585"/>
        <w:gridCol w:w="1726"/>
        <w:gridCol w:w="1656"/>
      </w:tblGrid>
      <w:tr w:rsidR="00086CB7" w:rsidRPr="00B4391A">
        <w:trPr>
          <w:trHeight w:val="340"/>
        </w:trPr>
        <w:tc>
          <w:tcPr>
            <w:tcW w:w="2590" w:type="dxa"/>
            <w:vMerge w:val="restart"/>
            <w:shd w:val="clear" w:color="auto" w:fill="E0E0E0"/>
            <w:vAlign w:val="center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Ukazatel</w:t>
            </w:r>
          </w:p>
        </w:tc>
        <w:tc>
          <w:tcPr>
            <w:tcW w:w="3240" w:type="dxa"/>
            <w:gridSpan w:val="2"/>
            <w:shd w:val="clear" w:color="auto" w:fill="E0E0E0"/>
            <w:vAlign w:val="center"/>
          </w:tcPr>
          <w:p w:rsidR="00086CB7" w:rsidRPr="00B4391A" w:rsidRDefault="00550921">
            <w:pPr>
              <w:pStyle w:val="Nadpis1"/>
              <w:jc w:val="center"/>
              <w:rPr>
                <w:sz w:val="22"/>
                <w:szCs w:val="22"/>
              </w:rPr>
            </w:pPr>
            <w:r w:rsidRPr="00B4391A">
              <w:rPr>
                <w:sz w:val="22"/>
                <w:szCs w:val="22"/>
              </w:rPr>
              <w:t>Hlavní činnost</w:t>
            </w:r>
          </w:p>
        </w:tc>
        <w:tc>
          <w:tcPr>
            <w:tcW w:w="3382" w:type="dxa"/>
            <w:gridSpan w:val="2"/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Doplňková činnost</w:t>
            </w:r>
          </w:p>
        </w:tc>
      </w:tr>
      <w:tr w:rsidR="00086CB7" w:rsidRPr="00B4391A">
        <w:tc>
          <w:tcPr>
            <w:tcW w:w="2590" w:type="dxa"/>
            <w:vMerge/>
            <w:shd w:val="clear" w:color="auto" w:fill="E0E0E0"/>
            <w:vAlign w:val="center"/>
          </w:tcPr>
          <w:p w:rsidR="00086CB7" w:rsidRPr="00B4391A" w:rsidRDefault="00086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55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Rozpočet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Stav k 31. 12.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Rozpočet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Stav k 31. 12.</w:t>
            </w:r>
          </w:p>
        </w:tc>
      </w:tr>
      <w:tr w:rsidR="00086CB7" w:rsidRPr="00B4391A">
        <w:tc>
          <w:tcPr>
            <w:tcW w:w="2590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r w:rsidRPr="00B4391A">
              <w:t>Náklady celkem</w:t>
            </w:r>
          </w:p>
        </w:tc>
        <w:tc>
          <w:tcPr>
            <w:tcW w:w="1655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spacing w:line="480" w:lineRule="auto"/>
              <w:jc w:val="center"/>
            </w:pPr>
            <w:r w:rsidRPr="00B4391A">
              <w:t>3798</w:t>
            </w:r>
          </w:p>
        </w:tc>
        <w:tc>
          <w:tcPr>
            <w:tcW w:w="1585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3856</w:t>
            </w:r>
          </w:p>
        </w:tc>
        <w:tc>
          <w:tcPr>
            <w:tcW w:w="1726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30</w:t>
            </w:r>
          </w:p>
        </w:tc>
        <w:tc>
          <w:tcPr>
            <w:tcW w:w="1656" w:type="dxa"/>
            <w:tcBorders>
              <w:top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28</w:t>
            </w:r>
          </w:p>
        </w:tc>
      </w:tr>
      <w:tr w:rsidR="00086CB7" w:rsidRPr="00B4391A">
        <w:tc>
          <w:tcPr>
            <w:tcW w:w="2590" w:type="dxa"/>
            <w:vAlign w:val="center"/>
          </w:tcPr>
          <w:p w:rsidR="00086CB7" w:rsidRPr="00B4391A" w:rsidRDefault="00550921">
            <w:r w:rsidRPr="00B4391A">
              <w:t>Příjmy (výnosy) celkem</w:t>
            </w:r>
          </w:p>
        </w:tc>
        <w:tc>
          <w:tcPr>
            <w:tcW w:w="1655" w:type="dxa"/>
            <w:vAlign w:val="center"/>
          </w:tcPr>
          <w:p w:rsidR="00086CB7" w:rsidRPr="00B4391A" w:rsidRDefault="00550921">
            <w:pPr>
              <w:spacing w:line="480" w:lineRule="auto"/>
              <w:jc w:val="center"/>
            </w:pPr>
            <w:r w:rsidRPr="00B4391A">
              <w:t>3675</w:t>
            </w:r>
          </w:p>
        </w:tc>
        <w:tc>
          <w:tcPr>
            <w:tcW w:w="1585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3731</w:t>
            </w:r>
          </w:p>
        </w:tc>
        <w:tc>
          <w:tcPr>
            <w:tcW w:w="1726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153</w:t>
            </w:r>
          </w:p>
        </w:tc>
        <w:tc>
          <w:tcPr>
            <w:tcW w:w="1656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153</w:t>
            </w:r>
          </w:p>
        </w:tc>
      </w:tr>
      <w:tr w:rsidR="00086CB7" w:rsidRPr="00B4391A">
        <w:tc>
          <w:tcPr>
            <w:tcW w:w="2590" w:type="dxa"/>
            <w:vAlign w:val="center"/>
          </w:tcPr>
          <w:p w:rsidR="00086CB7" w:rsidRPr="00B4391A" w:rsidRDefault="00550921">
            <w:r w:rsidRPr="00B4391A">
              <w:t>Hospodářský výsledek</w:t>
            </w:r>
          </w:p>
        </w:tc>
        <w:tc>
          <w:tcPr>
            <w:tcW w:w="1655" w:type="dxa"/>
            <w:vAlign w:val="center"/>
          </w:tcPr>
          <w:p w:rsidR="00086CB7" w:rsidRPr="00B4391A" w:rsidRDefault="00550921">
            <w:pPr>
              <w:spacing w:line="480" w:lineRule="auto"/>
              <w:jc w:val="center"/>
            </w:pPr>
            <w:r w:rsidRPr="00B4391A">
              <w:t>-123</w:t>
            </w:r>
          </w:p>
        </w:tc>
        <w:tc>
          <w:tcPr>
            <w:tcW w:w="1585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-125</w:t>
            </w:r>
          </w:p>
        </w:tc>
        <w:tc>
          <w:tcPr>
            <w:tcW w:w="1726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123</w:t>
            </w:r>
          </w:p>
        </w:tc>
        <w:tc>
          <w:tcPr>
            <w:tcW w:w="1656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125</w:t>
            </w:r>
          </w:p>
        </w:tc>
      </w:tr>
    </w:tbl>
    <w:p w:rsidR="00086CB7" w:rsidRPr="00B4391A" w:rsidRDefault="00086CB7"/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/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17.3 Vyúčtování prostředků NIV – podrobný rozpis (poskytnutých dle § 180 zákona č. 561/2004 Sb.)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</w:rPr>
      </w:pPr>
      <w:r w:rsidRPr="00B4391A">
        <w:rPr>
          <w:b/>
        </w:rPr>
        <w:t>Hlavní činnost</w:t>
      </w:r>
    </w:p>
    <w:p w:rsidR="00086CB7" w:rsidRPr="00B4391A" w:rsidRDefault="00550921">
      <w:pPr>
        <w:jc w:val="right"/>
        <w:rPr>
          <w:sz w:val="18"/>
          <w:szCs w:val="18"/>
        </w:rPr>
      </w:pPr>
      <w:r w:rsidRPr="00B4391A">
        <w:rPr>
          <w:sz w:val="18"/>
          <w:szCs w:val="18"/>
        </w:rPr>
        <w:t>v tis. Kč</w:t>
      </w:r>
    </w:p>
    <w:tbl>
      <w:tblPr>
        <w:tblStyle w:val="afffffffffff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2880"/>
        <w:gridCol w:w="2662"/>
      </w:tblGrid>
      <w:tr w:rsidR="00086CB7" w:rsidRPr="00B4391A">
        <w:tc>
          <w:tcPr>
            <w:tcW w:w="3670" w:type="dxa"/>
            <w:shd w:val="clear" w:color="auto" w:fill="E0E0E0"/>
            <w:vAlign w:val="center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Nákladové položky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086CB7" w:rsidRPr="00B4391A" w:rsidRDefault="00550921">
            <w:pPr>
              <w:pStyle w:val="Nadpis1"/>
              <w:jc w:val="center"/>
              <w:rPr>
                <w:sz w:val="22"/>
                <w:szCs w:val="22"/>
              </w:rPr>
            </w:pPr>
            <w:r w:rsidRPr="00B4391A">
              <w:rPr>
                <w:sz w:val="22"/>
                <w:szCs w:val="22"/>
              </w:rPr>
              <w:t>Rozpočet</w:t>
            </w:r>
          </w:p>
        </w:tc>
        <w:tc>
          <w:tcPr>
            <w:tcW w:w="2662" w:type="dxa"/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Stav k 31. 12.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Potraviny</w:t>
            </w:r>
          </w:p>
        </w:tc>
        <w:tc>
          <w:tcPr>
            <w:tcW w:w="2880" w:type="dxa"/>
            <w:vAlign w:val="center"/>
          </w:tcPr>
          <w:p w:rsidR="00086CB7" w:rsidRPr="00B4391A" w:rsidRDefault="00086CB7">
            <w:pPr>
              <w:jc w:val="center"/>
            </w:pPr>
          </w:p>
        </w:tc>
        <w:tc>
          <w:tcPr>
            <w:tcW w:w="2662" w:type="dxa"/>
            <w:vAlign w:val="center"/>
          </w:tcPr>
          <w:p w:rsidR="00086CB7" w:rsidRPr="00B4391A" w:rsidRDefault="00086CB7">
            <w:pPr>
              <w:jc w:val="center"/>
            </w:pP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Prádlo, oděv a obuv</w:t>
            </w:r>
          </w:p>
        </w:tc>
        <w:tc>
          <w:tcPr>
            <w:tcW w:w="2880" w:type="dxa"/>
            <w:vAlign w:val="center"/>
          </w:tcPr>
          <w:p w:rsidR="00086CB7" w:rsidRPr="00B4391A" w:rsidRDefault="00086CB7">
            <w:pPr>
              <w:jc w:val="center"/>
            </w:pPr>
          </w:p>
        </w:tc>
        <w:tc>
          <w:tcPr>
            <w:tcW w:w="2662" w:type="dxa"/>
            <w:vAlign w:val="center"/>
          </w:tcPr>
          <w:p w:rsidR="00086CB7" w:rsidRPr="00B4391A" w:rsidRDefault="00086CB7">
            <w:pPr>
              <w:jc w:val="center"/>
            </w:pP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Knihy, učební pomůcky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100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122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DHM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515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477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Nákup materiálu j.n.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437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460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Voda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32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27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Teplo</w:t>
            </w:r>
          </w:p>
        </w:tc>
        <w:tc>
          <w:tcPr>
            <w:tcW w:w="2880" w:type="dxa"/>
            <w:vAlign w:val="center"/>
          </w:tcPr>
          <w:p w:rsidR="00086CB7" w:rsidRPr="00B4391A" w:rsidRDefault="00086CB7">
            <w:pPr>
              <w:jc w:val="center"/>
            </w:pPr>
          </w:p>
        </w:tc>
        <w:tc>
          <w:tcPr>
            <w:tcW w:w="2662" w:type="dxa"/>
            <w:vAlign w:val="center"/>
          </w:tcPr>
          <w:p w:rsidR="00086CB7" w:rsidRPr="00B4391A" w:rsidRDefault="00086CB7">
            <w:pPr>
              <w:jc w:val="center"/>
            </w:pP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lastRenderedPageBreak/>
              <w:t>Elektrická energie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260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248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Plyn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180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171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služby pošt</w:t>
            </w:r>
          </w:p>
        </w:tc>
        <w:tc>
          <w:tcPr>
            <w:tcW w:w="2880" w:type="dxa"/>
            <w:vAlign w:val="center"/>
          </w:tcPr>
          <w:p w:rsidR="00086CB7" w:rsidRPr="00B4391A" w:rsidRDefault="00086CB7">
            <w:pPr>
              <w:jc w:val="center"/>
            </w:pP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Služby telekomunikací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44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43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Služby peněžních ústavů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18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Nájemné</w:t>
            </w:r>
          </w:p>
        </w:tc>
        <w:tc>
          <w:tcPr>
            <w:tcW w:w="2880" w:type="dxa"/>
            <w:vAlign w:val="center"/>
          </w:tcPr>
          <w:p w:rsidR="00086CB7" w:rsidRPr="00B4391A" w:rsidRDefault="00086CB7">
            <w:pPr>
              <w:jc w:val="center"/>
            </w:pPr>
          </w:p>
        </w:tc>
        <w:tc>
          <w:tcPr>
            <w:tcW w:w="2662" w:type="dxa"/>
            <w:vAlign w:val="center"/>
          </w:tcPr>
          <w:p w:rsidR="00086CB7" w:rsidRPr="00B4391A" w:rsidRDefault="00086CB7">
            <w:pPr>
              <w:jc w:val="center"/>
            </w:pP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Školení a vzdělávání</w:t>
            </w:r>
          </w:p>
        </w:tc>
        <w:tc>
          <w:tcPr>
            <w:tcW w:w="2880" w:type="dxa"/>
            <w:vAlign w:val="center"/>
          </w:tcPr>
          <w:p w:rsidR="00086CB7" w:rsidRPr="00B4391A" w:rsidRDefault="00086CB7">
            <w:pPr>
              <w:jc w:val="center"/>
            </w:pP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Zpracování mezd a účetnictví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82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80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Nákup služeb j.n.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690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r w:rsidRPr="00B4391A">
              <w:t xml:space="preserve">                 721  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Drobné opravy a údržba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300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289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Daně a poplatky</w:t>
            </w:r>
          </w:p>
        </w:tc>
        <w:tc>
          <w:tcPr>
            <w:tcW w:w="2880" w:type="dxa"/>
            <w:vAlign w:val="center"/>
          </w:tcPr>
          <w:p w:rsidR="00086CB7" w:rsidRPr="00B4391A" w:rsidRDefault="00086CB7">
            <w:pPr>
              <w:jc w:val="center"/>
            </w:pPr>
          </w:p>
        </w:tc>
        <w:tc>
          <w:tcPr>
            <w:tcW w:w="2662" w:type="dxa"/>
            <w:vAlign w:val="center"/>
          </w:tcPr>
          <w:p w:rsidR="00086CB7" w:rsidRPr="00B4391A" w:rsidRDefault="00086CB7"/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Ostatní náklady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35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103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Cestovné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Odpisy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940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940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Mzdy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170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160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Zákonné soc.poj.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20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20</w:t>
            </w:r>
          </w:p>
        </w:tc>
      </w:tr>
      <w:tr w:rsidR="00086CB7" w:rsidRPr="00B4391A">
        <w:tc>
          <w:tcPr>
            <w:tcW w:w="367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r w:rsidRPr="00B4391A">
              <w:t>Zákonné soc. náklady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</w:tr>
      <w:tr w:rsidR="00086CB7" w:rsidRPr="00B4391A">
        <w:tc>
          <w:tcPr>
            <w:tcW w:w="367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r w:rsidRPr="00B4391A">
              <w:t>Náklady celkem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3828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3884</w:t>
            </w:r>
          </w:p>
        </w:tc>
      </w:tr>
      <w:tr w:rsidR="00086CB7" w:rsidRPr="00B4391A">
        <w:tc>
          <w:tcPr>
            <w:tcW w:w="367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Příjmové položky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Rozpočet</w:t>
            </w:r>
          </w:p>
        </w:tc>
        <w:tc>
          <w:tcPr>
            <w:tcW w:w="2662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Stav k 31. 12.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Příspěvek zřizovatele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2409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2409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Úplata za školní družinu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142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142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Úplata za předškolní vzdělávání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58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58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Úplata za zájmové vzdělávání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74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76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Další příjmy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1006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1060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Fondy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13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13</w:t>
            </w:r>
          </w:p>
        </w:tc>
      </w:tr>
      <w:tr w:rsidR="00086CB7" w:rsidRPr="00B4391A">
        <w:tc>
          <w:tcPr>
            <w:tcW w:w="3670" w:type="dxa"/>
            <w:vAlign w:val="center"/>
          </w:tcPr>
          <w:p w:rsidR="00086CB7" w:rsidRPr="00B4391A" w:rsidRDefault="00550921">
            <w:r w:rsidRPr="00B4391A">
              <w:t>Úroky</w:t>
            </w:r>
          </w:p>
        </w:tc>
        <w:tc>
          <w:tcPr>
            <w:tcW w:w="2880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  <w:tc>
          <w:tcPr>
            <w:tcW w:w="2662" w:type="dxa"/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</w:t>
            </w:r>
          </w:p>
        </w:tc>
      </w:tr>
      <w:tr w:rsidR="00086CB7" w:rsidRPr="00B4391A">
        <w:tc>
          <w:tcPr>
            <w:tcW w:w="367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r w:rsidRPr="00B4391A">
              <w:t>Nájmy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125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125</w:t>
            </w:r>
          </w:p>
        </w:tc>
      </w:tr>
      <w:tr w:rsidR="00086CB7" w:rsidRPr="00B4391A">
        <w:tc>
          <w:tcPr>
            <w:tcW w:w="367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r w:rsidRPr="00B4391A">
              <w:t>Příjmy celkem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3828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:rsidR="00086CB7" w:rsidRPr="00B4391A" w:rsidRDefault="00550921">
            <w:pPr>
              <w:jc w:val="center"/>
            </w:pPr>
            <w:r w:rsidRPr="00B4391A">
              <w:t>3884</w:t>
            </w:r>
          </w:p>
        </w:tc>
      </w:tr>
      <w:tr w:rsidR="00086CB7" w:rsidRPr="00B4391A">
        <w:tc>
          <w:tcPr>
            <w:tcW w:w="655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Hospodářský výsledek</w:t>
            </w:r>
          </w:p>
        </w:tc>
        <w:tc>
          <w:tcPr>
            <w:tcW w:w="2662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086CB7" w:rsidRPr="00B4391A" w:rsidRDefault="00550921">
            <w:pPr>
              <w:jc w:val="center"/>
              <w:rPr>
                <w:b/>
              </w:rPr>
            </w:pPr>
            <w:r w:rsidRPr="00B4391A">
              <w:rPr>
                <w:b/>
              </w:rPr>
              <w:t>0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086CB7"/>
    <w:p w:rsidR="00086CB7" w:rsidRPr="00B4391A" w:rsidRDefault="00086CB7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CB5531" w:rsidRPr="00B4391A" w:rsidRDefault="00CB5531" w:rsidP="00CB5531"/>
    <w:p w:rsidR="00086CB7" w:rsidRPr="00B4391A" w:rsidRDefault="00CB5531">
      <w:r w:rsidRPr="00B4391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457200" cy="2952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F14" w:rsidRDefault="00984F14">
                            <w:r>
                              <w:t>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.6pt;margin-top:0;width:36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/CJgIAACEEAAAOAAAAZHJzL2Uyb0RvYy54bWysU11u2zAMfh+wOwh6X5wYydIacYouXYYB&#10;3Q/Q7gC0LMfCZFGTlNjZjXaOXWyUnKbZ9jbMDwJlkh8/fqRWN0On2UE6r9CUfDaZciaNwFqZXcm/&#10;PG5fXXHmA5gaNBpZ8qP0/Gb98sWqt4XMsUVdS8cIxPiityVvQ7BFlnnRyg78BK005GzQdRDo6nZZ&#10;7aAn9E5n+XT6OuvR1dahkN7T37vRydcJv2mkCJ+axsvAdMmJW0inS2cVz2y9gmLnwLZKnGjAP7Do&#10;QBkqeoa6gwBs79RfUJ0SDj02YSKwy7BplJCpB+pmNv2jm4cWrEy9kDjenmXy/w9WfDx8dkzVJc9n&#10;S84MdDSkRzkEPPz8wSxqyfIoUm99QbEPlqLD8AYHGnZq2Nt7FF89M7hpwezkrXPYtxJqIjmLmdlF&#10;6ojjI0jVf8CaasE+YAIaGtdFBUkTRug0rON5QMSHCfo5Xyxp6JwJcuXXi3y5SBWgeEq2zod3EjsW&#10;jZI7mn8Ch8O9D5EMFE8hsZZHreqt0jpd3K7aaMcOQLuyTd8J/bcwbVhfciq+SMgGY35ao04F2mWt&#10;upJfTeMX06GIYrw1dbIDKD3axESbkzpRkFGaMFQDBUbJKqyPpJPDcWfpjZHRovvOWU/7WnL/bQ9O&#10;cqbfG9L6ejafxwVPl6QTZ+7SU116wAiCKnngbDQ3IT2KyNfgLc2kUUmvZyYnrrSHScbTm4mLfnlP&#10;Uc8ve/0LAAD//wMAUEsDBBQABgAIAAAAIQDsc5Qc2QAAAAUBAAAPAAAAZHJzL2Rvd25yZXYueG1s&#10;TI9BTsMwEEX3SNzBGiQ2iDqt2pSEOBUggdi29ACTeJpExOModpv09gwrWD79rz9vit3senWhMXSe&#10;DSwXCSji2tuOGwPHr/fHJ1AhIlvsPZOBKwXYlbc3BebWT7ynyyE2SkY45GigjXHItQ51Sw7Dwg/E&#10;kp386DAKjo22I04y7nq9SpJUO+xYLrQ40FtL9ffh7AycPqeHTTZVH/G43a/TV+y2lb8ac383vzyD&#10;ijTHvzL86os6lOJU+TPboHrhbCVNA/KQpNlSqDKwTjegy0L/ty9/AAAA//8DAFBLAQItABQABgAI&#10;AAAAIQC2gziS/gAAAOEBAAATAAAAAAAAAAAAAAAAAAAAAABbQ29udGVudF9UeXBlc10ueG1sUEsB&#10;Ai0AFAAGAAgAAAAhADj9If/WAAAAlAEAAAsAAAAAAAAAAAAAAAAALwEAAF9yZWxzLy5yZWxzUEsB&#10;Ai0AFAAGAAgAAAAhAMJWT8ImAgAAIQQAAA4AAAAAAAAAAAAAAAAALgIAAGRycy9lMm9Eb2MueG1s&#10;UEsBAi0AFAAGAAgAAAAhAOxzlBzZAAAABQEAAA8AAAAAAAAAAAAAAAAAgAQAAGRycy9kb3ducmV2&#10;LnhtbFBLBQYAAAAABAAEAPMAAACGBQAAAAA=&#10;" stroked="f">
                <v:textbox>
                  <w:txbxContent>
                    <w:p w:rsidR="00984F14" w:rsidRDefault="00984F14">
                      <w:r>
                        <w:t>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921" w:rsidRPr="00B4391A"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91450" cy="10382568"/>
            <wp:effectExtent l="0" t="0" r="0" b="0"/>
            <wp:wrapTopAndBottom distT="0" dist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382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50921" w:rsidRPr="00B4391A">
        <w:rPr>
          <w:noProof/>
        </w:rPr>
        <w:drawing>
          <wp:inline distT="114300" distB="114300" distL="114300" distR="114300">
            <wp:extent cx="7479983" cy="10496550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9983" cy="1049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6CB7" w:rsidRPr="00B4391A" w:rsidRDefault="00550921">
      <w:pPr>
        <w:spacing w:line="276" w:lineRule="auto"/>
        <w:rPr>
          <w:b/>
        </w:rPr>
      </w:pPr>
      <w:r w:rsidRPr="00B4391A">
        <w:rPr>
          <w:b/>
        </w:rPr>
        <w:lastRenderedPageBreak/>
        <w:t>Neinvestiční příspěvek na činnost</w:t>
      </w:r>
    </w:p>
    <w:p w:rsidR="00086CB7" w:rsidRPr="00B4391A" w:rsidRDefault="00550921">
      <w:pPr>
        <w:spacing w:line="276" w:lineRule="auto"/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right" w:pos="10917"/>
        </w:tabs>
        <w:spacing w:line="276" w:lineRule="auto"/>
      </w:pPr>
      <w:r w:rsidRPr="00B4391A">
        <w:t xml:space="preserve">příspěvek ze státního rozpočtu                                                        </w:t>
      </w:r>
      <w:r w:rsidRPr="00B4391A">
        <w:tab/>
        <w:t>13 188.644,-</w:t>
      </w:r>
    </w:p>
    <w:p w:rsidR="00086CB7" w:rsidRPr="00B4391A" w:rsidRDefault="00550921">
      <w:pPr>
        <w:tabs>
          <w:tab w:val="right" w:pos="9070"/>
          <w:tab w:val="left" w:pos="7650"/>
        </w:tabs>
        <w:spacing w:line="276" w:lineRule="auto"/>
      </w:pPr>
      <w:r w:rsidRPr="00B4391A">
        <w:t xml:space="preserve">příspěvek na ekologii OU Řepiště                                                                     </w:t>
      </w:r>
      <w:r w:rsidRPr="00B4391A">
        <w:tab/>
      </w:r>
      <w:r w:rsidRPr="00B4391A">
        <w:tab/>
        <w:t>5.000,-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transfery                                                                                                                     </w:t>
      </w:r>
      <w:r w:rsidRPr="00B4391A">
        <w:tab/>
        <w:t>239.194,-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příspěvek z města pro ZŠ                                                                                    </w:t>
      </w:r>
      <w:r w:rsidRPr="00B4391A">
        <w:tab/>
      </w:r>
      <w:r w:rsidRPr="00B4391A">
        <w:tab/>
        <w:t>1.475.000,-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                           pro MŠ                                                             </w:t>
      </w:r>
      <w:r w:rsidRPr="00B4391A">
        <w:tab/>
      </w:r>
      <w:r w:rsidRPr="00B4391A">
        <w:tab/>
        <w:t>210.000,-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</w:t>
      </w:r>
      <w:r w:rsidRPr="00B4391A">
        <w:tab/>
        <w:t xml:space="preserve">                       nákup regálů,nábytku,opravy a malování                                              </w:t>
      </w:r>
      <w:r w:rsidRPr="00B4391A">
        <w:tab/>
      </w:r>
      <w:r w:rsidRPr="00B4391A">
        <w:tab/>
        <w:t>480.000,-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                           centrum sportu                                               </w:t>
      </w:r>
      <w:r w:rsidRPr="00B4391A">
        <w:tab/>
      </w:r>
      <w:r w:rsidRPr="00B4391A">
        <w:tab/>
        <w:t>42.000,-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                           správce hřiště                                      </w:t>
      </w:r>
      <w:r w:rsidRPr="00B4391A">
        <w:tab/>
      </w:r>
      <w:r w:rsidRPr="00B4391A">
        <w:tab/>
        <w:t>71.000,-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                           učíme obrazem                                                            </w:t>
      </w:r>
      <w:r w:rsidRPr="00B4391A">
        <w:tab/>
      </w:r>
      <w:r w:rsidRPr="00B4391A">
        <w:tab/>
        <w:t>95.000,-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                           ekologie                                                        </w:t>
      </w:r>
      <w:r w:rsidRPr="00B4391A">
        <w:tab/>
      </w:r>
      <w:r w:rsidRPr="00B4391A">
        <w:tab/>
        <w:t>15.000,-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                     na zajištění IT           </w:t>
      </w:r>
      <w:r w:rsidRPr="00B4391A">
        <w:tab/>
      </w:r>
      <w:r w:rsidRPr="00B4391A">
        <w:tab/>
        <w:t>11.000,-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                         na GDPR                                                                                            </w:t>
      </w:r>
      <w:r w:rsidRPr="00B4391A">
        <w:tab/>
        <w:t xml:space="preserve">10.000,-                         </w:t>
      </w:r>
      <w:r w:rsidRPr="00B4391A">
        <w:tab/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Šablony  2016 převod z RF, v roce 2018 vyčerpáno        </w:t>
      </w:r>
      <w:r w:rsidRPr="00B4391A">
        <w:tab/>
      </w:r>
      <w:r w:rsidRPr="00B4391A">
        <w:tab/>
        <w:t>368.042,06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Šablony 2018  dotace 1 013 540,-  čerpáno 2018                                                    </w:t>
      </w:r>
      <w:r w:rsidRPr="00B4391A">
        <w:tab/>
        <w:t>129.721,-      převod do RF</w:t>
      </w:r>
      <w:r w:rsidRPr="00B4391A">
        <w:tab/>
        <w:t xml:space="preserve"> </w:t>
      </w:r>
      <w:r w:rsidRPr="00B4391A">
        <w:tab/>
        <w:t xml:space="preserve">883819,-          </w:t>
      </w:r>
      <w:r w:rsidRPr="00B4391A">
        <w:tab/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Prevence rizikových projevů žáků 17-18, převod z RF, v roce 2018 vyčerpáno          </w:t>
      </w:r>
      <w:r w:rsidRPr="00B4391A">
        <w:tab/>
        <w:t xml:space="preserve">4200,-            Prevence riz.projevů  18-19 dotace 44 000,- převod do RF 3400,-, vyčerpáno </w:t>
      </w:r>
      <w:r w:rsidRPr="00B4391A">
        <w:tab/>
        <w:t xml:space="preserve">        </w:t>
      </w:r>
      <w:r w:rsidRPr="00B4391A">
        <w:tab/>
        <w:t xml:space="preserve">40600,-     Podpora výuky plavání v ZŠ 2018, čerpáno plně                                </w:t>
      </w:r>
      <w:r w:rsidRPr="00B4391A">
        <w:tab/>
      </w:r>
      <w:r w:rsidRPr="00B4391A">
        <w:tab/>
        <w:t>9100,-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>Skutečnost se od plánu liší v důsledku částečného čerpání prostředků ze Šablon 2018,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>Zbývající prostředky budou čerpány v roce 2019 a 2020.</w:t>
      </w:r>
    </w:p>
    <w:p w:rsidR="00086CB7" w:rsidRPr="00B4391A" w:rsidRDefault="00086CB7">
      <w:pPr>
        <w:tabs>
          <w:tab w:val="right" w:pos="9070"/>
          <w:tab w:val="left" w:pos="7653"/>
        </w:tabs>
        <w:spacing w:line="276" w:lineRule="auto"/>
      </w:pPr>
    </w:p>
    <w:p w:rsidR="00086CB7" w:rsidRPr="00B4391A" w:rsidRDefault="00086CB7">
      <w:pPr>
        <w:tabs>
          <w:tab w:val="right" w:pos="9070"/>
          <w:tab w:val="left" w:pos="7653"/>
        </w:tabs>
        <w:spacing w:line="276" w:lineRule="auto"/>
      </w:pPr>
    </w:p>
    <w:p w:rsidR="00086CB7" w:rsidRPr="00B4391A" w:rsidRDefault="00086CB7">
      <w:pPr>
        <w:tabs>
          <w:tab w:val="right" w:pos="9070"/>
          <w:tab w:val="left" w:pos="7653"/>
        </w:tabs>
        <w:spacing w:line="276" w:lineRule="auto"/>
      </w:pPr>
    </w:p>
    <w:p w:rsidR="00086CB7" w:rsidRPr="00B4391A" w:rsidRDefault="00086CB7">
      <w:pPr>
        <w:tabs>
          <w:tab w:val="right" w:pos="9070"/>
          <w:tab w:val="left" w:pos="7653"/>
        </w:tabs>
        <w:spacing w:line="276" w:lineRule="auto"/>
      </w:pPr>
    </w:p>
    <w:p w:rsidR="00CB5531" w:rsidRPr="00B4391A" w:rsidRDefault="00CB5531">
      <w:pPr>
        <w:tabs>
          <w:tab w:val="right" w:pos="9070"/>
          <w:tab w:val="left" w:pos="7653"/>
        </w:tabs>
        <w:spacing w:line="276" w:lineRule="auto"/>
      </w:pPr>
    </w:p>
    <w:p w:rsidR="00CB5531" w:rsidRPr="00B4391A" w:rsidRDefault="00CB5531">
      <w:pPr>
        <w:tabs>
          <w:tab w:val="right" w:pos="9070"/>
          <w:tab w:val="left" w:pos="7653"/>
        </w:tabs>
        <w:spacing w:line="276" w:lineRule="auto"/>
      </w:pPr>
    </w:p>
    <w:p w:rsidR="00086CB7" w:rsidRPr="00B4391A" w:rsidRDefault="00550921">
      <w:pPr>
        <w:tabs>
          <w:tab w:val="right" w:pos="9070"/>
          <w:tab w:val="left" w:pos="7653"/>
        </w:tabs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left" w:pos="7653"/>
        </w:tabs>
        <w:rPr>
          <w:sz w:val="32"/>
          <w:szCs w:val="32"/>
        </w:rPr>
      </w:pPr>
      <w:r w:rsidRPr="00B4391A">
        <w:rPr>
          <w:sz w:val="32"/>
          <w:szCs w:val="32"/>
        </w:rPr>
        <w:lastRenderedPageBreak/>
        <w:t>19.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  <w:rPr>
          <w:i/>
        </w:rPr>
      </w:pPr>
      <w:r w:rsidRPr="00B4391A">
        <w:rPr>
          <w:i/>
        </w:rPr>
        <w:t>Opravy provedené v roce 2018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  <w:rPr>
          <w:i/>
        </w:rPr>
      </w:pPr>
      <w:r w:rsidRPr="00B4391A">
        <w:rPr>
          <w:i/>
        </w:rPr>
        <w:t>ZŠ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 dataprojektorů,notebooku                                                                             </w:t>
      </w:r>
      <w:r w:rsidRPr="00B4391A">
        <w:tab/>
        <w:t>6413,-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opravy.nářadí  </w:t>
      </w:r>
      <w:r w:rsidR="00CB5531" w:rsidRPr="00B4391A">
        <w:t>v tělocvičně</w:t>
      </w:r>
      <w:r w:rsidRPr="00B4391A">
        <w:t xml:space="preserve">                                                                                                </w:t>
      </w:r>
      <w:r w:rsidRPr="00B4391A">
        <w:tab/>
        <w:t>1514,-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 kopírek                                                                                                                </w:t>
      </w:r>
      <w:r w:rsidRPr="00B4391A">
        <w:tab/>
        <w:t>5340-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 myčky                                                                                                           </w:t>
      </w:r>
      <w:r w:rsidRPr="00B4391A">
        <w:tab/>
        <w:t>1652,-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 pračky                            </w:t>
      </w:r>
      <w:r w:rsidRPr="00B4391A">
        <w:tab/>
      </w:r>
      <w:r w:rsidRPr="00B4391A">
        <w:tab/>
        <w:t>1945,-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traktoru                                                                                                               </w:t>
      </w:r>
      <w:r w:rsidRPr="00B4391A">
        <w:tab/>
        <w:t>2613,-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 kotlů                                                                                                                   </w:t>
      </w:r>
      <w:r w:rsidRPr="00B4391A">
        <w:tab/>
        <w:t>13630,-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 elektroinstalace,osvětlení                                                                              </w:t>
      </w:r>
      <w:r w:rsidRPr="00B4391A">
        <w:tab/>
        <w:t>24346,-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parapetů a oken                                                                                               </w:t>
      </w:r>
      <w:r w:rsidRPr="00B4391A">
        <w:tab/>
        <w:t>11933,-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opravy vodoinstalace a odpadů                                                                                    </w:t>
      </w:r>
      <w:r w:rsidRPr="00B4391A">
        <w:tab/>
        <w:t>6235,-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>oprava žaluzií                                                                                                                    6300,-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regulátoru plynu                                                                                                </w:t>
      </w:r>
      <w:r w:rsidRPr="00B4391A">
        <w:tab/>
        <w:t>8329,-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bet.desky kanálu           </w:t>
      </w:r>
      <w:r w:rsidRPr="00B4391A">
        <w:tab/>
      </w:r>
      <w:r w:rsidRPr="00B4391A">
        <w:tab/>
        <w:t>5082,-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omítek u schodiště do tělocvičny                                                        </w:t>
      </w:r>
      <w:r w:rsidRPr="00B4391A">
        <w:tab/>
        <w:t xml:space="preserve">    </w:t>
      </w:r>
      <w:r w:rsidRPr="00B4391A">
        <w:tab/>
        <w:t>50 000,-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malování tříd a chodeb                                  </w:t>
      </w:r>
      <w:r w:rsidRPr="00B4391A">
        <w:tab/>
      </w:r>
      <w:r w:rsidRPr="00B4391A">
        <w:tab/>
        <w:t>41 001,-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  <w:rPr>
          <w:b/>
        </w:rPr>
      </w:pPr>
      <w:r w:rsidRPr="00B4391A">
        <w:rPr>
          <w:b/>
        </w:rPr>
        <w:t>MŠ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tiskárny                                                                                                               </w:t>
      </w:r>
      <w:r w:rsidRPr="00B4391A">
        <w:tab/>
        <w:t>1499,-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osvětlení                                                                                                              </w:t>
      </w:r>
      <w:r w:rsidRPr="00B4391A">
        <w:tab/>
        <w:t>1911.-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stříšek                                                                                                             </w:t>
      </w:r>
      <w:r w:rsidRPr="00B4391A">
        <w:tab/>
        <w:t xml:space="preserve"> 9870,-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žebříků          </w:t>
      </w:r>
      <w:r w:rsidRPr="00B4391A">
        <w:tab/>
      </w:r>
      <w:r w:rsidRPr="00B4391A">
        <w:tab/>
        <w:t>3461,-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pračky a myčky              </w:t>
      </w:r>
      <w:r w:rsidRPr="00B4391A">
        <w:tab/>
      </w:r>
      <w:r w:rsidRPr="00B4391A">
        <w:tab/>
        <w:t>4700,-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oprava chodníku a schodů do školky       </w:t>
      </w:r>
      <w:r w:rsidRPr="00B4391A">
        <w:tab/>
      </w:r>
      <w:r w:rsidRPr="00B4391A">
        <w:tab/>
        <w:t>90 000,-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 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>Ostatní náklady z činnosti jednotlivé TZ do 40 000,-:</w:t>
      </w:r>
    </w:p>
    <w:p w:rsidR="00086CB7" w:rsidRPr="00B4391A" w:rsidRDefault="00086CB7">
      <w:pPr>
        <w:tabs>
          <w:tab w:val="right" w:pos="9070"/>
          <w:tab w:val="left" w:pos="7653"/>
        </w:tabs>
        <w:spacing w:line="276" w:lineRule="auto"/>
      </w:pP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Montáž bojleru      </w:t>
      </w:r>
      <w:r w:rsidRPr="00B4391A">
        <w:tab/>
      </w:r>
      <w:r w:rsidRPr="00B4391A">
        <w:tab/>
        <w:t>13189,-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Montáž ventilátoru                     </w:t>
      </w:r>
      <w:r w:rsidRPr="00B4391A">
        <w:tab/>
      </w:r>
      <w:r w:rsidRPr="00B4391A">
        <w:tab/>
        <w:t>7480,-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Koberec s pokládkou                  </w:t>
      </w:r>
      <w:r w:rsidRPr="00B4391A">
        <w:tab/>
      </w:r>
      <w:r w:rsidRPr="00B4391A">
        <w:tab/>
        <w:t>9422,-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Zhotovení plynového potrubí                    </w:t>
      </w:r>
      <w:r w:rsidRPr="00B4391A">
        <w:tab/>
      </w:r>
      <w:r w:rsidRPr="00B4391A">
        <w:tab/>
        <w:t>11732,-</w:t>
      </w:r>
    </w:p>
    <w:p w:rsidR="00086CB7" w:rsidRPr="00B4391A" w:rsidRDefault="00550921">
      <w:pPr>
        <w:tabs>
          <w:tab w:val="right" w:pos="9070"/>
          <w:tab w:val="left" w:pos="7653"/>
        </w:tabs>
        <w:spacing w:line="276" w:lineRule="auto"/>
      </w:pPr>
      <w:r w:rsidRPr="00B4391A">
        <w:t xml:space="preserve">Montáž dveřních zavíračů      </w:t>
      </w:r>
      <w:r w:rsidRPr="00B4391A">
        <w:tab/>
      </w:r>
      <w:r w:rsidRPr="00B4391A">
        <w:tab/>
        <w:t>15178,-</w:t>
      </w:r>
    </w:p>
    <w:p w:rsidR="00086CB7" w:rsidRPr="00B4391A" w:rsidRDefault="00086CB7">
      <w:pPr>
        <w:tabs>
          <w:tab w:val="right" w:pos="9070"/>
          <w:tab w:val="left" w:pos="7653"/>
        </w:tabs>
      </w:pPr>
    </w:p>
    <w:p w:rsidR="00086CB7" w:rsidRPr="00B4391A" w:rsidRDefault="00086CB7"/>
    <w:p w:rsidR="00086CB7" w:rsidRPr="00B4391A" w:rsidRDefault="00086CB7"/>
    <w:tbl>
      <w:tblPr>
        <w:tblStyle w:val="affffffffffffff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</w:tcPr>
          <w:p w:rsidR="00086CB7" w:rsidRPr="00B4391A" w:rsidRDefault="00550921">
            <w:r w:rsidRPr="00B4391A">
              <w:t>Jedná se o opravy z rozpočtu organizace.</w:t>
            </w:r>
          </w:p>
        </w:tc>
      </w:tr>
    </w:tbl>
    <w:p w:rsidR="00086CB7" w:rsidRPr="00B4391A" w:rsidRDefault="00086CB7"/>
    <w:tbl>
      <w:tblPr>
        <w:tblStyle w:val="affffffffffffff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Ing. Šárka Kozlová</w:t>
            </w:r>
          </w:p>
        </w:tc>
      </w:tr>
    </w:tbl>
    <w:p w:rsidR="00086CB7" w:rsidRPr="00B4391A" w:rsidRDefault="00086CB7"/>
    <w:p w:rsidR="00086CB7" w:rsidRPr="00B4391A" w:rsidRDefault="00086CB7"/>
    <w:p w:rsidR="00086CB7" w:rsidRPr="00B4391A" w:rsidRDefault="00086CB7"/>
    <w:p w:rsidR="00086CB7" w:rsidRPr="00B4391A" w:rsidRDefault="00086CB7"/>
    <w:p w:rsidR="00086CB7" w:rsidRPr="00B4391A" w:rsidRDefault="00086CB7"/>
    <w:tbl>
      <w:tblPr>
        <w:tblStyle w:val="affffffffffffffa"/>
        <w:tblW w:w="2164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563"/>
        <w:gridCol w:w="6083"/>
      </w:tblGrid>
      <w:tr w:rsidR="00086CB7" w:rsidRPr="00B4391A">
        <w:trPr>
          <w:trHeight w:val="300"/>
        </w:trPr>
        <w:tc>
          <w:tcPr>
            <w:tcW w:w="1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sz w:val="18"/>
                <w:szCs w:val="18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CB7" w:rsidRPr="00B4391A" w:rsidRDefault="00086CB7">
            <w:pPr>
              <w:rPr>
                <w:b/>
              </w:rPr>
            </w:pP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20. Materiálně-technické podmínky vzdělávání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20. 1 Materiálně-technické podmínky vzdělávání</w:t>
      </w:r>
    </w:p>
    <w:p w:rsidR="00086CB7" w:rsidRPr="00B4391A" w:rsidRDefault="00086CB7"/>
    <w:tbl>
      <w:tblPr>
        <w:tblStyle w:val="affffffffffffffb"/>
        <w:tblW w:w="915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4102"/>
      </w:tblGrid>
      <w:tr w:rsidR="00086CB7" w:rsidRPr="00B4391A">
        <w:trPr>
          <w:trHeight w:val="240"/>
        </w:trPr>
        <w:tc>
          <w:tcPr>
            <w:tcW w:w="5055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Prostředí, prostory a vybavení školy</w:t>
            </w:r>
          </w:p>
        </w:tc>
        <w:tc>
          <w:tcPr>
            <w:tcW w:w="410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</w:t>
            </w:r>
          </w:p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budovy, učebny, herny a další místnosti a jejich estetická úroveň</w:t>
            </w:r>
          </w:p>
        </w:tc>
        <w:tc>
          <w:tcPr>
            <w:tcW w:w="4102" w:type="dxa"/>
          </w:tcPr>
          <w:p w:rsidR="00086CB7" w:rsidRPr="00B4391A" w:rsidRDefault="00550921">
            <w:r w:rsidRPr="00B4391A">
              <w:t xml:space="preserve">V roce 2011 došlo k celkové revitalizaci budovy školy (zateplení, výměna oken). Celkově je budova v dobrém stavu. V době prázdnin v červenci a srpnu 2015 proběhla rekonstrukce vytápění školy. Největším problémem je zatékání vody přes vstupní schodiště do šaten žáků. </w:t>
            </w:r>
          </w:p>
          <w:p w:rsidR="00086CB7" w:rsidRPr="00B4391A" w:rsidRDefault="00550921">
            <w:r w:rsidRPr="00B4391A">
              <w:t>Přetrvává problém s odpadními vodami.</w:t>
            </w:r>
          </w:p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členění a využívání prostoru ve školách s více součástmi</w:t>
            </w:r>
          </w:p>
        </w:tc>
        <w:tc>
          <w:tcPr>
            <w:tcW w:w="4102" w:type="dxa"/>
          </w:tcPr>
          <w:p w:rsidR="00086CB7" w:rsidRPr="00B4391A" w:rsidRDefault="00550921">
            <w:r w:rsidRPr="00B4391A">
              <w:t>V hlavní budově jsou umístěny učebny, ve vedlejších je tělocvična a ŠD.</w:t>
            </w:r>
          </w:p>
          <w:p w:rsidR="00086CB7" w:rsidRPr="00B4391A" w:rsidRDefault="00086CB7"/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odborné pracovny, knihovny, studovny, multimediální učebny</w:t>
            </w:r>
          </w:p>
        </w:tc>
        <w:tc>
          <w:tcPr>
            <w:tcW w:w="4102" w:type="dxa"/>
          </w:tcPr>
          <w:p w:rsidR="00086CB7" w:rsidRPr="00B4391A" w:rsidRDefault="00550921">
            <w:r w:rsidRPr="00B4391A">
              <w:t>Ve škole jsou dvě vybavené počítačové učebny (u nichž je zapotřebí provádět postupnou obnovu, jak dovolí finanční možnosti školy), poloodborná učebna F a CH, která slouží zároveň jako kmenová učebna. V suterénu se nachází školní dílna, kterou je zapotřebí dovybavit. Veškeré kmenové učebny jsou velmi dobře vybavené, většinou Smartboardy nebo př</w:t>
            </w:r>
            <w:r w:rsidR="00635865">
              <w:t>inejmenším dataprojektory. Jedna</w:t>
            </w:r>
            <w:r w:rsidRPr="00B4391A">
              <w:t xml:space="preserve"> kmenová učebna slouží zároveň jako žákovská knihovna. </w:t>
            </w:r>
          </w:p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odpočinkový areál, zahrady, hřiště</w:t>
            </w:r>
          </w:p>
        </w:tc>
        <w:tc>
          <w:tcPr>
            <w:tcW w:w="4102" w:type="dxa"/>
          </w:tcPr>
          <w:p w:rsidR="00086CB7" w:rsidRPr="00B4391A" w:rsidRDefault="00550921">
            <w:r w:rsidRPr="00B4391A">
              <w:t xml:space="preserve">Škola se nachází na okraji města F-M, v klidné části s velkou zahradou na které se nachází miniarboretum, skalka, skleník a nově i altán sloužící jako </w:t>
            </w:r>
            <w:r w:rsidRPr="00B4391A">
              <w:lastRenderedPageBreak/>
              <w:t>herna popřípadě učebna, hlavně pro činnost ŠD. Škola má rovněž k dispozici krásné venkovní hřiště.</w:t>
            </w:r>
          </w:p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lastRenderedPageBreak/>
              <w:t>koncertní, taneční sály, ateliéry, nahrávací studia, akustické a případné další fyzikální vlastnosti prostorů používaných pro výuku</w:t>
            </w:r>
          </w:p>
        </w:tc>
        <w:tc>
          <w:tcPr>
            <w:tcW w:w="4102" w:type="dxa"/>
          </w:tcPr>
          <w:p w:rsidR="00086CB7" w:rsidRPr="00B4391A" w:rsidRDefault="005509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B4391A">
              <w:t>0</w:t>
            </w:r>
          </w:p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vybavení učebními pomůckami, hračkami, stavebnicemi, hudebními nástroji, sportovním nářadím apod.</w:t>
            </w:r>
          </w:p>
        </w:tc>
        <w:tc>
          <w:tcPr>
            <w:tcW w:w="4102" w:type="dxa"/>
          </w:tcPr>
          <w:p w:rsidR="00086CB7" w:rsidRPr="00B4391A" w:rsidRDefault="00550921">
            <w:r w:rsidRPr="00B4391A">
              <w:t>Odpovídá požadavkům výuky – podle finančních možností školy.</w:t>
            </w:r>
          </w:p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vybavení žáků učebnicemi, učebními texty</w:t>
            </w:r>
          </w:p>
        </w:tc>
        <w:tc>
          <w:tcPr>
            <w:tcW w:w="4102" w:type="dxa"/>
          </w:tcPr>
          <w:p w:rsidR="00086CB7" w:rsidRPr="00B4391A" w:rsidRDefault="00550921">
            <w:r w:rsidRPr="00B4391A">
              <w:t>Odpovídá požadavkům výuky – podle finančních možností školy.</w:t>
            </w:r>
          </w:p>
          <w:p w:rsidR="00086CB7" w:rsidRPr="00B4391A" w:rsidRDefault="00086CB7"/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vybavení kabinetů, laboratoří a učeben pomůckami</w:t>
            </w:r>
          </w:p>
        </w:tc>
        <w:tc>
          <w:tcPr>
            <w:tcW w:w="4102" w:type="dxa"/>
          </w:tcPr>
          <w:p w:rsidR="00086CB7" w:rsidRPr="00B4391A" w:rsidRDefault="00550921">
            <w:r w:rsidRPr="00B4391A">
              <w:t>Odpovídá požadavkům výuky. Nutná postupná obnova – podle finančních možností školy.</w:t>
            </w:r>
          </w:p>
          <w:p w:rsidR="00086CB7" w:rsidRPr="00B4391A" w:rsidRDefault="00086CB7"/>
        </w:tc>
      </w:tr>
      <w:tr w:rsidR="00086CB7" w:rsidRPr="00B4391A">
        <w:trPr>
          <w:trHeight w:val="240"/>
        </w:trPr>
        <w:tc>
          <w:tcPr>
            <w:tcW w:w="5055" w:type="dxa"/>
            <w:shd w:val="clear" w:color="auto" w:fill="auto"/>
          </w:tcPr>
          <w:p w:rsidR="00086CB7" w:rsidRPr="00B4391A" w:rsidRDefault="00550921">
            <w:r w:rsidRPr="00B4391A">
              <w:t>dostupnost pomůcek, techniky, informačních zdrojů a studijního materiálu</w:t>
            </w:r>
          </w:p>
        </w:tc>
        <w:tc>
          <w:tcPr>
            <w:tcW w:w="4102" w:type="dxa"/>
          </w:tcPr>
          <w:p w:rsidR="00086CB7" w:rsidRPr="00B4391A" w:rsidRDefault="00086CB7"/>
          <w:p w:rsidR="00086CB7" w:rsidRPr="00B4391A" w:rsidRDefault="00550921">
            <w:r w:rsidRPr="00B4391A">
              <w:t>Odpovídá požadavkům výuky.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fffc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086CB7" w:rsidRPr="00B4391A">
        <w:tc>
          <w:tcPr>
            <w:tcW w:w="9104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104" w:type="dxa"/>
            <w:shd w:val="clear" w:color="auto" w:fill="auto"/>
          </w:tcPr>
          <w:p w:rsidR="00086CB7" w:rsidRPr="00B4391A" w:rsidRDefault="00550921">
            <w:r w:rsidRPr="00B4391A">
              <w:t>Lískovecká škola, co se týče materiálně-technických podmínek, odpovídá moderním požadavkům kladeným na současné vzdělávání. Zřizovatel město Frýdek-Místek do ní vkládá mnoho finančních prostředků. Značnou část prostředků zde získala škola z projektů, do kterých se pedagogové školy neúnavně přihlašují. Mnohé z nich pak jsou vybrány jako úspěšné, ze kterých škola profituje.</w:t>
            </w:r>
          </w:p>
          <w:p w:rsidR="00086CB7" w:rsidRPr="00B4391A" w:rsidRDefault="00086CB7"/>
        </w:tc>
      </w:tr>
    </w:tbl>
    <w:p w:rsidR="00086CB7" w:rsidRPr="00B4391A" w:rsidRDefault="00086CB7"/>
    <w:p w:rsidR="00086CB7" w:rsidRPr="00B4391A" w:rsidRDefault="00086CB7"/>
    <w:tbl>
      <w:tblPr>
        <w:tblStyle w:val="affffffffffffffd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rPr>
          <w:trHeight w:val="100"/>
        </w:trPr>
        <w:tc>
          <w:tcPr>
            <w:tcW w:w="4606" w:type="dxa"/>
          </w:tcPr>
          <w:p w:rsidR="00086CB7" w:rsidRPr="00B4391A" w:rsidRDefault="00550921">
            <w:r w:rsidRPr="00B4391A">
              <w:t>Školní rok: 2018 -2019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  <w:i/>
          <w:sz w:val="32"/>
          <w:szCs w:val="32"/>
        </w:rPr>
      </w:pPr>
    </w:p>
    <w:p w:rsidR="00086CB7" w:rsidRDefault="00086CB7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Pr="00B4391A" w:rsidRDefault="008826B4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lastRenderedPageBreak/>
        <w:t>21. Údaje o zapojení školy do rozvojových a mezinárodních programů</w:t>
      </w: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21.1 Údaje o zapojení školy do rozvojových programů</w:t>
      </w:r>
    </w:p>
    <w:p w:rsidR="00086CB7" w:rsidRPr="00B4391A" w:rsidRDefault="00086CB7">
      <w:pPr>
        <w:rPr>
          <w:b/>
        </w:rPr>
      </w:pPr>
    </w:p>
    <w:tbl>
      <w:tblPr>
        <w:tblStyle w:val="affffffffffffffe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 xml:space="preserve">Šablony - </w:t>
            </w:r>
            <w:r w:rsidRPr="00B4391A">
              <w:rPr>
                <w:b/>
                <w:highlight w:val="white"/>
              </w:rPr>
              <w:t>CZ.02.3.68/0.0/0.0/16_022/0001071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Projekt je zaměřen na jedno z/kombinaci následujících témat: osobnostně profesní rozvoj pedagogů, společné vzdělávání dětí a žáků, usnadnění přechodu dětí z mateřské školy do základní školy, podpora extrakurikulárních aktivit, spolupráce s rodiči dětí a žáků.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Cílem projektu je rozvoj v oblastech, které škola určí jako prioritní pro svůj rozvoj a budoucí směřování.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246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Finanční vypořádání (dotace, spoluúčast)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740 429,-Kč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tbl>
      <w:tblPr>
        <w:tblStyle w:val="affffffffffffff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</w:tcPr>
          <w:p w:rsidR="00086CB7" w:rsidRPr="00B4391A" w:rsidRDefault="00CB5531">
            <w:pPr>
              <w:rPr>
                <w:b/>
                <w:highlight w:val="white"/>
              </w:rPr>
            </w:pPr>
            <w:r w:rsidRPr="00B4391A">
              <w:rPr>
                <w:b/>
              </w:rPr>
              <w:t>Š</w:t>
            </w:r>
            <w:r w:rsidR="00550921" w:rsidRPr="00B4391A">
              <w:rPr>
                <w:b/>
              </w:rPr>
              <w:t xml:space="preserve">ablony 2018, </w:t>
            </w:r>
            <w:r w:rsidR="00550921" w:rsidRPr="00B4391A">
              <w:rPr>
                <w:b/>
                <w:highlight w:val="white"/>
              </w:rPr>
              <w:t>CZ.02.3.X/0.0/0.0/18_063/0009293 -</w:t>
            </w:r>
          </w:p>
          <w:p w:rsidR="00086CB7" w:rsidRPr="00B4391A" w:rsidRDefault="00550921">
            <w:r w:rsidRPr="00B4391A">
              <w:rPr>
                <w:b/>
                <w:highlight w:val="white"/>
              </w:rPr>
              <w:t xml:space="preserve"> </w:t>
            </w:r>
            <w:r w:rsidRPr="00B4391A">
              <w:rPr>
                <w:highlight w:val="white"/>
              </w:rPr>
              <w:t>podaná žádost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Projekt je zaměřen na jedno z/kombinaci následujících témat: personální podpora, osobnostně profesní rozvoj pedagogů, společné vzdělávání dětí/žáků/účastníků, podpora extrakurikulárních/rozvojových aktivit, aktivity rozvíjející ICT, spolupráce s rodiči dětí/žáků/účastníků, spolupráce s veřejností.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Cílem projektu je rozvoj v oblastech, které škola/školské zařízení určí jako prioritní pro svůj rozvoj a budoucí směřování.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234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Finanční vypořádání (dotace, spoluúčast)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879 158,- Kč</w:t>
            </w:r>
          </w:p>
        </w:tc>
      </w:tr>
    </w:tbl>
    <w:p w:rsidR="00086CB7" w:rsidRPr="00B4391A" w:rsidRDefault="00086CB7">
      <w:pPr>
        <w:rPr>
          <w:b/>
        </w:rPr>
      </w:pPr>
    </w:p>
    <w:tbl>
      <w:tblPr>
        <w:tblStyle w:val="afffffffffffffff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 xml:space="preserve">Tajný život města 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rPr>
                <w:highlight w:val="white"/>
              </w:rPr>
              <w:t xml:space="preserve"> Inovativní způsob poznávání rostlin s užitím mobilní aplikace Pl@ntNet jako způsob </w:t>
            </w:r>
            <w:r w:rsidRPr="00B4391A">
              <w:rPr>
                <w:highlight w:val="white"/>
              </w:rPr>
              <w:lastRenderedPageBreak/>
              <w:t>poznávání barevného a voňavého světa planě rostoucích druhů rostlin.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lastRenderedPageBreak/>
              <w:t>Cíle zapojení školy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Podpořit badatelsky orientované vyučování.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174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Finanční vypořádání (dotace, spoluúčast)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6098,- Kč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tbl>
      <w:tblPr>
        <w:tblStyle w:val="afffffffffffffff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rPr>
                <w:b/>
              </w:rPr>
              <w:t xml:space="preserve">Podpora společenství praxe jako nástroj rozvoje klíčových kompetencí, </w:t>
            </w:r>
            <w:r w:rsidRPr="00B4391A">
              <w:rPr>
                <w:b/>
                <w:sz w:val="21"/>
                <w:szCs w:val="21"/>
                <w:highlight w:val="white"/>
              </w:rPr>
              <w:t>CZ.02.3.68/0.0/0.0/16_011/0000660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</w:tcPr>
          <w:p w:rsidR="00086CB7" w:rsidRPr="00B4391A" w:rsidRDefault="00550921">
            <w:pPr>
              <w:rPr>
                <w:highlight w:val="white"/>
              </w:rPr>
            </w:pPr>
            <w:r w:rsidRPr="00B4391A">
              <w:rPr>
                <w:highlight w:val="white"/>
              </w:rPr>
              <w:t>a) Rozvoj kvality vzdělávání zaměřené na rozvoj kompetencí učitelů prostřednictvím podpory oborových didaktik a mezipředmětových vztahů</w:t>
            </w:r>
          </w:p>
          <w:p w:rsidR="00086CB7" w:rsidRPr="00B4391A" w:rsidRDefault="00550921">
            <w:pPr>
              <w:rPr>
                <w:highlight w:val="white"/>
              </w:rPr>
            </w:pPr>
            <w:r w:rsidRPr="00B4391A">
              <w:rPr>
                <w:highlight w:val="white"/>
              </w:rPr>
              <w:t>b) Vytvoření funkčních společenství praxí při zapojených univerzitách jako prostředí rozvoje klíčových kompetencí</w:t>
            </w:r>
          </w:p>
          <w:p w:rsidR="00086CB7" w:rsidRPr="00B4391A" w:rsidRDefault="00550921">
            <w:r w:rsidRPr="00B4391A">
              <w:rPr>
                <w:highlight w:val="white"/>
              </w:rPr>
              <w:t>c) Rozvoj osobnostních dovedností směřujících k reflexi vlastní výuky na základě akčního výzkumu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6" w:type="dxa"/>
          </w:tcPr>
          <w:p w:rsidR="00086CB7" w:rsidRPr="00B4391A" w:rsidRDefault="00086CB7"/>
          <w:p w:rsidR="00086CB7" w:rsidRPr="00B4391A" w:rsidRDefault="00550921">
            <w:pPr>
              <w:rPr>
                <w:highlight w:val="white"/>
              </w:rPr>
            </w:pPr>
            <w:r w:rsidRPr="00B4391A">
              <w:rPr>
                <w:highlight w:val="white"/>
              </w:rPr>
              <w:t>Projekt je zaměřen na posílení kompetencí učitelů prostřednictvím rozvoje oborových didaktik, průřezových témat a mezipředmětových vztahů.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3 učitelé a následně žáci školy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</w:rPr>
      </w:pPr>
    </w:p>
    <w:tbl>
      <w:tblPr>
        <w:tblStyle w:val="afffffffffffffff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 xml:space="preserve">Cesta, </w:t>
            </w:r>
            <w:r w:rsidRPr="00B4391A">
              <w:rPr>
                <w:b/>
                <w:sz w:val="18"/>
                <w:szCs w:val="18"/>
                <w:highlight w:val="white"/>
              </w:rPr>
              <w:t>CZ.02.3.68/0.0/0.0/16_010/0000569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Cílem projektu</w:t>
            </w:r>
            <w:r w:rsidRPr="00B4391A">
              <w:rPr>
                <w:highlight w:val="white"/>
              </w:rPr>
              <w:t xml:space="preserve"> je rozvoj kompetencí pedagogů MŠ a ZŠ pro přijímání a poskytování kolegiální podpory v regionu Moravskoslezského kraje. Rozvoj kolegiální podpory přinese zkvalitnění vzdělávání zaměřeného na úspěch každého dítěte a žáka. 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6" w:type="dxa"/>
          </w:tcPr>
          <w:p w:rsidR="00086CB7" w:rsidRPr="00B4391A" w:rsidRDefault="00550921">
            <w:pPr>
              <w:rPr>
                <w:highlight w:val="white"/>
              </w:rPr>
            </w:pPr>
            <w:r w:rsidRPr="00B4391A">
              <w:rPr>
                <w:highlight w:val="white"/>
              </w:rPr>
              <w:t>Zvýšit počet pedagogů MŠ a ZŠ v Moravskoslezském kraji, kteří budou schopni přijímat i poskytovat efektivní kolegiální podporu.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lastRenderedPageBreak/>
              <w:t>Počty zapojených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</w:rPr>
      </w:pPr>
    </w:p>
    <w:tbl>
      <w:tblPr>
        <w:tblStyle w:val="afffffffffffffff3"/>
        <w:tblW w:w="919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605"/>
      </w:tblGrid>
      <w:tr w:rsidR="00086CB7" w:rsidRPr="00B4391A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  <w:sz w:val="21"/>
                <w:szCs w:val="21"/>
                <w:highlight w:val="white"/>
              </w:rPr>
              <w:t>Podpora aktivit v oblasti prevence rizikových projevů chování u dětí a mládeže na školní rok 2018/2019 (ŠMS/P)</w:t>
            </w:r>
          </w:p>
        </w:tc>
      </w:tr>
      <w:tr w:rsidR="00086CB7" w:rsidRPr="00B4391A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r w:rsidRPr="00B4391A">
              <w:rPr>
                <w:highlight w:val="white"/>
              </w:rPr>
              <w:t xml:space="preserve"> Realizaci adaptačního programů dosáhnout snížení </w:t>
            </w:r>
            <w:r w:rsidRPr="00B4391A">
              <w:rPr>
                <w:sz w:val="21"/>
                <w:szCs w:val="21"/>
                <w:highlight w:val="white"/>
              </w:rPr>
              <w:t>rizikových projevů chování.</w:t>
            </w:r>
          </w:p>
        </w:tc>
      </w:tr>
      <w:tr w:rsidR="00086CB7" w:rsidRPr="00B4391A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r w:rsidRPr="00B4391A">
              <w:rPr>
                <w:b/>
                <w:sz w:val="21"/>
                <w:szCs w:val="21"/>
                <w:highlight w:val="white"/>
              </w:rPr>
              <w:t>Všeobecná specifická primární prevence rizikových projevů chování</w:t>
            </w:r>
          </w:p>
        </w:tc>
      </w:tr>
      <w:tr w:rsidR="00086CB7" w:rsidRPr="00B4391A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r w:rsidRPr="00B4391A">
              <w:t>28</w:t>
            </w:r>
          </w:p>
        </w:tc>
      </w:tr>
      <w:tr w:rsidR="00086CB7" w:rsidRPr="00B4391A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Finanční vypořádání (dotace, spoluúčast)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CB7" w:rsidRPr="00B4391A" w:rsidRDefault="00550921">
            <w:r w:rsidRPr="00B4391A">
              <w:t>50 000,- Kč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</w:rPr>
      </w:pPr>
    </w:p>
    <w:tbl>
      <w:tblPr>
        <w:tblStyle w:val="afffffffffffffff4"/>
        <w:tblW w:w="919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605"/>
      </w:tblGrid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5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Učíme se podnikavosti.</w:t>
            </w:r>
          </w:p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Projekt 02.3.68/0.0/16_010/0000560</w:t>
            </w:r>
          </w:p>
        </w:tc>
      </w:tr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5" w:type="dxa"/>
          </w:tcPr>
          <w:p w:rsidR="00086CB7" w:rsidRPr="00B4391A" w:rsidRDefault="00550921">
            <w:r w:rsidRPr="00B4391A">
              <w:t>Spoluúčast na platformě centra kolegiální podpory zaměřeného na předávání zkušenosti s oboru podpory podnikavosti žáků.</w:t>
            </w:r>
          </w:p>
        </w:tc>
      </w:tr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5" w:type="dxa"/>
          </w:tcPr>
          <w:p w:rsidR="00086CB7" w:rsidRPr="00B4391A" w:rsidRDefault="00550921">
            <w:r w:rsidRPr="00B4391A">
              <w:t>Podpora podnikavosti žáků</w:t>
            </w:r>
          </w:p>
        </w:tc>
      </w:tr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5" w:type="dxa"/>
          </w:tcPr>
          <w:p w:rsidR="00086CB7" w:rsidRPr="00B4391A" w:rsidRDefault="00550921">
            <w:r w:rsidRPr="00B4391A">
              <w:t>51</w:t>
            </w:r>
          </w:p>
        </w:tc>
      </w:tr>
    </w:tbl>
    <w:p w:rsidR="00086CB7" w:rsidRPr="00B4391A" w:rsidRDefault="00086CB7"/>
    <w:p w:rsidR="00086CB7" w:rsidRPr="00B4391A" w:rsidRDefault="00086CB7">
      <w:pPr>
        <w:rPr>
          <w:b/>
        </w:rPr>
      </w:pPr>
    </w:p>
    <w:tbl>
      <w:tblPr>
        <w:tblStyle w:val="afffffffffffffff5"/>
        <w:tblW w:w="919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605"/>
      </w:tblGrid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5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Výuka přírodních věd nově</w:t>
            </w:r>
          </w:p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Projekt 02.3.68/0.0/16_010/0000520</w:t>
            </w:r>
          </w:p>
        </w:tc>
      </w:tr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5" w:type="dxa"/>
          </w:tcPr>
          <w:p w:rsidR="00086CB7" w:rsidRPr="00B4391A" w:rsidRDefault="00550921">
            <w:r w:rsidRPr="00B4391A">
              <w:t>Spoluúčast na platformě centra kolegiální podpory zaměřeného na předávání zkušenosti s oboru podpory podnikavosti žáků.</w:t>
            </w:r>
          </w:p>
        </w:tc>
      </w:tr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5" w:type="dxa"/>
          </w:tcPr>
          <w:p w:rsidR="00086CB7" w:rsidRPr="00B4391A" w:rsidRDefault="00550921">
            <w:r w:rsidRPr="00B4391A">
              <w:t>Modernizace výuky přírodních věd.</w:t>
            </w:r>
          </w:p>
        </w:tc>
      </w:tr>
      <w:tr w:rsidR="00086CB7" w:rsidRPr="00B4391A">
        <w:tc>
          <w:tcPr>
            <w:tcW w:w="4590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5" w:type="dxa"/>
          </w:tcPr>
          <w:p w:rsidR="00086CB7" w:rsidRPr="00B4391A" w:rsidRDefault="00550921">
            <w:r w:rsidRPr="00B4391A">
              <w:t>108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21.2 Údaje o zapojení školy do mezinárodních programů</w:t>
      </w:r>
    </w:p>
    <w:p w:rsidR="00086CB7" w:rsidRPr="00B4391A" w:rsidRDefault="00086CB7">
      <w:pPr>
        <w:rPr>
          <w:b/>
        </w:rPr>
      </w:pPr>
    </w:p>
    <w:tbl>
      <w:tblPr>
        <w:tblStyle w:val="affffffffffff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GLOBE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</w:tcPr>
          <w:p w:rsidR="00086CB7" w:rsidRPr="00B4391A" w:rsidRDefault="0055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</w:pPr>
            <w:r w:rsidRPr="00B4391A">
              <w:t>GLOBE program  nabízí možnost, jak jednoduše a zajímavě poznat prostředí v okolí školy a jak přispět ke zlepšení jeho kvality.</w:t>
            </w:r>
          </w:p>
          <w:p w:rsidR="00086CB7" w:rsidRPr="00B4391A" w:rsidRDefault="0055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</w:pPr>
            <w:r w:rsidRPr="00B4391A">
              <w:t xml:space="preserve">GLOBE je mezinárodní dlouhodobý program, který podporuje u žáků zájem o přírodní </w:t>
            </w:r>
            <w:r w:rsidRPr="00B4391A">
              <w:lastRenderedPageBreak/>
              <w:t>vědy, rozvíjí jejich badatelské dovednosti a trénuje vědecké postupy práce.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lastRenderedPageBreak/>
              <w:t>Cíle zapojení školy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V okolí své školy žáci sledují vývoj počasí a podnebí, měří kvalitu vody v tocích a nádržích, zkoumají vlastnosti půdy, mapují druhy lesních porostů a pozorují změny v přírodě v průběhu roku. Výsledky mají žáci k dispozici pro další využití ve výuce či pro osvětu veřejnosti. Výzkumné metody a výsledky vlastního bádání žáci dále využívají k vyhledávání a aktivnímu řešení problémů životního prostředí ve svém okolí. Tak se stávají skutečnými znalci životního prostředí ve svém okolí a přispívají ke zlepšení jeho kvality. 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Téměř všichni žáci školy se zaměstnanci.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Finanční vypořádání (dotace, spoluúčast)</w:t>
            </w:r>
          </w:p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4606" w:type="dxa"/>
          </w:tcPr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Etwinning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</w:tcPr>
          <w:p w:rsidR="00086CB7" w:rsidRPr="00B4391A" w:rsidRDefault="00550921">
            <w:pPr>
              <w:spacing w:line="276" w:lineRule="auto"/>
            </w:pPr>
            <w:r w:rsidRPr="00B4391A">
              <w:t>Ve šk. roce 2018/19 proběhla spolupráce se Srbskou školou z Čačaku. (maily, 2x chat)</w:t>
            </w:r>
          </w:p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Cíle zapojení školy</w:t>
            </w:r>
          </w:p>
        </w:tc>
        <w:tc>
          <w:tcPr>
            <w:tcW w:w="4606" w:type="dxa"/>
          </w:tcPr>
          <w:p w:rsidR="00086CB7" w:rsidRPr="00B4391A" w:rsidRDefault="00550921">
            <w:pPr>
              <w:spacing w:line="276" w:lineRule="auto"/>
            </w:pPr>
            <w:r w:rsidRPr="00B4391A">
              <w:t>Cílem bylo zji</w:t>
            </w:r>
            <w:r w:rsidR="00635865">
              <w:t>stit a porovnat, jaké zkušenosti</w:t>
            </w:r>
            <w:r w:rsidRPr="00B4391A">
              <w:t xml:space="preserve"> máme </w:t>
            </w:r>
            <w:r w:rsidR="00635865">
              <w:t xml:space="preserve">s tříděním odpadů, s recyklací. </w:t>
            </w:r>
            <w:r w:rsidRPr="00B4391A">
              <w:t xml:space="preserve">Zároveň příprava na příští školní rok - odpovědná spotřeba jídla. 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Počty zapojených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14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i/>
        </w:rPr>
      </w:pPr>
      <w:r w:rsidRPr="00B4391A">
        <w:t xml:space="preserve"> </w:t>
      </w:r>
    </w:p>
    <w:tbl>
      <w:tblPr>
        <w:tblStyle w:val="afffffffffffffff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rok: 2018- 2019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8826B4" w:rsidRDefault="008826B4">
      <w:pPr>
        <w:rPr>
          <w:b/>
          <w:i/>
          <w:sz w:val="32"/>
          <w:szCs w:val="32"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lastRenderedPageBreak/>
        <w:t>22. Zapojení školy do dalšího vzdělávání v rámci celoživotního učení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22.1 Kurzy pořádané školou (s akreditací)</w:t>
      </w:r>
    </w:p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tbl>
      <w:tblPr>
        <w:tblStyle w:val="afffffffffffffff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kurzu; číslo akreditace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účastníků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</w:tbl>
    <w:p w:rsidR="00086CB7" w:rsidRPr="00B4391A" w:rsidRDefault="00086CB7">
      <w:pPr>
        <w:rPr>
          <w:b/>
          <w:i/>
        </w:rPr>
      </w:pPr>
    </w:p>
    <w:p w:rsidR="00086CB7" w:rsidRPr="00B4391A" w:rsidRDefault="00086CB7">
      <w:pPr>
        <w:rPr>
          <w:b/>
          <w:i/>
        </w:rPr>
      </w:pPr>
    </w:p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22.2 Kurzy pořádané školou (bez akreditace)</w:t>
      </w:r>
    </w:p>
    <w:p w:rsidR="00086CB7" w:rsidRPr="00B4391A" w:rsidRDefault="00086CB7"/>
    <w:tbl>
      <w:tblPr>
        <w:tblStyle w:val="afffffffffffffff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kurzu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Počet účastníků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--------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0</w:t>
            </w:r>
          </w:p>
        </w:tc>
      </w:tr>
      <w:tr w:rsidR="00086CB7" w:rsidRPr="00B4391A">
        <w:tc>
          <w:tcPr>
            <w:tcW w:w="9212" w:type="dxa"/>
            <w:gridSpan w:val="2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  <w:gridSpan w:val="2"/>
            <w:shd w:val="clear" w:color="auto" w:fill="auto"/>
          </w:tcPr>
          <w:p w:rsidR="00086CB7" w:rsidRPr="00B4391A" w:rsidRDefault="00550921">
            <w:r w:rsidRPr="00B4391A">
              <w:t>Škola nepořádala kurzy.</w:t>
            </w:r>
          </w:p>
          <w:p w:rsidR="00086CB7" w:rsidRPr="00B4391A" w:rsidRDefault="00086CB7"/>
        </w:tc>
      </w:tr>
    </w:tbl>
    <w:p w:rsidR="00086CB7" w:rsidRPr="00B4391A" w:rsidRDefault="00086CB7"/>
    <w:tbl>
      <w:tblPr>
        <w:tblStyle w:val="afffffffffffffff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</w:tcPr>
          <w:p w:rsidR="00086CB7" w:rsidRPr="00B4391A" w:rsidRDefault="00550921">
            <w:r w:rsidRPr="00B4391A">
              <w:t>Školní rok: 2017- 2018</w:t>
            </w:r>
          </w:p>
        </w:tc>
        <w:tc>
          <w:tcPr>
            <w:tcW w:w="4606" w:type="dxa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23. Údaje Projekty a granty ostatních subjektů</w:t>
      </w:r>
    </w:p>
    <w:p w:rsidR="00086CB7" w:rsidRPr="00B4391A" w:rsidRDefault="00086CB7">
      <w:pPr>
        <w:rPr>
          <w:b/>
        </w:rPr>
      </w:pPr>
    </w:p>
    <w:tbl>
      <w:tblPr>
        <w:tblStyle w:val="afffffffffffffffb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bookmarkStart w:id="18" w:name="bookmark=id.3whwml4" w:colFirst="0" w:colLast="0"/>
            <w:bookmarkEnd w:id="18"/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rPr>
                <w:b/>
              </w:rPr>
              <w:t>Hodina kódu - programujeme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 xml:space="preserve">Tato aktivita podporuje dovednost, logiku a tvořivost při řešení problémů. 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Finanční gramotnost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 xml:space="preserve">Cílem této akce bylo podpořit kompetence v oblasti finanční gramotnosti 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Arboj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 xml:space="preserve">Česko-kanadský projekt, který je zaměřen na ověření hypotézy – Stromy hubnou. 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Název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  <w:sz w:val="20"/>
                <w:szCs w:val="20"/>
              </w:rPr>
              <w:t>eTwinning</w:t>
            </w:r>
          </w:p>
        </w:tc>
      </w:tr>
      <w:tr w:rsidR="00086CB7" w:rsidRPr="00B43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Stručný popis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 xml:space="preserve">Spolupráce se zahraničními školami. Proběhl projekt Sneak peak s Dánskem. </w:t>
            </w:r>
          </w:p>
          <w:p w:rsidR="00086CB7" w:rsidRPr="00B4391A" w:rsidRDefault="00550921">
            <w:r w:rsidRPr="00B4391A">
              <w:t xml:space="preserve">Dále pokračovala spolupráce se školou na Slovensku a Polsku. Rozvoj jazykových, technických a dalších kompetencí. </w:t>
            </w:r>
          </w:p>
          <w:p w:rsidR="00086CB7" w:rsidRPr="00B4391A" w:rsidRDefault="00086CB7"/>
          <w:p w:rsidR="00086CB7" w:rsidRPr="00B4391A" w:rsidRDefault="00086CB7"/>
        </w:tc>
      </w:tr>
      <w:tr w:rsidR="00086CB7" w:rsidRPr="00B4391A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lastRenderedPageBreak/>
              <w:t>Název programu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Zlepši si techniku</w:t>
            </w:r>
          </w:p>
          <w:p w:rsidR="00086CB7" w:rsidRPr="00B4391A" w:rsidRDefault="00086CB7"/>
        </w:tc>
      </w:tr>
      <w:tr w:rsidR="00086CB7" w:rsidRPr="00B4391A"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B7" w:rsidRPr="00B4391A" w:rsidRDefault="00086CB7">
            <w:pPr>
              <w:rPr>
                <w:b/>
              </w:rPr>
            </w:pPr>
          </w:p>
          <w:p w:rsidR="00086CB7" w:rsidRPr="00B4391A" w:rsidRDefault="00086CB7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B7" w:rsidRPr="00B4391A" w:rsidRDefault="00550921">
            <w:r w:rsidRPr="00B4391A">
              <w:t>Motivační program na podporu technické tvořivosti podle holandské licence Kids and Science.</w:t>
            </w:r>
          </w:p>
          <w:p w:rsidR="00086CB7" w:rsidRPr="00B4391A" w:rsidRDefault="00550921">
            <w:pPr>
              <w:rPr>
                <w:b/>
                <w:sz w:val="20"/>
                <w:szCs w:val="20"/>
              </w:rPr>
            </w:pPr>
            <w:r w:rsidRPr="00B4391A">
              <w:t xml:space="preserve">Žáci pracují metodou „odhal – zkoumej – inovuj“ a dochází k tvorbě, realizaci a prezentaci vlastních technických nápadů. </w:t>
            </w:r>
          </w:p>
        </w:tc>
      </w:tr>
    </w:tbl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p w:rsidR="00086CB7" w:rsidRPr="00B4391A" w:rsidRDefault="00086CB7">
      <w:pPr>
        <w:rPr>
          <w:b/>
        </w:rPr>
      </w:pPr>
    </w:p>
    <w:p w:rsidR="00086CB7" w:rsidRPr="00B4391A" w:rsidRDefault="00086CB7"/>
    <w:tbl>
      <w:tblPr>
        <w:tblStyle w:val="afffffffffffffffc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Školní rok: 2018 - 2019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550921">
      <w:r w:rsidRPr="00B4391A">
        <w:t xml:space="preserve"> </w:t>
      </w:r>
    </w:p>
    <w:p w:rsidR="00086CB7" w:rsidRPr="00B4391A" w:rsidRDefault="00550921">
      <w:pPr>
        <w:rPr>
          <w:b/>
          <w:i/>
          <w:sz w:val="32"/>
          <w:szCs w:val="32"/>
        </w:rPr>
      </w:pPr>
      <w:r w:rsidRPr="00B4391A">
        <w:rPr>
          <w:b/>
          <w:i/>
          <w:sz w:val="32"/>
          <w:szCs w:val="32"/>
        </w:rPr>
        <w:t>24. Spolupráce s odborovými organizacemi, organizacemi zaměstnavatelů a dalšími partnery při plnění úkolů ve vzdělávání</w:t>
      </w:r>
      <w:r w:rsidRPr="00B4391A">
        <w:t>.</w:t>
      </w:r>
    </w:p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24.1 Spolupráce s odborovými organizacemi</w:t>
      </w:r>
    </w:p>
    <w:p w:rsidR="00086CB7" w:rsidRPr="00B4391A" w:rsidRDefault="00086CB7"/>
    <w:tbl>
      <w:tblPr>
        <w:tblStyle w:val="afffffffffffffffd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Formy spolupráce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Spolurozhodování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---------------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Informování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---------------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Projednávání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---------------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Kontrola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---------------</w:t>
            </w:r>
          </w:p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24.2 Spolupráce s organizacemi zaměstnavatelů</w:t>
      </w:r>
    </w:p>
    <w:p w:rsidR="00086CB7" w:rsidRPr="00B4391A" w:rsidRDefault="00086CB7"/>
    <w:tbl>
      <w:tblPr>
        <w:tblStyle w:val="afffffffffffffffe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Formy spolupráce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-------------------------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086CB7"/>
        </w:tc>
      </w:tr>
    </w:tbl>
    <w:p w:rsidR="00086CB7" w:rsidRPr="00B4391A" w:rsidRDefault="00086CB7"/>
    <w:p w:rsidR="00086CB7" w:rsidRPr="00B4391A" w:rsidRDefault="00550921">
      <w:pPr>
        <w:rPr>
          <w:b/>
          <w:i/>
        </w:rPr>
      </w:pPr>
      <w:r w:rsidRPr="00B4391A">
        <w:rPr>
          <w:b/>
          <w:i/>
        </w:rPr>
        <w:t>24.3 Spolupráce s dalšími partnery</w:t>
      </w:r>
    </w:p>
    <w:p w:rsidR="00086CB7" w:rsidRPr="00B4391A" w:rsidRDefault="00086CB7"/>
    <w:tbl>
      <w:tblPr>
        <w:tblStyle w:val="afffffffffffffff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Formy spolupráce</w:t>
            </w:r>
          </w:p>
        </w:tc>
        <w:tc>
          <w:tcPr>
            <w:tcW w:w="4606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</w:t>
            </w:r>
          </w:p>
        </w:tc>
      </w:tr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-----------------------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086CB7"/>
        </w:tc>
      </w:tr>
    </w:tbl>
    <w:p w:rsidR="00086CB7" w:rsidRPr="00B4391A" w:rsidRDefault="00086CB7"/>
    <w:p w:rsidR="00086CB7" w:rsidRPr="00B4391A" w:rsidRDefault="00086CB7"/>
    <w:tbl>
      <w:tblPr>
        <w:tblStyle w:val="affffffffffffffff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6CB7" w:rsidRPr="00B4391A">
        <w:tc>
          <w:tcPr>
            <w:tcW w:w="9212" w:type="dxa"/>
            <w:shd w:val="clear" w:color="auto" w:fill="E0E0E0"/>
          </w:tcPr>
          <w:p w:rsidR="00086CB7" w:rsidRPr="00B4391A" w:rsidRDefault="00550921">
            <w:pPr>
              <w:rPr>
                <w:b/>
              </w:rPr>
            </w:pPr>
            <w:r w:rsidRPr="00B4391A">
              <w:rPr>
                <w:b/>
              </w:rPr>
              <w:t>Komentář ředitele školy:</w:t>
            </w:r>
          </w:p>
        </w:tc>
      </w:tr>
      <w:tr w:rsidR="00086CB7" w:rsidRPr="00B4391A">
        <w:tc>
          <w:tcPr>
            <w:tcW w:w="9212" w:type="dxa"/>
            <w:shd w:val="clear" w:color="auto" w:fill="auto"/>
          </w:tcPr>
          <w:p w:rsidR="00086CB7" w:rsidRPr="00B4391A" w:rsidRDefault="00550921">
            <w:r w:rsidRPr="00B4391A">
              <w:t>Odborová organizace na ZŠaMŠ F-M, Lískovec nepůsobí.</w:t>
            </w:r>
          </w:p>
          <w:p w:rsidR="00086CB7" w:rsidRPr="00B4391A" w:rsidRDefault="00086CB7"/>
        </w:tc>
      </w:tr>
    </w:tbl>
    <w:p w:rsidR="00086CB7" w:rsidRPr="00B4391A" w:rsidRDefault="00550921">
      <w:pPr>
        <w:rPr>
          <w:i/>
        </w:rPr>
      </w:pPr>
      <w:r w:rsidRPr="00B4391A">
        <w:rPr>
          <w:i/>
        </w:rPr>
        <w:t xml:space="preserve"> </w:t>
      </w:r>
    </w:p>
    <w:p w:rsidR="00086CB7" w:rsidRPr="00B4391A" w:rsidRDefault="00086CB7">
      <w:pPr>
        <w:rPr>
          <w:i/>
        </w:rPr>
      </w:pPr>
    </w:p>
    <w:tbl>
      <w:tblPr>
        <w:tblStyle w:val="affffffffffffffff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86CB7" w:rsidRPr="00B4391A"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lastRenderedPageBreak/>
              <w:t>Školní rok: 2018 -2019</w:t>
            </w:r>
          </w:p>
        </w:tc>
        <w:tc>
          <w:tcPr>
            <w:tcW w:w="4606" w:type="dxa"/>
            <w:shd w:val="clear" w:color="auto" w:fill="auto"/>
          </w:tcPr>
          <w:p w:rsidR="00086CB7" w:rsidRPr="00B4391A" w:rsidRDefault="00550921">
            <w:r w:rsidRPr="00B4391A">
              <w:t>Zpracovatel: Mgr. Libor Kvapil</w:t>
            </w:r>
          </w:p>
        </w:tc>
      </w:tr>
    </w:tbl>
    <w:p w:rsidR="00086CB7" w:rsidRPr="00B4391A" w:rsidRDefault="00086CB7">
      <w:pPr>
        <w:pStyle w:val="Nadpis2"/>
        <w:rPr>
          <w:i/>
          <w:color w:val="auto"/>
          <w:sz w:val="32"/>
          <w:szCs w:val="32"/>
        </w:rPr>
      </w:pPr>
    </w:p>
    <w:p w:rsidR="00086CB7" w:rsidRDefault="00550921">
      <w:pPr>
        <w:pStyle w:val="Nadpis2"/>
        <w:rPr>
          <w:i/>
          <w:color w:val="auto"/>
          <w:sz w:val="32"/>
          <w:szCs w:val="32"/>
        </w:rPr>
      </w:pPr>
      <w:r w:rsidRPr="00B4391A">
        <w:rPr>
          <w:i/>
          <w:color w:val="auto"/>
          <w:sz w:val="32"/>
          <w:szCs w:val="32"/>
        </w:rPr>
        <w:t xml:space="preserve">25. Údaje o výsledcích kontrol  </w:t>
      </w:r>
    </w:p>
    <w:p w:rsidR="00E15040" w:rsidRPr="00E15040" w:rsidRDefault="00E15040" w:rsidP="00E15040"/>
    <w:p w:rsidR="00E15040" w:rsidRDefault="00E15040" w:rsidP="00E15040">
      <w:pPr>
        <w:autoSpaceDE w:val="0"/>
        <w:autoSpaceDN w:val="0"/>
        <w:adjustRightInd w:val="0"/>
        <w:spacing w:after="200" w:line="276" w:lineRule="auto"/>
        <w:rPr>
          <w:rFonts w:eastAsia="Arial Unicode MS"/>
          <w:lang w:val="cs"/>
        </w:rPr>
      </w:pPr>
      <w:r w:rsidRPr="00E15040">
        <w:rPr>
          <w:rFonts w:eastAsia="Arial Unicode MS"/>
          <w:lang w:val="cs"/>
        </w:rPr>
        <w:t>VÝSLEDKY INSPEKČN</w:t>
      </w:r>
      <w:r w:rsidRPr="00E15040">
        <w:rPr>
          <w:rFonts w:eastAsia="Arial Unicode MS"/>
          <w:lang w:val="en-US"/>
        </w:rPr>
        <w:t>Í ČINNOSTI PROVEDENÉ ČŠ</w:t>
      </w:r>
      <w:r>
        <w:rPr>
          <w:rFonts w:eastAsia="Arial Unicode MS"/>
          <w:lang w:val="en-US"/>
        </w:rPr>
        <w:t>I</w:t>
      </w:r>
      <w:bookmarkStart w:id="19" w:name="_GoBack"/>
      <w:bookmarkEnd w:id="19"/>
    </w:p>
    <w:p w:rsidR="00E15040" w:rsidRPr="00E15040" w:rsidRDefault="00E15040" w:rsidP="00E15040">
      <w:pPr>
        <w:autoSpaceDE w:val="0"/>
        <w:autoSpaceDN w:val="0"/>
        <w:adjustRightInd w:val="0"/>
        <w:spacing w:after="200" w:line="276" w:lineRule="auto"/>
        <w:rPr>
          <w:rFonts w:eastAsia="Arial Unicode MS"/>
          <w:lang w:val="cs"/>
        </w:rPr>
      </w:pPr>
      <w:r w:rsidRPr="00E15040">
        <w:rPr>
          <w:rFonts w:eastAsia="Arial Unicode MS"/>
          <w:lang w:val="cs"/>
        </w:rPr>
        <w:t>Ve školn</w:t>
      </w:r>
      <w:r w:rsidRPr="00E15040">
        <w:rPr>
          <w:rFonts w:eastAsia="Arial Unicode MS"/>
          <w:lang w:val="en-US"/>
        </w:rPr>
        <w:t xml:space="preserve">ím roce 2018/2019 na škole neproběhla inspekce ČŠI. </w:t>
      </w:r>
    </w:p>
    <w:p w:rsidR="00E15040" w:rsidRPr="00E15040" w:rsidRDefault="00E15040" w:rsidP="00E15040"/>
    <w:p w:rsidR="00086CB7" w:rsidRPr="00B4391A" w:rsidRDefault="00550921">
      <w:pPr>
        <w:jc w:val="both"/>
      </w:pPr>
      <w:r w:rsidRPr="00B4391A">
        <w:t>Protokol o prohlídce pracoviště</w:t>
      </w:r>
    </w:p>
    <w:p w:rsidR="00086CB7" w:rsidRPr="00B4391A" w:rsidRDefault="00550921">
      <w:pPr>
        <w:jc w:val="both"/>
      </w:pPr>
      <w:r w:rsidRPr="00B4391A">
        <w:t>Provedl: MUDr. Naděžda Ogorková</w:t>
      </w:r>
    </w:p>
    <w:p w:rsidR="00086CB7" w:rsidRPr="00B4391A" w:rsidRDefault="00550921">
      <w:pPr>
        <w:jc w:val="both"/>
      </w:pPr>
      <w:r w:rsidRPr="00B4391A">
        <w:t>Termín. 19. 12. 2018</w:t>
      </w:r>
    </w:p>
    <w:p w:rsidR="00086CB7" w:rsidRPr="00B4391A" w:rsidRDefault="00550921">
      <w:pPr>
        <w:jc w:val="both"/>
      </w:pPr>
      <w:r w:rsidRPr="00B4391A">
        <w:t>Celkové hodnocení rizik odpovídá uvedeným kategorizacím.</w:t>
      </w:r>
    </w:p>
    <w:p w:rsidR="00086CB7" w:rsidRPr="00B4391A" w:rsidRDefault="00086CB7">
      <w:pPr>
        <w:jc w:val="both"/>
      </w:pPr>
    </w:p>
    <w:p w:rsidR="00086CB7" w:rsidRPr="00B4391A" w:rsidRDefault="00550921">
      <w:pPr>
        <w:jc w:val="both"/>
      </w:pPr>
      <w:r w:rsidRPr="00B4391A">
        <w:t>Veřejnosprávní kontrola na místě - kontrola hospodaření</w:t>
      </w:r>
    </w:p>
    <w:p w:rsidR="00086CB7" w:rsidRPr="00B4391A" w:rsidRDefault="00550921">
      <w:pPr>
        <w:jc w:val="both"/>
      </w:pPr>
      <w:r w:rsidRPr="00B4391A">
        <w:t>Provedla:Bc. Martina Balavajderová, Ing Eliška Bohačíková</w:t>
      </w:r>
    </w:p>
    <w:p w:rsidR="00086CB7" w:rsidRPr="00B4391A" w:rsidRDefault="00550921">
      <w:pPr>
        <w:jc w:val="both"/>
      </w:pPr>
      <w:r w:rsidRPr="00B4391A">
        <w:t>Termín: 9. - 18. 4. 2019</w:t>
      </w:r>
    </w:p>
    <w:p w:rsidR="00086CB7" w:rsidRPr="00B4391A" w:rsidRDefault="00550921">
      <w:pPr>
        <w:jc w:val="both"/>
      </w:pPr>
      <w:r w:rsidRPr="00B4391A">
        <w:t>Závěr: nebyly shledány závady a nedostatky.</w:t>
      </w:r>
    </w:p>
    <w:p w:rsidR="00086CB7" w:rsidRPr="00B4391A" w:rsidRDefault="00086CB7">
      <w:pPr>
        <w:jc w:val="both"/>
      </w:pPr>
    </w:p>
    <w:p w:rsidR="00086CB7" w:rsidRPr="00B4391A" w:rsidRDefault="00550921">
      <w:pPr>
        <w:jc w:val="both"/>
      </w:pPr>
      <w:r w:rsidRPr="00B4391A">
        <w:t>Kontrola o provedení plateb pojistného na veřejné zdravotní pojištění a dodržování ostatních povinnosti plátce pojistného.</w:t>
      </w:r>
    </w:p>
    <w:p w:rsidR="00086CB7" w:rsidRPr="00B4391A" w:rsidRDefault="00550921">
      <w:pPr>
        <w:jc w:val="both"/>
      </w:pPr>
      <w:r w:rsidRPr="00B4391A">
        <w:t>Provedla: Irena Drnková</w:t>
      </w:r>
    </w:p>
    <w:p w:rsidR="00086CB7" w:rsidRPr="00B4391A" w:rsidRDefault="00550921">
      <w:pPr>
        <w:jc w:val="both"/>
      </w:pPr>
      <w:r w:rsidRPr="00B4391A">
        <w:t>Termín: 28. 05. 2019</w:t>
      </w:r>
    </w:p>
    <w:p w:rsidR="00086CB7" w:rsidRPr="00B4391A" w:rsidRDefault="00550921">
      <w:pPr>
        <w:jc w:val="both"/>
      </w:pPr>
      <w:r w:rsidRPr="00B4391A">
        <w:t>Závěr: nebyly shledány závady a nedostatky.</w:t>
      </w:r>
    </w:p>
    <w:p w:rsidR="00086CB7" w:rsidRPr="00B4391A" w:rsidRDefault="00086CB7">
      <w:pPr>
        <w:jc w:val="both"/>
      </w:pPr>
    </w:p>
    <w:p w:rsidR="00086CB7" w:rsidRPr="00B4391A" w:rsidRDefault="00086CB7">
      <w:pPr>
        <w:jc w:val="both"/>
      </w:pPr>
    </w:p>
    <w:p w:rsidR="00086CB7" w:rsidRPr="00B4391A" w:rsidRDefault="00550921">
      <w:pPr>
        <w:jc w:val="both"/>
      </w:pPr>
      <w:r w:rsidRPr="00B4391A">
        <w:t>Krajská hygienická stanice  MSK v Ostravě</w:t>
      </w:r>
    </w:p>
    <w:p w:rsidR="00086CB7" w:rsidRPr="00B4391A" w:rsidRDefault="00550921">
      <w:pPr>
        <w:jc w:val="both"/>
      </w:pPr>
      <w:r w:rsidRPr="00B4391A">
        <w:t>Provedla: Petra Kubalová</w:t>
      </w:r>
    </w:p>
    <w:p w:rsidR="00086CB7" w:rsidRPr="00B4391A" w:rsidRDefault="00550921">
      <w:pPr>
        <w:jc w:val="both"/>
      </w:pPr>
      <w:r w:rsidRPr="00B4391A">
        <w:t>Termín: 03. 06. 2019</w:t>
      </w:r>
    </w:p>
    <w:p w:rsidR="00086CB7" w:rsidRDefault="00550921">
      <w:pPr>
        <w:jc w:val="both"/>
      </w:pPr>
      <w:r w:rsidRPr="00B4391A">
        <w:t>Závěr: nebyly shledány závady a nedostatky.</w:t>
      </w: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Default="008826B4">
      <w:pPr>
        <w:jc w:val="both"/>
      </w:pPr>
    </w:p>
    <w:p w:rsidR="008826B4" w:rsidRPr="00B4391A" w:rsidRDefault="008826B4">
      <w:pPr>
        <w:jc w:val="both"/>
      </w:pPr>
    </w:p>
    <w:p w:rsidR="00086CB7" w:rsidRPr="00B4391A" w:rsidRDefault="00550921">
      <w:pPr>
        <w:ind w:left="360"/>
        <w:rPr>
          <w:sz w:val="28"/>
          <w:szCs w:val="28"/>
        </w:rPr>
      </w:pPr>
      <w:r w:rsidRPr="00B4391A">
        <w:rPr>
          <w:sz w:val="28"/>
          <w:szCs w:val="28"/>
        </w:rPr>
        <w:lastRenderedPageBreak/>
        <w:t>26. Výroční zpráva o činnosti MŠ Lískovec, K Sedlištím 182 za školní rok 2018 - 2019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Obsah: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Výroční zpráva o činnosti mateřské školy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1. </w:t>
      </w:r>
      <w:r w:rsidRPr="00B4391A">
        <w:rPr>
          <w:sz w:val="24"/>
          <w:szCs w:val="24"/>
        </w:rPr>
        <w:tab/>
        <w:t>Základní údaje o škole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2. </w:t>
      </w:r>
      <w:r w:rsidRPr="00B4391A">
        <w:rPr>
          <w:sz w:val="24"/>
          <w:szCs w:val="24"/>
        </w:rPr>
        <w:tab/>
        <w:t>Vzdělávací program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3. </w:t>
      </w:r>
      <w:r w:rsidRPr="00B4391A">
        <w:rPr>
          <w:sz w:val="24"/>
          <w:szCs w:val="24"/>
        </w:rPr>
        <w:tab/>
        <w:t>Údaje o pracovnících školy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4. </w:t>
      </w:r>
      <w:r w:rsidRPr="00B4391A">
        <w:rPr>
          <w:sz w:val="24"/>
          <w:szCs w:val="24"/>
        </w:rPr>
        <w:tab/>
        <w:t>Zápis do MŠ 2018 – 2019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5. </w:t>
      </w:r>
      <w:r w:rsidRPr="00B4391A">
        <w:rPr>
          <w:sz w:val="24"/>
          <w:szCs w:val="24"/>
        </w:rPr>
        <w:tab/>
        <w:t>Využití poradenských služeb pro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6. </w:t>
      </w:r>
      <w:r w:rsidRPr="00B4391A">
        <w:rPr>
          <w:sz w:val="24"/>
          <w:szCs w:val="24"/>
        </w:rPr>
        <w:tab/>
        <w:t>Spolupráce s rodiči a ostatními partnery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7. </w:t>
      </w:r>
      <w:r w:rsidRPr="00B4391A">
        <w:rPr>
          <w:sz w:val="24"/>
          <w:szCs w:val="24"/>
        </w:rPr>
        <w:tab/>
        <w:t>Spolupráce se zřizovatelem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8. </w:t>
      </w:r>
      <w:r w:rsidRPr="00B4391A">
        <w:rPr>
          <w:sz w:val="24"/>
          <w:szCs w:val="24"/>
        </w:rPr>
        <w:tab/>
        <w:t>Údaje o aktivitách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9. </w:t>
      </w:r>
      <w:r w:rsidRPr="00B4391A">
        <w:rPr>
          <w:sz w:val="24"/>
          <w:szCs w:val="24"/>
        </w:rPr>
        <w:tab/>
        <w:t>Údaje o předložených a školou realizovaných projektech financovaných z cizích zdrojů (včetně přidělených finančních prostředků)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10. Žádost o dotace nerealizované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11. Preventivní programy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12. Environmentální výchova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13. Multikulturní výchova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14. Počet dětí cizinců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15. Další údaje o MŠ, které považujete za důležité (dlouhodobé cíle výchovně vzdělávací práce a priority apod.)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16. Údaje o školním stravování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17. Formy propagace a prezentace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18. Autoevaluace mateřské školy a hodnocení dětí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19. Co je u nás nového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20. Počet a výsledky kontrol ve školním roce 2018-2019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21. Stížnosti na školu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22. Opravy a údržba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23. Připomínky a návrhy ke zřizovateli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24. Závěr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25. Přílohy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1. Základní údaje o škole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název školy: Základní škola a mateřská škola Frýdek-Místek, Lískovec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adresa školy: K Sedlištím 182, Frýdek-Místek, Lískovec 73801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právní forma: příspěvková organizace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IČ: 68157801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IZO: 600133770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Ředitel školy : Mgr. Libor Kvapil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Zástupce ředitele: Mgr. Alena Cittová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Vedoucí učitelka: Yvetta Stiborová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Kontaktní údaje: telefon MŠ 777 485 519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Provoz: celodenní – 6.00 – 16.00 hodin</w:t>
      </w:r>
    </w:p>
    <w:p w:rsidR="00086CB7" w:rsidRPr="00B4391A" w:rsidRDefault="00550921">
      <w:pPr>
        <w:spacing w:line="276" w:lineRule="auto"/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Počet tříd: 1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lastRenderedPageBreak/>
        <w:t>Mateřská škola je na odloučeném pracovišti, vzdáleném asi 300 m od ZŠ, škola je jednotřídní, rodinného typu, s kapacitou 20 dětí. Letos docházelo do školy 20 dětí.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 minulých letech byla vestavěna ložnice v půdním prostoru, po té nově zrekonstruováno sociální zařízení. Taky byla postavena nová hrací sestava na školní zahradě.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Rovněž v letošním školním roce byly zakoupeny nové hračky a didaktické pomůcky, pro kvalitnější práci s dětmi. V průběhu celého školního roku se snažíme dovybavovat třídu hračkami, rozbité věci jsme obměňovali a doplňovali za nové. Třída je neustále dovybavována hračkami, stavebnicemi a pomůckami na tvoření s dětmi. Snažíme se vybírat vhodné hračky, didaktické pomůcky, vybíráme kvalitní materiály, esteticky i výchovně hodnotné věci. Na budovu mateřské školy bezprostředně navazuje prostorná zahrada s herními prvky pro venkovní hry a pohybové aktivity dětí. Tyto prostory jsou vybavené průlezkami, pískovištěm opatřené ochrannými sítěmi se zastíněním, houpačkami, houpadly, dětským domkem. Prvky „přírodní učebny“ - lavičky se stoly, malý zeleninový záhonek, ovocné stromky využíváme k aktivitám v přírodě a zároveň se u dětí podporuje environmentální výchova formou pozorování živočichů a další.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spacing w:before="240" w:after="240"/>
        <w:ind w:left="720"/>
        <w:rPr>
          <w:sz w:val="24"/>
          <w:szCs w:val="24"/>
        </w:rPr>
      </w:pPr>
      <w:r w:rsidRPr="00B4391A">
        <w:rPr>
          <w:sz w:val="24"/>
          <w:szCs w:val="24"/>
        </w:rPr>
        <w:tab/>
      </w:r>
    </w:p>
    <w:p w:rsidR="00086CB7" w:rsidRPr="00B4391A" w:rsidRDefault="00550921">
      <w:pPr>
        <w:spacing w:before="240" w:after="240" w:line="276" w:lineRule="auto"/>
        <w:ind w:left="720"/>
        <w:rPr>
          <w:sz w:val="24"/>
          <w:szCs w:val="24"/>
        </w:rPr>
      </w:pPr>
      <w:r w:rsidRPr="00B4391A">
        <w:rPr>
          <w:sz w:val="24"/>
          <w:szCs w:val="24"/>
        </w:rPr>
        <w:t xml:space="preserve">2. </w:t>
      </w:r>
      <w:r w:rsidRPr="00B4391A">
        <w:rPr>
          <w:sz w:val="24"/>
          <w:szCs w:val="24"/>
        </w:rPr>
        <w:tab/>
        <w:t>Vzdělávací program: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Vzdělávací program v naší škole je založen na principu zdravé mateřské školy. Školka pracuje podle školního vzdělávacího programu platného na období 2017 -2020. Školní vzdělávací program vychází ze specifik naší školy. Jsme jednotřídní mateřská škola, věkově smíšená. Výchovně vzdělávací činnost je prováděna skupinově podle věkových zvláštností a individuálních potřeb dítěte. Z připomínek a závěrů se vychází při sestavování programu v dalším školním roce. Vždy by měl vyhovovat nově vzniklým podmínkám (např. skladbě dětského kolektivu, nové tematické zaměření apod.). Výchovně vzdělávací činnost je plněna v týdenních tématech, které jsou k dispozici rodičům na nástěnce v šatně dětí. Po celou dobu docházky jsou sledovány a zaznamenávány osobní pokroky a individuální úspěchy každého dítěte tzv. portfolio. Je sledován jejich vývoj, zralost a vše je průběžně zaznamenáváno.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 programu bychom chtěli: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Přispět ke zdravému životnímu stylu dítěte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Dosáhnout harmonického rozvoje pohybových dovedností dětí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Dodržovat správnou životosprávu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Vytvořit co nejpodnětnější prostředí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Klást důraz na individualitu dítěte, jeho prožívání, možnosti a potřeby, sebedůvěru, sebejistotu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ab/>
        <w:t xml:space="preserve"> Zásady podpory zdraví: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Učitelka podporující zdraví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Věkově smíšené skupina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Rytmický řád života a dne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Tělesná pohoda a volný pohyb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Zdravá výživa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Spontánní hra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lastRenderedPageBreak/>
        <w:t>• Podnětné věcné prostředí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Bezpečné sociální prostředí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Partnerské vztahy s rodiči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Spolupráce mateřské školy a základní školy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Začlenění mateřské školy do života obce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3. Údaje o pracovnících školy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Ve školním roce 2018-2019 pracovali v MŠ 3 zaměstnanci. Kolektiv je stabilní, panují v něm kolegiální vztahy. Vedení školy se maximálně snaží vylepšovat pracovní podmínky zaměstnancům.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ab/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ab/>
      </w:r>
    </w:p>
    <w:tbl>
      <w:tblPr>
        <w:tblStyle w:val="affffffffffffffff3"/>
        <w:tblW w:w="8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80"/>
      </w:tblGrid>
      <w:tr w:rsidR="00086CB7" w:rsidRPr="00B4391A">
        <w:trPr>
          <w:trHeight w:val="480"/>
        </w:trPr>
        <w:tc>
          <w:tcPr>
            <w:tcW w:w="8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  <w:p w:rsidR="00086CB7" w:rsidRPr="00B4391A" w:rsidRDefault="00550921" w:rsidP="00D85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 xml:space="preserve">Pedagogičtí pracovníci </w:t>
            </w:r>
            <w:r w:rsidRPr="00B4391A">
              <w:rPr>
                <w:sz w:val="24"/>
                <w:szCs w:val="24"/>
              </w:rPr>
              <w:tab/>
              <w:t>2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</w:tc>
      </w:tr>
      <w:tr w:rsidR="00086CB7" w:rsidRPr="00B4391A">
        <w:trPr>
          <w:trHeight w:val="920"/>
        </w:trPr>
        <w:tc>
          <w:tcPr>
            <w:tcW w:w="84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 xml:space="preserve">Hurčíková Jitka        </w:t>
            </w:r>
            <w:r w:rsidR="00D85A42" w:rsidRPr="00B4391A">
              <w:rPr>
                <w:sz w:val="24"/>
                <w:szCs w:val="24"/>
              </w:rPr>
              <w:t xml:space="preserve"> </w:t>
            </w:r>
            <w:r w:rsidRPr="00B4391A">
              <w:rPr>
                <w:sz w:val="24"/>
                <w:szCs w:val="24"/>
              </w:rPr>
              <w:t xml:space="preserve"> učitelka </w:t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  <w:t xml:space="preserve"> </w:t>
            </w:r>
            <w:r w:rsidRPr="00B4391A">
              <w:rPr>
                <w:sz w:val="24"/>
                <w:szCs w:val="24"/>
              </w:rPr>
              <w:tab/>
            </w:r>
            <w:r w:rsidR="00D85A42" w:rsidRPr="00B4391A">
              <w:rPr>
                <w:sz w:val="24"/>
                <w:szCs w:val="24"/>
              </w:rPr>
              <w:t xml:space="preserve">- </w:t>
            </w:r>
            <w:r w:rsidRPr="00B4391A">
              <w:rPr>
                <w:sz w:val="24"/>
                <w:szCs w:val="24"/>
              </w:rPr>
              <w:t>SPŠ Zlín, SpgŠ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 xml:space="preserve">Leden </w:t>
            </w:r>
            <w:r w:rsidRPr="00B4391A">
              <w:rPr>
                <w:sz w:val="24"/>
                <w:szCs w:val="24"/>
              </w:rPr>
              <w:tab/>
              <w:t>2018 odchod do důchodu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</w:tc>
      </w:tr>
      <w:tr w:rsidR="00086CB7" w:rsidRPr="00B4391A">
        <w:trPr>
          <w:trHeight w:val="920"/>
        </w:trPr>
        <w:tc>
          <w:tcPr>
            <w:tcW w:w="84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 xml:space="preserve">Stiborová </w:t>
            </w:r>
            <w:r w:rsidRPr="00B4391A">
              <w:rPr>
                <w:sz w:val="24"/>
                <w:szCs w:val="24"/>
              </w:rPr>
              <w:tab/>
              <w:t xml:space="preserve">Yvetta ved.učitelka </w:t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="00D85A42" w:rsidRPr="00B4391A">
              <w:rPr>
                <w:sz w:val="24"/>
                <w:szCs w:val="24"/>
              </w:rPr>
              <w:t xml:space="preserve">            - </w:t>
            </w:r>
            <w:r w:rsidRPr="00B4391A">
              <w:rPr>
                <w:sz w:val="24"/>
                <w:szCs w:val="24"/>
              </w:rPr>
              <w:t>SpgŠ Havířov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>Hana</w:t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  <w:t xml:space="preserve">Prokelová učitelka </w:t>
            </w:r>
            <w:r w:rsidR="00D85A42" w:rsidRPr="00B4391A">
              <w:rPr>
                <w:sz w:val="24"/>
                <w:szCs w:val="24"/>
              </w:rPr>
              <w:t xml:space="preserve">                              -</w:t>
            </w:r>
            <w:r w:rsidRPr="00B4391A">
              <w:rPr>
                <w:sz w:val="24"/>
                <w:szCs w:val="24"/>
              </w:rPr>
              <w:t>SpgŠ Přerov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</w:tc>
      </w:tr>
      <w:tr w:rsidR="00086CB7" w:rsidRPr="00B4391A">
        <w:trPr>
          <w:trHeight w:val="440"/>
        </w:trPr>
        <w:tc>
          <w:tcPr>
            <w:tcW w:w="84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 xml:space="preserve">Nepedagogický </w:t>
            </w:r>
            <w:r w:rsidR="00D85A42" w:rsidRPr="00B4391A">
              <w:rPr>
                <w:sz w:val="24"/>
                <w:szCs w:val="24"/>
              </w:rPr>
              <w:t>pracovník</w:t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  <w:t xml:space="preserve"> 1</w:t>
            </w:r>
          </w:p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</w:tc>
      </w:tr>
      <w:tr w:rsidR="00086CB7" w:rsidRPr="00B4391A">
        <w:trPr>
          <w:trHeight w:val="440"/>
        </w:trPr>
        <w:tc>
          <w:tcPr>
            <w:tcW w:w="84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CB7" w:rsidRPr="00B4391A" w:rsidRDefault="0055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  <w:p w:rsidR="00086CB7" w:rsidRPr="00B4391A" w:rsidRDefault="00550921">
            <w:pPr>
              <w:ind w:left="360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 xml:space="preserve">Pětrošová Zuzana školnice, výdej stravy, </w:t>
            </w:r>
            <w:r w:rsidR="00D85A42" w:rsidRPr="00B4391A">
              <w:rPr>
                <w:sz w:val="24"/>
                <w:szCs w:val="24"/>
              </w:rPr>
              <w:t xml:space="preserve">              - </w:t>
            </w:r>
            <w:r w:rsidRPr="00B4391A">
              <w:rPr>
                <w:sz w:val="24"/>
                <w:szCs w:val="24"/>
              </w:rPr>
              <w:t>SOU Frenštát p.Rad</w:t>
            </w:r>
          </w:p>
          <w:p w:rsidR="00086CB7" w:rsidRPr="00B4391A" w:rsidRDefault="00550921">
            <w:pPr>
              <w:ind w:left="360"/>
              <w:rPr>
                <w:sz w:val="24"/>
                <w:szCs w:val="24"/>
              </w:rPr>
            </w:pP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  <w:r w:rsidRPr="00B4391A">
              <w:rPr>
                <w:sz w:val="24"/>
                <w:szCs w:val="24"/>
              </w:rPr>
              <w:tab/>
            </w:r>
          </w:p>
        </w:tc>
      </w:tr>
    </w:tbl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Průměrný věk pracovníků je 47,3 roků.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 w:rsidP="000B40E4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Během školního roku proběhlo další vzdělávání pracovníků MŠ, kurzy a školení. Volíme témata, která jsou nápomocná ke zlepšení kvality výuky. Hledáme nové trendy ve vzdělá</w:t>
      </w:r>
      <w:r w:rsidR="000B40E4">
        <w:rPr>
          <w:sz w:val="24"/>
          <w:szCs w:val="24"/>
        </w:rPr>
        <w:t>vání a výchově</w:t>
      </w:r>
      <w:r w:rsidRPr="00B4391A">
        <w:rPr>
          <w:sz w:val="24"/>
          <w:szCs w:val="24"/>
        </w:rPr>
        <w:t>. Rovněž máme k dispozici časopis Informátorium. Další vzdělávání pracovníků MŠ: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Hana Prokelová – Efektivní práce s portfoliem v MŠ – NDIV Ostrava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Polytechnická výchova v MŠ – Kvic F-M</w:t>
      </w:r>
    </w:p>
    <w:p w:rsidR="00086CB7" w:rsidRPr="00B4391A" w:rsidRDefault="000B40E4">
      <w:pPr>
        <w:ind w:left="360"/>
        <w:rPr>
          <w:sz w:val="24"/>
          <w:szCs w:val="24"/>
        </w:rPr>
      </w:pPr>
      <w:r>
        <w:rPr>
          <w:sz w:val="24"/>
          <w:szCs w:val="24"/>
        </w:rPr>
        <w:t>Bezpečnost při práci v MŠ – NID</w:t>
      </w:r>
      <w:r w:rsidR="00550921" w:rsidRPr="00B4391A">
        <w:rPr>
          <w:sz w:val="24"/>
          <w:szCs w:val="24"/>
        </w:rPr>
        <w:t>V Ostrava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lastRenderedPageBreak/>
        <w:t>Pětrošová Zuzana - Hygienické minimum, teorie a praxe spotřebního koše, sanitace, škůdci a hygiena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4. Zápis do mateřské školy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ab/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Zápis do mateřské školy proběhl 13. a 14. května 2019 a zapsalo se 7 dětí a všechny byly přijaty.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Aby rodiče měli snazší rozhodování, pořádá naše školka Dny otevřených dveří, Vítán</w:t>
      </w:r>
      <w:r w:rsidR="00D85A42" w:rsidRPr="00B4391A">
        <w:rPr>
          <w:sz w:val="24"/>
          <w:szCs w:val="24"/>
        </w:rPr>
        <w:t>í podzimu a Velikonoční tvoření</w:t>
      </w:r>
      <w:r w:rsidRPr="00B4391A">
        <w:rPr>
          <w:sz w:val="24"/>
          <w:szCs w:val="24"/>
        </w:rPr>
        <w:t>, k tomu jsme přidali i Vítání léta s pasováním předškoláků na školní zahradě. Tyto akce si získaly u rodičů velkou oblibu. Rodiče měli možnost se seznámit s prostředím mateřské školy, učitelkami a školnicí a taky mezi sebou navzájem.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5. Využití poradenských služeb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Spolupracujeme s: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Pedagogicko-psychologickou poradnou ve Frýdku - Místku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Logopedická prevence, rodiče s dítětem - po poradě s učitelkou a dětskou lékařkou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navštěvují svého klinického logopeda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 letošním školním roce odchází do ZŠ 7 předškolních dětí, jedno dítě má odklad školní docházky. Z toho jsou 3 děvčata a chlapci.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6. Spolupráce s rodiči a dalšími partnery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Komunikace se všemi rodiči je na dobré úrovni. Ve školce jsou nastaveny otevřené vztahy s rodinami dětí, je k dispozici e-mail pro komunikaci, připomínky a náměty. Máme nastavený adaptační režim pro nově přijaté děti. Rodičům umožňujeme pobývat s dítětem ve třídě, po vzájemné domluvě. Většina rodičů se velmi aktivně zapojuje do programu MŠ. Respektujeme názory, podněty z rodin dětí a výchovu v rodině. Oboustranná důvěra je pro nás důležitá, a rodiče jsou povětšinu přístupni našim návrhům k řešení chování dětí. V loňském školním roce jsme navázali spolupráci s místním Klubem důchodců, ve kterém úspěšně pokračujeme (vystoupení dětí k Vánocům a MDŽ).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7. Spolupráce se zřizovatelem: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Ze strany magistrátu probíhají návštěvy, kontroly čerpání rozpočtu, průběžné kontroly stavu budovy, zařízení aj. Zřizovatel vždy reagoval na upozornění nebo potřebu pomoci MŠ. Veškeré opravy a úpravy vždy proběhly podle plánů. V letošním roce se zaměřil na opravu a využitelnost hospodářské budovy, která je zatím ve stavu projektu, ale bude se realizovat v době letních prázdnin.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8. Údaje o aktivitách MŠ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 letošním školním roce: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Máme rádi zvířata – beseda s veterinářkou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Divadlo Kašpar – Kašpárek v pekle-v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Podzimní muzikohrátky -v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Třídní schůzka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Divadlo Taraba –</w:t>
      </w:r>
      <w:r w:rsidR="000B40E4">
        <w:rPr>
          <w:sz w:val="24"/>
          <w:szCs w:val="24"/>
        </w:rPr>
        <w:t xml:space="preserve"> Princ Bajaja, Tři zlaté vlasy - </w:t>
      </w:r>
      <w:r w:rsidRPr="00B4391A">
        <w:rPr>
          <w:sz w:val="24"/>
          <w:szCs w:val="24"/>
        </w:rPr>
        <w:t>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Vítání podzimu – akce pro rodiče s dětmi -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Podzimní fotografování -v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Mikulášská nadílka a dílny - v ZŠ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Čertovské muzikohrátky –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Vánoční vystoupení pro důchodce - v Kulturním domě v Lískovci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Maškarní Karneval se ZŠ i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Poprvé ve škole - Předškoláci na návštěvě v ZŠ – Zdravá 5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Vystoupení k MDŽ - v Kulturním domě pro důchodce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Jarní muzikohrátky s Vlaďkou –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Vítání jara a velikonoc s rodiči a dětmi -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Jarní fotografování –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Den Země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Exkurze do frýdecké nemocnice na dětské oddělení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Den matek – v Kulturním domě v Lískovci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Zápis do mateřské školy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Návštěva a depistáž z LŠU – pan Šlachta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Fotografování – Moje školka- pro noviny Deník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Olympijské hry na hřišti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Výlet do Dinoparku v Ostravě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Africké muzikohrátky – v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Rozloučení se školáky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Založení zeleninové zahrádky a truhlíků s květinami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Recyklohraní 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Výtvarná soutěže – 1. místo v okresní soutěži - Požární ochrana očima dětí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9. Údaje o předložených a školou realizovaných projektech financovaných z cizích zdrojů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Nebyly žádné.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10. Žádost o dotace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Mateřská škola nežádala o dotace.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11. Preventivní programy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prevence školních úrazů</w:t>
      </w:r>
    </w:p>
    <w:p w:rsidR="00086CB7" w:rsidRPr="00B4391A" w:rsidRDefault="00D85A42" w:rsidP="00D85A42">
      <w:pPr>
        <w:spacing w:before="240" w:after="240"/>
        <w:rPr>
          <w:sz w:val="24"/>
          <w:szCs w:val="24"/>
        </w:rPr>
      </w:pPr>
      <w:r w:rsidRPr="00B4391A">
        <w:rPr>
          <w:sz w:val="24"/>
          <w:szCs w:val="24"/>
        </w:rPr>
        <w:t xml:space="preserve">      -</w:t>
      </w:r>
      <w:r w:rsidR="00550921" w:rsidRPr="00B4391A">
        <w:rPr>
          <w:sz w:val="24"/>
          <w:szCs w:val="24"/>
        </w:rPr>
        <w:t>preventivní besedy s městskou policií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nejdůležitější úlohu při předcházení sociálně patologických jevů má rodina.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lastRenderedPageBreak/>
        <w:t>Škola je pomocníkem, který nabízí pozitivní zkušenost v různých oblastech.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Všichni pedagogičtí pracovníci pravidelně absolvují školení BOZP a PO v MŠ.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12. Environmentální výchova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péče o zeleninový a květinový záhonek dětmi – nově v dřevěném bednění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třídění odpadů v mateřské škole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Recyklohraní – projekt na kterém spolupracujeme se Základní školou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Den Země – čištění stezky k vodě v Hájku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13. Multikulturní výchova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Multikulturní výchova zprostředkovává poznání vlastního kulturního zakotvení a porozumění odlišným kulturám. Rozvíjí smysl pro spravedlnost a toleranci k jiným etnikům.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Protože do naší školy nedochází děti jiných etnik, jsou seznamovány s nimi formou </w:t>
      </w:r>
      <w:r w:rsidR="00D85A42" w:rsidRPr="00B4391A">
        <w:rPr>
          <w:sz w:val="24"/>
          <w:szCs w:val="24"/>
        </w:rPr>
        <w:t>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14. Počet dětí cizinců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Do naší MŠ nedochází cizinci.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15. Další údaje o MŠ, které považujeme za důležité, dlouhodobé cíle výchovně vzdělávací práce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Odstranění řečových vad a vedení dětí ke kultivovanému jazykovému projevu před vstupem do školy ve spolupráci s odborníky a se zákonnými zástupci dítěte.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Systematická příprava předškolních dětí a dětí s odkladem školní docházky na zdárný vstup do školy a zapojení mladších dětí do vzdělávacího procesu volbou vhodných vzdělávacích činností.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Spolupráce a partnerství s obcí a základní školou.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Podpora výchovy ke zdraví - dále rozvíjet a zdokonalovat to, co již pro podporu zdraví děláme.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Máme dobrý pocit z celého prožitého roku, většina dětí udělala velké pokroky, dozrála a vyspěla.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Do základní školy odešlo letos 7 dětí. Jedno dítě má odklad školní docházky.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16. Údaje o školním stravování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Strava je nadále dovážená z mateřské školy Lískovecké.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 xml:space="preserve">Nabídka množství a pestrosti syrového ovoce a zeleniny, luštěnin, rybích produktů, mléčných výrobků je na velmi dobré úrovni. Jídelníčky jsou k nahlédnutí v šatně na nástěnce k tomu určené nebo na webových stránkách MŠ. Osvěta školní jídelny se uskutečňuje pravidelnými informacemi pro rodiče. Naplňování spotřebního koše je soustavně sledováno, jednotlivé odchylky jsou konzultovány. V obědovém menu se objevují potraviny typu – kroupy, kus-kus, cizrna, bulgur, pohanka, obilné vločky, na zahuštění používáme luštěninové mouky, jako zavářku do polévek používáme luštěninové nudličky. Samozřejmostí je denní přísun ovoce a zeleniny a dodržování pitného režimu (i při pobytu na školní zahradě). Předškolní děti si sami nalévají </w:t>
      </w:r>
      <w:r w:rsidRPr="00B4391A">
        <w:rPr>
          <w:sz w:val="24"/>
          <w:szCs w:val="24"/>
        </w:rPr>
        <w:lastRenderedPageBreak/>
        <w:t>polévku, mažou si pečivo pomazánkami, čímž je vedeme k samostatnosti a čistotě při stolování.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17. Propagace a prezentace MŠ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MŠ se prezentovala mnoha způsoby, především: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Třídní schůzkou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Setkání s důchodci na Vánoce a MDŽ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Konzultačními hodinami, Dny otevřených dveří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Pravidelně aktualizovanými webovými stránkami, info v aktualitách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Dění ve třídě v šatně a na webu, ve fotogalerii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Naše mateřská škola má své webové stránky, ty jsou aktualizovány, rodiče a další příznivci školy zde najdou potřebné informace. Další propagace probíhá na nástěnce přímo v budově, kde se jedná hlavně o aktivity týkající se přímo školy a dětí sem docházejících.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18. Autoevaluace mateřské školy a hodnocení dětí: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Autoevaluace je proces průběžného vyhodnocování vzdělávacích činností, situací i podmínek vzdělávání, realizovaný uvnitř mateřské školy. Komplexní vyhodnocení práce mateřské školy je zaměřeno na oblasti: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Věcné podmínky (vybavení)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Životospráva (strava, režim, pravidelnost, pohyb)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Psychosociální podmínky (prostředí, adaptace, individuální přístup)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Organizace (řád, program, bezpečnost)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Personální podmínky (kvalifikovanost)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Spolupráce s rodiči (spoluúčast, informovanost, rodinná výchova)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Řízení MŠ (pedagogický sbor, informační systém, plánování, partnerské spolupráce) Autoevaluace školy probíhá na konci školního roku. Školní kurikulum doznává úprav dle prokonzultované potřeby.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Hodnocení dětí: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Učitelky na třídě sledují a hodnotí individuální vzdělávací posun každého dítěte. Výsledky vzdělávaní a individuální vzdělávací potřeby dětí jsou průběžně konzultovány.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U všech dětí je prováděna pedagogická diagnostika. Do osobních listů se zaznamenávají pokroky, rozvoj, znalosti, dovednosti, po celou docházku dítěte do školy. Ukazatele vyhodnocujeme u všech dětí písemnou formou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Naplňování a dosahování cílů Školního vzdělávacího programu v třídních vzdělávacích programech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Rodiče měli možnost se vyjádřit k dění ve školce v evaluačním dotazníku.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19. Co je u nás nového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V lednu odešla do důchodu p. Hurčíková a místo ní nastoupila p. Prokelová</w:t>
      </w:r>
      <w:r w:rsidR="000B40E4">
        <w:rPr>
          <w:sz w:val="24"/>
          <w:szCs w:val="24"/>
        </w:rPr>
        <w:t>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20. Počet a výsledky kontrol ve školním roce 2018-2019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 w:rsidP="00D85A42">
      <w:pPr>
        <w:tabs>
          <w:tab w:val="left" w:pos="3261"/>
        </w:tabs>
        <w:spacing w:before="240" w:after="240"/>
        <w:rPr>
          <w:sz w:val="24"/>
          <w:szCs w:val="24"/>
        </w:rPr>
      </w:pP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  <w:t xml:space="preserve"> </w:t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  <w:t xml:space="preserve"> </w:t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  <w:t xml:space="preserve"> </w:t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</w:r>
      <w:r w:rsidRPr="00B4391A">
        <w:rPr>
          <w:sz w:val="24"/>
          <w:szCs w:val="24"/>
        </w:rPr>
        <w:tab/>
      </w:r>
    </w:p>
    <w:p w:rsidR="00086CB7" w:rsidRPr="00B4391A" w:rsidRDefault="00550921" w:rsidP="00D85A42">
      <w:pPr>
        <w:tabs>
          <w:tab w:val="left" w:pos="3261"/>
        </w:tabs>
        <w:spacing w:before="240" w:after="240"/>
        <w:rPr>
          <w:sz w:val="24"/>
          <w:szCs w:val="24"/>
        </w:rPr>
      </w:pPr>
      <w:r w:rsidRPr="00B4391A">
        <w:rPr>
          <w:sz w:val="24"/>
          <w:szCs w:val="24"/>
        </w:rPr>
        <w:t xml:space="preserve"> revize </w:t>
      </w:r>
      <w:r w:rsidR="00D85A42" w:rsidRPr="00B4391A">
        <w:rPr>
          <w:sz w:val="24"/>
          <w:szCs w:val="24"/>
        </w:rPr>
        <w:tab/>
        <w:t xml:space="preserve">- </w:t>
      </w:r>
      <w:r w:rsidRPr="00B4391A">
        <w:rPr>
          <w:sz w:val="24"/>
          <w:szCs w:val="24"/>
        </w:rPr>
        <w:t>kotle, tlakové nádoby - Vodotop</w:t>
      </w:r>
    </w:p>
    <w:p w:rsidR="00086CB7" w:rsidRPr="00B4391A" w:rsidRDefault="00D85A42" w:rsidP="00D85A42">
      <w:pPr>
        <w:tabs>
          <w:tab w:val="left" w:pos="3261"/>
        </w:tabs>
        <w:spacing w:before="240" w:after="240"/>
        <w:rPr>
          <w:sz w:val="24"/>
          <w:szCs w:val="24"/>
        </w:rPr>
      </w:pPr>
      <w:r w:rsidRPr="00B4391A">
        <w:rPr>
          <w:sz w:val="24"/>
          <w:szCs w:val="24"/>
        </w:rPr>
        <w:lastRenderedPageBreak/>
        <w:t>r</w:t>
      </w:r>
      <w:r w:rsidR="00550921" w:rsidRPr="00B4391A">
        <w:rPr>
          <w:sz w:val="24"/>
          <w:szCs w:val="24"/>
        </w:rPr>
        <w:t xml:space="preserve">evize </w:t>
      </w:r>
      <w:r w:rsidRPr="00B4391A">
        <w:rPr>
          <w:sz w:val="24"/>
          <w:szCs w:val="24"/>
        </w:rPr>
        <w:tab/>
        <w:t>- tělocvičného</w:t>
      </w:r>
      <w:r w:rsidR="00550921" w:rsidRPr="00B4391A">
        <w:rPr>
          <w:sz w:val="24"/>
          <w:szCs w:val="24"/>
        </w:rPr>
        <w:t xml:space="preserve"> náčiní - Rotn</w:t>
      </w:r>
    </w:p>
    <w:p w:rsidR="00086CB7" w:rsidRPr="00B4391A" w:rsidRDefault="00550921" w:rsidP="00D85A42">
      <w:pPr>
        <w:tabs>
          <w:tab w:val="left" w:pos="3261"/>
        </w:tabs>
        <w:spacing w:before="240" w:after="240"/>
        <w:rPr>
          <w:sz w:val="24"/>
          <w:szCs w:val="24"/>
        </w:rPr>
      </w:pPr>
      <w:r w:rsidRPr="00B4391A">
        <w:rPr>
          <w:sz w:val="24"/>
          <w:szCs w:val="24"/>
        </w:rPr>
        <w:t xml:space="preserve">BOZP a požární prevence </w:t>
      </w:r>
      <w:r w:rsidR="00D85A42" w:rsidRPr="00B4391A">
        <w:rPr>
          <w:sz w:val="24"/>
          <w:szCs w:val="24"/>
        </w:rPr>
        <w:tab/>
        <w:t>-</w:t>
      </w:r>
      <w:r w:rsidRPr="00B4391A">
        <w:rPr>
          <w:sz w:val="24"/>
          <w:szCs w:val="24"/>
        </w:rPr>
        <w:t xml:space="preserve"> p. Kolesa</w:t>
      </w:r>
    </w:p>
    <w:p w:rsidR="00086CB7" w:rsidRPr="00B4391A" w:rsidRDefault="00550921" w:rsidP="00D85A42">
      <w:pPr>
        <w:tabs>
          <w:tab w:val="left" w:pos="3261"/>
        </w:tabs>
        <w:spacing w:before="240" w:after="240"/>
        <w:rPr>
          <w:sz w:val="24"/>
          <w:szCs w:val="24"/>
        </w:rPr>
      </w:pPr>
      <w:r w:rsidRPr="00B4391A">
        <w:rPr>
          <w:sz w:val="24"/>
          <w:szCs w:val="24"/>
        </w:rPr>
        <w:t xml:space="preserve">revize elektrospotřebičů </w:t>
      </w:r>
      <w:r w:rsidR="00D85A42" w:rsidRPr="00B4391A">
        <w:rPr>
          <w:sz w:val="24"/>
          <w:szCs w:val="24"/>
        </w:rPr>
        <w:tab/>
        <w:t>-</w:t>
      </w:r>
      <w:r w:rsidRPr="00B4391A">
        <w:rPr>
          <w:sz w:val="24"/>
          <w:szCs w:val="24"/>
        </w:rPr>
        <w:t xml:space="preserve"> p.Staškiv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21. Stížnosti na školu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nebyly přijaty žádné závažné stížnosti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dílčí připomínky rodičů na třídních schůzkách, či osobně jsou řešeny okamžitě.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22. Opravy a údržba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Veškeré vybavení a zařízení MŠ, včetně venkovních herních prvků podléhá pravidelným revizím podle zákona, jejichž dodržování kontroluje provozní pracovník.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• Školnice rovněž udržuje školní zahradu (kosení, hrabání listí, údržba živého plotu).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23. Připomínky a návrhy ke zřizovateli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V tomto školním roce proběhly veškeré přípravné práce k opravě hospodářské budovy, včetně nového projektu na její účelné využití jako venkovní herny, s hygienickým zařízením a elektřinou. Realizace bude v době letních prázdnin.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24. Závěr</w:t>
      </w: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Jsme rádi, že z okolí přicház</w:t>
      </w:r>
      <w:r w:rsidR="000B40E4">
        <w:rPr>
          <w:sz w:val="24"/>
          <w:szCs w:val="24"/>
        </w:rPr>
        <w:t>ejí ve většině pozitivní ohlasy</w:t>
      </w:r>
      <w:r w:rsidRPr="00B4391A">
        <w:rPr>
          <w:sz w:val="24"/>
          <w:szCs w:val="24"/>
        </w:rPr>
        <w:t xml:space="preserve"> a to díky společným akcím dětí s rodiči v MŠ. Určitě díky dalšímu vzdělávání zařadíme primární preventivní logopedickou péči, která pomůže dětem s vadami řeči při jejich docházce ke klinickému logopedovi.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D85A42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Z</w:t>
      </w:r>
      <w:r w:rsidR="00550921" w:rsidRPr="00B4391A">
        <w:rPr>
          <w:sz w:val="24"/>
          <w:szCs w:val="24"/>
        </w:rPr>
        <w:t>pracovala vedoucí učitelka: Yvetta Stiborová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Mgr. Libor Kvapil, ředitel školy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 w:rsidP="00D85A42">
      <w:pPr>
        <w:pStyle w:val="Nadpis1"/>
        <w:ind w:right="439"/>
        <w:rPr>
          <w:b w:val="0"/>
          <w:i/>
          <w:sz w:val="24"/>
          <w:szCs w:val="24"/>
        </w:rPr>
      </w:pPr>
      <w:r w:rsidRPr="00B4391A">
        <w:rPr>
          <w:b w:val="0"/>
          <w:i/>
          <w:sz w:val="24"/>
          <w:szCs w:val="24"/>
        </w:rPr>
        <w:t xml:space="preserve">Výroční zpráva o činnosti školy </w:t>
      </w:r>
      <w:r w:rsidR="00D85A42" w:rsidRPr="00B4391A">
        <w:rPr>
          <w:b w:val="0"/>
          <w:i/>
          <w:sz w:val="24"/>
          <w:szCs w:val="24"/>
        </w:rPr>
        <w:t>-  Základní školy a mateřské školy Frýdek–Místek, Lískovec, K Sedlištím 320, b</w:t>
      </w:r>
      <w:r w:rsidRPr="00B4391A">
        <w:rPr>
          <w:b w:val="0"/>
          <w:i/>
          <w:sz w:val="24"/>
          <w:szCs w:val="24"/>
        </w:rPr>
        <w:t xml:space="preserve">yla schválena školskou radou dne </w:t>
      </w:r>
      <w:r w:rsidR="00BA4927">
        <w:rPr>
          <w:b w:val="0"/>
          <w:i/>
          <w:sz w:val="24"/>
          <w:szCs w:val="24"/>
        </w:rPr>
        <w:t xml:space="preserve">5. 9. </w:t>
      </w:r>
      <w:r w:rsidRPr="00B4391A">
        <w:rPr>
          <w:b w:val="0"/>
          <w:i/>
          <w:sz w:val="24"/>
          <w:szCs w:val="24"/>
        </w:rPr>
        <w:t xml:space="preserve"> 2019</w:t>
      </w:r>
    </w:p>
    <w:p w:rsidR="00086CB7" w:rsidRPr="00B4391A" w:rsidRDefault="00086CB7">
      <w:pPr>
        <w:ind w:left="360"/>
        <w:rPr>
          <w:sz w:val="24"/>
          <w:szCs w:val="24"/>
        </w:rPr>
      </w:pPr>
    </w:p>
    <w:p w:rsidR="00086CB7" w:rsidRPr="00B4391A" w:rsidRDefault="00550921">
      <w:pPr>
        <w:ind w:left="360"/>
        <w:rPr>
          <w:sz w:val="24"/>
          <w:szCs w:val="24"/>
        </w:rPr>
      </w:pPr>
      <w:r w:rsidRPr="00B4391A">
        <w:rPr>
          <w:sz w:val="24"/>
          <w:szCs w:val="24"/>
        </w:rPr>
        <w:t>Mgr. Radek Procházka,  předseda školské rady</w:t>
      </w:r>
    </w:p>
    <w:p w:rsidR="00086CB7" w:rsidRPr="00B4391A" w:rsidRDefault="00086CB7">
      <w:pPr>
        <w:ind w:left="360"/>
        <w:rPr>
          <w:b/>
          <w:i/>
          <w:sz w:val="24"/>
          <w:szCs w:val="24"/>
        </w:rPr>
      </w:pPr>
    </w:p>
    <w:p w:rsidR="00086CB7" w:rsidRPr="00B4391A" w:rsidRDefault="00086CB7">
      <w:pPr>
        <w:ind w:left="360"/>
        <w:rPr>
          <w:b/>
          <w:i/>
          <w:sz w:val="24"/>
          <w:szCs w:val="24"/>
        </w:rPr>
      </w:pPr>
    </w:p>
    <w:p w:rsidR="00086CB7" w:rsidRPr="00B4391A" w:rsidRDefault="00086CB7">
      <w:pPr>
        <w:rPr>
          <w:sz w:val="24"/>
          <w:szCs w:val="24"/>
        </w:rPr>
      </w:pPr>
    </w:p>
    <w:sectPr w:rsidR="00086CB7" w:rsidRPr="00B4391A">
      <w:footerReference w:type="default" r:id="rId14"/>
      <w:pgSz w:w="11906" w:h="16838"/>
      <w:pgMar w:top="1417" w:right="1417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14" w:rsidRDefault="00984F14">
      <w:r>
        <w:separator/>
      </w:r>
    </w:p>
  </w:endnote>
  <w:endnote w:type="continuationSeparator" w:id="0">
    <w:p w:rsidR="00984F14" w:rsidRDefault="0098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14" w:rsidRDefault="00984F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5040">
      <w:rPr>
        <w:noProof/>
        <w:color w:val="000000"/>
      </w:rPr>
      <w:t>78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14" w:rsidRDefault="00984F14">
      <w:r>
        <w:separator/>
      </w:r>
    </w:p>
  </w:footnote>
  <w:footnote w:type="continuationSeparator" w:id="0">
    <w:p w:rsidR="00984F14" w:rsidRDefault="0098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29C"/>
    <w:multiLevelType w:val="multilevel"/>
    <w:tmpl w:val="1C76634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37A039E"/>
    <w:multiLevelType w:val="multilevel"/>
    <w:tmpl w:val="C2F24D50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AF36D8"/>
    <w:multiLevelType w:val="multilevel"/>
    <w:tmpl w:val="5FDCFF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509"/>
    <w:multiLevelType w:val="multilevel"/>
    <w:tmpl w:val="CC08E5B6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D07F53"/>
    <w:multiLevelType w:val="multilevel"/>
    <w:tmpl w:val="F2CAEEBE"/>
    <w:lvl w:ilvl="0">
      <w:start w:val="8"/>
      <w:numFmt w:val="bullet"/>
      <w:lvlText w:val="-"/>
      <w:lvlJc w:val="left"/>
      <w:pPr>
        <w:ind w:left="61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9C5919"/>
    <w:multiLevelType w:val="multilevel"/>
    <w:tmpl w:val="D924E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B44A7"/>
    <w:multiLevelType w:val="multilevel"/>
    <w:tmpl w:val="E7D214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43A1"/>
    <w:multiLevelType w:val="multilevel"/>
    <w:tmpl w:val="60C61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F11237"/>
    <w:multiLevelType w:val="multilevel"/>
    <w:tmpl w:val="0AC6B6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B7"/>
    <w:rsid w:val="00045E16"/>
    <w:rsid w:val="00086CB7"/>
    <w:rsid w:val="000B28B2"/>
    <w:rsid w:val="000B40E4"/>
    <w:rsid w:val="000D51D7"/>
    <w:rsid w:val="00146854"/>
    <w:rsid w:val="00152334"/>
    <w:rsid w:val="0020274C"/>
    <w:rsid w:val="00210EDD"/>
    <w:rsid w:val="00215AAD"/>
    <w:rsid w:val="00263F4E"/>
    <w:rsid w:val="00276782"/>
    <w:rsid w:val="003264D0"/>
    <w:rsid w:val="00355A55"/>
    <w:rsid w:val="00385292"/>
    <w:rsid w:val="00460443"/>
    <w:rsid w:val="004F62FB"/>
    <w:rsid w:val="00550921"/>
    <w:rsid w:val="006301CC"/>
    <w:rsid w:val="00635865"/>
    <w:rsid w:val="006A3612"/>
    <w:rsid w:val="0070485B"/>
    <w:rsid w:val="00725A1E"/>
    <w:rsid w:val="00734DA3"/>
    <w:rsid w:val="008826B4"/>
    <w:rsid w:val="00984F14"/>
    <w:rsid w:val="0099217C"/>
    <w:rsid w:val="00A10C07"/>
    <w:rsid w:val="00AC5C40"/>
    <w:rsid w:val="00B4391A"/>
    <w:rsid w:val="00B74B34"/>
    <w:rsid w:val="00BA4927"/>
    <w:rsid w:val="00CB5531"/>
    <w:rsid w:val="00D85A42"/>
    <w:rsid w:val="00DD2D82"/>
    <w:rsid w:val="00E15040"/>
    <w:rsid w:val="00EE7FA1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ECA63-AFF0-4341-AC07-3FB29B9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pPr>
      <w:keepNext/>
      <w:outlineLvl w:val="1"/>
    </w:pPr>
    <w:rPr>
      <w:b/>
      <w:color w:val="0000FF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jc w:val="center"/>
    </w:pPr>
    <w:rPr>
      <w:smallCap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kladntext">
    <w:name w:val="Body Text"/>
    <w:basedOn w:val="Normln"/>
    <w:link w:val="ZkladntextChar"/>
    <w:rsid w:val="004030A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030A8"/>
  </w:style>
  <w:style w:type="paragraph" w:styleId="Odstavecseseznamem">
    <w:name w:val="List Paragraph"/>
    <w:basedOn w:val="Normln"/>
    <w:uiPriority w:val="34"/>
    <w:qFormat/>
    <w:rsid w:val="004030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3E5"/>
    <w:rPr>
      <w:rFonts w:ascii="Segoe UI" w:hAnsi="Segoe UI" w:cs="Segoe UI"/>
      <w:sz w:val="18"/>
      <w:szCs w:val="18"/>
    </w:rPr>
  </w:style>
  <w:style w:type="table" w:customStyle="1" w:styleId="affff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a/liskovec.cz/ekoskola-zs-liskovec/ho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mrp368plzkaagUhi/czx8CMCQ==">AMUW2mUvQW9eUzxXSPl+o0QJPfqvLrBvHEw0tneENY2qfc10IYzsbH64pOIB+sz1Fk8lgwnsVy0DDx8tIs8d6AkS6ZrvsS3hodjHEotX+hmYAirYJSzrZgUOJ5aarA7B8Aa0GLBCdk9Rmmy9ajSDmfWMGX6lV1MB8VIKkSyvbj8mlTP0cbSeXcXTp5yoKKWdcp4SbyFR8V/l5c0KzTJew13o6sDlPL5vPJLF2eDmhSYqF8Us+J3nzMyjYGdJm8iTQbwMfYRmaphzPfqqC08ncDXq7UofRMY7G7nN0qP4Nt3BtR7bH2AP6rtlFjwScOmjsoIMb6brPC2hxm2mTV8Em3rNoKyG0yD0rzUs0x7uJo7b2sPY3aPCnMEoROp/gv4BFcaFZxTlUit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A79599-393B-4BF1-A7CD-FEC154C7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E56462E2</Template>
  <TotalTime>9</TotalTime>
  <Pages>83</Pages>
  <Words>14672</Words>
  <Characters>86571</Characters>
  <Application>Microsoft Office Word</Application>
  <DocSecurity>0</DocSecurity>
  <Lines>721</Lines>
  <Paragraphs>202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101041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Kvapil (2)</dc:creator>
  <cp:lastModifiedBy>Libor Kvapil (2)</cp:lastModifiedBy>
  <cp:revision>3</cp:revision>
  <cp:lastPrinted>2019-09-10T08:28:00Z</cp:lastPrinted>
  <dcterms:created xsi:type="dcterms:W3CDTF">2019-09-05T09:19:00Z</dcterms:created>
  <dcterms:modified xsi:type="dcterms:W3CDTF">2019-09-10T08:41:00Z</dcterms:modified>
</cp:coreProperties>
</file>