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CC5" w:rsidRPr="00D03C9D" w:rsidRDefault="00753CC5" w:rsidP="00753CC5">
      <w:pPr>
        <w:spacing w:before="480" w:after="120" w:line="240" w:lineRule="auto"/>
        <w:ind w:right="440"/>
        <w:jc w:val="center"/>
        <w:outlineLvl w:val="0"/>
        <w:rPr>
          <w:rFonts w:ascii="Times New Roman" w:eastAsia="Times New Roman" w:hAnsi="Times New Roman" w:cs="Times New Roman"/>
          <w:b/>
          <w:bCs/>
          <w:kern w:val="36"/>
          <w:sz w:val="48"/>
          <w:szCs w:val="48"/>
          <w:lang w:eastAsia="cs-CZ"/>
        </w:rPr>
      </w:pPr>
      <w:r w:rsidRPr="00D03C9D">
        <w:rPr>
          <w:rFonts w:ascii="Times New Roman" w:eastAsia="Times New Roman" w:hAnsi="Times New Roman" w:cs="Times New Roman"/>
          <w:b/>
          <w:bCs/>
          <w:i/>
          <w:iCs/>
          <w:kern w:val="36"/>
          <w:sz w:val="46"/>
          <w:szCs w:val="46"/>
          <w:lang w:eastAsia="cs-CZ"/>
        </w:rPr>
        <w:t>Výroční zpráva, Základní školy a mateřské školy</w:t>
      </w:r>
    </w:p>
    <w:p w:rsidR="00753CC5" w:rsidRPr="00D03C9D" w:rsidRDefault="00753CC5" w:rsidP="00753CC5">
      <w:pPr>
        <w:spacing w:before="480" w:after="120" w:line="240" w:lineRule="auto"/>
        <w:jc w:val="center"/>
        <w:outlineLvl w:val="0"/>
        <w:rPr>
          <w:rFonts w:ascii="Times New Roman" w:eastAsia="Times New Roman" w:hAnsi="Times New Roman" w:cs="Times New Roman"/>
          <w:b/>
          <w:bCs/>
          <w:kern w:val="36"/>
          <w:sz w:val="48"/>
          <w:szCs w:val="48"/>
          <w:lang w:eastAsia="cs-CZ"/>
        </w:rPr>
      </w:pPr>
      <w:r w:rsidRPr="00D03C9D">
        <w:rPr>
          <w:rFonts w:ascii="Times New Roman" w:eastAsia="Times New Roman" w:hAnsi="Times New Roman" w:cs="Times New Roman"/>
          <w:b/>
          <w:bCs/>
          <w:i/>
          <w:iCs/>
          <w:kern w:val="36"/>
          <w:sz w:val="46"/>
          <w:szCs w:val="46"/>
          <w:lang w:eastAsia="cs-CZ"/>
        </w:rPr>
        <w:t>Frýdek</w:t>
      </w:r>
      <w:r w:rsidR="00E42D7A" w:rsidRPr="00D03C9D">
        <w:rPr>
          <w:rFonts w:ascii="Times New Roman" w:eastAsia="Times New Roman" w:hAnsi="Times New Roman" w:cs="Times New Roman"/>
          <w:b/>
          <w:bCs/>
          <w:i/>
          <w:iCs/>
          <w:kern w:val="36"/>
          <w:sz w:val="46"/>
          <w:szCs w:val="46"/>
          <w:lang w:eastAsia="cs-CZ"/>
        </w:rPr>
        <w:t>-</w:t>
      </w:r>
      <w:r w:rsidRPr="00D03C9D">
        <w:rPr>
          <w:rFonts w:ascii="Times New Roman" w:eastAsia="Times New Roman" w:hAnsi="Times New Roman" w:cs="Times New Roman"/>
          <w:b/>
          <w:bCs/>
          <w:i/>
          <w:iCs/>
          <w:kern w:val="36"/>
          <w:sz w:val="46"/>
          <w:szCs w:val="46"/>
          <w:lang w:eastAsia="cs-CZ"/>
        </w:rPr>
        <w:t>Místek, Lískovec, K Sedlištím 320</w:t>
      </w:r>
    </w:p>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b/>
      </w:r>
    </w:p>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36"/>
          <w:szCs w:val="36"/>
          <w:lang w:eastAsia="cs-CZ"/>
        </w:rPr>
        <w:t>Za školní rok 2019-2020</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00AE64D6" w:rsidRPr="00D03C9D">
        <w:rPr>
          <w:rFonts w:ascii="Times New Roman" w:hAnsi="Times New Roman" w:cs="Times New Roman"/>
          <w:noProof/>
          <w:lang w:eastAsia="cs-CZ"/>
        </w:rPr>
        <w:drawing>
          <wp:anchor distT="0" distB="0" distL="114300" distR="114300" simplePos="0" relativeHeight="251659264" behindDoc="0" locked="0" layoutInCell="1" hidden="0" allowOverlap="1" wp14:anchorId="62E94677" wp14:editId="2A412696">
            <wp:simplePos x="0" y="0"/>
            <wp:positionH relativeFrom="margin">
              <wp:posOffset>0</wp:posOffset>
            </wp:positionH>
            <wp:positionV relativeFrom="paragraph">
              <wp:posOffset>318770</wp:posOffset>
            </wp:positionV>
            <wp:extent cx="5263515" cy="3002915"/>
            <wp:effectExtent l="6350" t="6350" r="6350" b="6350"/>
            <wp:wrapSquare wrapText="bothSides" distT="0" distB="0" distL="114300" distR="114300"/>
            <wp:docPr id="2" name="image4.jpg" descr="nový-5b"/>
            <wp:cNvGraphicFramePr/>
            <a:graphic xmlns:a="http://schemas.openxmlformats.org/drawingml/2006/main">
              <a:graphicData uri="http://schemas.openxmlformats.org/drawingml/2006/picture">
                <pic:pic xmlns:pic="http://schemas.openxmlformats.org/drawingml/2006/picture">
                  <pic:nvPicPr>
                    <pic:cNvPr id="0" name="image4.jpg" descr="nový-5b"/>
                    <pic:cNvPicPr preferRelativeResize="0"/>
                  </pic:nvPicPr>
                  <pic:blipFill>
                    <a:blip r:embed="rId7"/>
                    <a:srcRect/>
                    <a:stretch>
                      <a:fillRect/>
                    </a:stretch>
                  </pic:blipFill>
                  <pic:spPr>
                    <a:xfrm>
                      <a:off x="0" y="0"/>
                      <a:ext cx="5263515" cy="3002915"/>
                    </a:xfrm>
                    <a:prstGeom prst="rect">
                      <a:avLst/>
                    </a:prstGeom>
                    <a:ln w="6350">
                      <a:solidFill>
                        <a:srgbClr val="000000"/>
                      </a:solidFill>
                      <a:prstDash val="solid"/>
                    </a:ln>
                  </pic:spPr>
                </pic:pic>
              </a:graphicData>
            </a:graphic>
          </wp:anchor>
        </w:drawing>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20" w:after="40" w:line="240" w:lineRule="auto"/>
        <w:outlineLvl w:val="4"/>
        <w:rPr>
          <w:rFonts w:ascii="Times New Roman" w:eastAsia="Times New Roman" w:hAnsi="Times New Roman" w:cs="Times New Roman"/>
          <w:b/>
          <w:bCs/>
          <w:sz w:val="20"/>
          <w:szCs w:val="20"/>
          <w:lang w:eastAsia="cs-CZ"/>
        </w:rPr>
      </w:pPr>
      <w:r w:rsidRPr="00D03C9D">
        <w:rPr>
          <w:rFonts w:ascii="Times New Roman" w:eastAsia="Times New Roman" w:hAnsi="Times New Roman" w:cs="Times New Roman"/>
          <w:b/>
          <w:bCs/>
          <w:sz w:val="20"/>
          <w:szCs w:val="20"/>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32"/>
          <w:szCs w:val="32"/>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32"/>
          <w:szCs w:val="32"/>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32"/>
          <w:szCs w:val="32"/>
          <w:lang w:eastAsia="cs-CZ"/>
        </w:rPr>
        <w:t> </w:t>
      </w:r>
    </w:p>
    <w:p w:rsidR="00AE64D6" w:rsidRPr="00D03C9D" w:rsidRDefault="00753CC5" w:rsidP="00753CC5">
      <w:pPr>
        <w:spacing w:before="240" w:after="240" w:line="240" w:lineRule="auto"/>
        <w:rPr>
          <w:rFonts w:ascii="Times New Roman" w:eastAsia="Times New Roman" w:hAnsi="Times New Roman" w:cs="Times New Roman"/>
          <w:b/>
          <w:bCs/>
          <w:sz w:val="32"/>
          <w:szCs w:val="32"/>
          <w:lang w:eastAsia="cs-CZ"/>
        </w:rPr>
      </w:pPr>
      <w:r w:rsidRPr="00D03C9D">
        <w:rPr>
          <w:rFonts w:ascii="Times New Roman" w:eastAsia="Times New Roman" w:hAnsi="Times New Roman" w:cs="Times New Roman"/>
          <w:b/>
          <w:bCs/>
          <w:sz w:val="32"/>
          <w:szCs w:val="32"/>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ind w:left="49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Zpracoval Mgr. Libor Kvapil, ředitel školy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p>
    <w:p w:rsidR="00753CC5" w:rsidRPr="00D03C9D" w:rsidRDefault="00753CC5" w:rsidP="00753CC5">
      <w:pPr>
        <w:spacing w:before="240" w:after="24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w:t>
      </w:r>
    </w:p>
    <w:p w:rsidR="00AE64D6" w:rsidRPr="00D03C9D" w:rsidRDefault="00AE64D6" w:rsidP="00753CC5">
      <w:pPr>
        <w:spacing w:before="240" w:after="240" w:line="240" w:lineRule="auto"/>
        <w:rPr>
          <w:rFonts w:ascii="Times New Roman" w:eastAsia="Times New Roman" w:hAnsi="Times New Roman" w:cs="Times New Roman"/>
          <w:sz w:val="24"/>
          <w:szCs w:val="24"/>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E-mail : libor.kvapil@liskovec.cz</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http://info.skola.liskovec.cz</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tel.: 775 882 306</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32"/>
          <w:szCs w:val="32"/>
          <w:lang w:eastAsia="cs-CZ"/>
        </w:rPr>
        <w:t> </w:t>
      </w:r>
    </w:p>
    <w:p w:rsidR="00753CC5" w:rsidRPr="00D03C9D" w:rsidRDefault="00753CC5" w:rsidP="00753CC5">
      <w:pPr>
        <w:spacing w:before="360" w:after="80" w:line="240" w:lineRule="auto"/>
        <w:outlineLvl w:val="1"/>
        <w:rPr>
          <w:rFonts w:ascii="Times New Roman" w:eastAsia="Times New Roman" w:hAnsi="Times New Roman" w:cs="Times New Roman"/>
          <w:b/>
          <w:bCs/>
          <w:sz w:val="36"/>
          <w:szCs w:val="36"/>
          <w:lang w:eastAsia="cs-CZ"/>
        </w:rPr>
      </w:pPr>
      <w:r w:rsidRPr="00D03C9D">
        <w:rPr>
          <w:rFonts w:ascii="Times New Roman" w:eastAsia="Times New Roman" w:hAnsi="Times New Roman" w:cs="Times New Roman"/>
          <w:b/>
          <w:bCs/>
          <w:i/>
          <w:iCs/>
          <w:sz w:val="34"/>
          <w:szCs w:val="34"/>
          <w:lang w:eastAsia="cs-CZ"/>
        </w:rPr>
        <w:t> </w:t>
      </w:r>
    </w:p>
    <w:p w:rsidR="007154C6" w:rsidRPr="00D03C9D" w:rsidRDefault="00753CC5" w:rsidP="00753CC5">
      <w:pPr>
        <w:spacing w:before="240" w:after="24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w:t>
      </w:r>
    </w:p>
    <w:p w:rsidR="007154C6" w:rsidRPr="00D03C9D" w:rsidRDefault="007154C6" w:rsidP="00753CC5">
      <w:pPr>
        <w:spacing w:before="240" w:after="240" w:line="240" w:lineRule="auto"/>
        <w:rPr>
          <w:rFonts w:ascii="Times New Roman" w:eastAsia="Times New Roman" w:hAnsi="Times New Roman" w:cs="Times New Roman"/>
          <w:lang w:eastAsia="cs-CZ"/>
        </w:rPr>
      </w:pPr>
    </w:p>
    <w:p w:rsidR="007154C6" w:rsidRPr="00D03C9D" w:rsidRDefault="007154C6" w:rsidP="00753CC5">
      <w:pPr>
        <w:spacing w:before="240" w:after="240" w:line="240" w:lineRule="auto"/>
        <w:rPr>
          <w:rFonts w:ascii="Times New Roman" w:eastAsia="Times New Roman" w:hAnsi="Times New Roman" w:cs="Times New Roman"/>
          <w:lang w:eastAsia="cs-CZ"/>
        </w:rPr>
      </w:pPr>
      <w:r w:rsidRPr="00D03C9D">
        <w:rPr>
          <w:rFonts w:ascii="Times New Roman" w:eastAsia="Arial" w:hAnsi="Times New Roman" w:cs="Times New Roman"/>
          <w:i/>
        </w:rPr>
        <w:t>Obsah výroční zprávy:</w:t>
      </w:r>
      <w:r w:rsidRPr="00D03C9D">
        <w:rPr>
          <w:rFonts w:ascii="Times New Roman" w:eastAsia="Arial" w:hAnsi="Times New Roman" w:cs="Times New Roman"/>
          <w:i/>
        </w:rPr>
        <w:tab/>
      </w:r>
    </w:p>
    <w:tbl>
      <w:tblPr>
        <w:tblW w:w="8364" w:type="dxa"/>
        <w:tblCellMar>
          <w:left w:w="70" w:type="dxa"/>
          <w:right w:w="70" w:type="dxa"/>
        </w:tblCellMar>
        <w:tblLook w:val="04A0" w:firstRow="1" w:lastRow="0" w:firstColumn="1" w:lastColumn="0" w:noHBand="0" w:noVBand="1"/>
      </w:tblPr>
      <w:tblGrid>
        <w:gridCol w:w="7080"/>
        <w:gridCol w:w="1284"/>
      </w:tblGrid>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p>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Základní údaje o škole</w:t>
            </w:r>
          </w:p>
        </w:tc>
        <w:tc>
          <w:tcPr>
            <w:tcW w:w="1284"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3</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Personální údaje</w:t>
            </w:r>
          </w:p>
        </w:tc>
        <w:tc>
          <w:tcPr>
            <w:tcW w:w="1284" w:type="dxa"/>
            <w:tcBorders>
              <w:top w:val="nil"/>
              <w:left w:val="nil"/>
              <w:bottom w:val="nil"/>
              <w:right w:val="nil"/>
            </w:tcBorders>
            <w:shd w:val="clear" w:color="auto" w:fill="auto"/>
            <w:noWrap/>
            <w:vAlign w:val="bottom"/>
            <w:hideMark/>
          </w:tcPr>
          <w:p w:rsidR="007154C6" w:rsidRPr="00D03C9D" w:rsidRDefault="004B2E4B"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5</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Vzdělávací program školy</w:t>
            </w:r>
          </w:p>
        </w:tc>
        <w:tc>
          <w:tcPr>
            <w:tcW w:w="1284" w:type="dxa"/>
            <w:tcBorders>
              <w:top w:val="nil"/>
              <w:left w:val="nil"/>
              <w:bottom w:val="nil"/>
              <w:right w:val="nil"/>
            </w:tcBorders>
            <w:shd w:val="clear" w:color="auto" w:fill="auto"/>
            <w:noWrap/>
            <w:vAlign w:val="bottom"/>
            <w:hideMark/>
          </w:tcPr>
          <w:p w:rsidR="007154C6" w:rsidRPr="00D03C9D" w:rsidRDefault="004B2E4B"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13</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Počty žáků</w:t>
            </w:r>
          </w:p>
        </w:tc>
        <w:tc>
          <w:tcPr>
            <w:tcW w:w="1284" w:type="dxa"/>
            <w:tcBorders>
              <w:top w:val="nil"/>
              <w:left w:val="nil"/>
              <w:bottom w:val="nil"/>
              <w:right w:val="nil"/>
            </w:tcBorders>
            <w:shd w:val="clear" w:color="auto" w:fill="auto"/>
            <w:noWrap/>
            <w:vAlign w:val="bottom"/>
            <w:hideMark/>
          </w:tcPr>
          <w:p w:rsidR="007154C6" w:rsidRPr="00D03C9D" w:rsidRDefault="004B2E4B"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16</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4B2E4B" w:rsidP="004B2E4B">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Průběh a výsledky vzdělávání </w:t>
            </w:r>
          </w:p>
        </w:tc>
        <w:tc>
          <w:tcPr>
            <w:tcW w:w="1284" w:type="dxa"/>
            <w:tcBorders>
              <w:top w:val="nil"/>
              <w:left w:val="nil"/>
              <w:bottom w:val="nil"/>
              <w:right w:val="nil"/>
            </w:tcBorders>
            <w:shd w:val="clear" w:color="auto" w:fill="auto"/>
            <w:noWrap/>
            <w:vAlign w:val="bottom"/>
            <w:hideMark/>
          </w:tcPr>
          <w:p w:rsidR="007154C6" w:rsidRPr="00D03C9D" w:rsidRDefault="007154C6" w:rsidP="004B2E4B">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1</w:t>
            </w:r>
            <w:r w:rsidR="004B2E4B" w:rsidRPr="00D03C9D">
              <w:rPr>
                <w:rFonts w:ascii="Times New Roman" w:eastAsia="Times New Roman" w:hAnsi="Times New Roman" w:cs="Times New Roman"/>
                <w:lang w:eastAsia="cs-CZ"/>
              </w:rPr>
              <w:t>8</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4B2E4B"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Hodnocení žáků</w:t>
            </w:r>
          </w:p>
        </w:tc>
        <w:tc>
          <w:tcPr>
            <w:tcW w:w="1284" w:type="dxa"/>
            <w:tcBorders>
              <w:top w:val="nil"/>
              <w:left w:val="nil"/>
              <w:bottom w:val="nil"/>
              <w:right w:val="nil"/>
            </w:tcBorders>
            <w:shd w:val="clear" w:color="auto" w:fill="auto"/>
            <w:noWrap/>
            <w:vAlign w:val="bottom"/>
            <w:hideMark/>
          </w:tcPr>
          <w:p w:rsidR="007154C6" w:rsidRPr="00D03C9D" w:rsidRDefault="007154C6" w:rsidP="004B2E4B">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1</w:t>
            </w:r>
            <w:r w:rsidR="004B2E4B" w:rsidRPr="00D03C9D">
              <w:rPr>
                <w:rFonts w:ascii="Times New Roman" w:eastAsia="Times New Roman" w:hAnsi="Times New Roman" w:cs="Times New Roman"/>
                <w:lang w:eastAsia="cs-CZ"/>
              </w:rPr>
              <w:t>9</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Další vzdělávání pedagogických pracovníků</w:t>
            </w:r>
          </w:p>
        </w:tc>
        <w:tc>
          <w:tcPr>
            <w:tcW w:w="1284" w:type="dxa"/>
            <w:tcBorders>
              <w:top w:val="nil"/>
              <w:left w:val="nil"/>
              <w:bottom w:val="nil"/>
              <w:right w:val="nil"/>
            </w:tcBorders>
            <w:shd w:val="clear" w:color="auto" w:fill="auto"/>
            <w:noWrap/>
            <w:vAlign w:val="bottom"/>
            <w:hideMark/>
          </w:tcPr>
          <w:p w:rsidR="007154C6" w:rsidRPr="00D03C9D" w:rsidRDefault="004B2E4B"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36</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ICT – standard a plán</w:t>
            </w:r>
          </w:p>
        </w:tc>
        <w:tc>
          <w:tcPr>
            <w:tcW w:w="1284" w:type="dxa"/>
            <w:tcBorders>
              <w:top w:val="nil"/>
              <w:left w:val="nil"/>
              <w:bottom w:val="nil"/>
              <w:right w:val="nil"/>
            </w:tcBorders>
            <w:shd w:val="clear" w:color="auto" w:fill="auto"/>
            <w:noWrap/>
            <w:vAlign w:val="bottom"/>
            <w:hideMark/>
          </w:tcPr>
          <w:p w:rsidR="007154C6" w:rsidRPr="00D03C9D" w:rsidRDefault="004B2E4B"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42</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Zájmové vzdělávání: školní družina</w:t>
            </w:r>
          </w:p>
        </w:tc>
        <w:tc>
          <w:tcPr>
            <w:tcW w:w="1284" w:type="dxa"/>
            <w:tcBorders>
              <w:top w:val="nil"/>
              <w:left w:val="nil"/>
              <w:bottom w:val="nil"/>
              <w:right w:val="nil"/>
            </w:tcBorders>
            <w:shd w:val="clear" w:color="auto" w:fill="auto"/>
            <w:noWrap/>
            <w:vAlign w:val="bottom"/>
            <w:hideMark/>
          </w:tcPr>
          <w:p w:rsidR="007154C6" w:rsidRPr="00D03C9D" w:rsidRDefault="004F037E" w:rsidP="007154C6">
            <w:pPr>
              <w:spacing w:after="0" w:line="240" w:lineRule="auto"/>
              <w:jc w:val="right"/>
              <w:rPr>
                <w:rFonts w:ascii="Times New Roman" w:eastAsia="Times New Roman" w:hAnsi="Times New Roman" w:cs="Times New Roman"/>
                <w:lang w:eastAsia="cs-CZ"/>
              </w:rPr>
            </w:pPr>
            <w:r>
              <w:rPr>
                <w:rFonts w:ascii="Times New Roman" w:eastAsia="Times New Roman" w:hAnsi="Times New Roman" w:cs="Times New Roman"/>
                <w:lang w:eastAsia="cs-CZ"/>
              </w:rPr>
              <w:t>48</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Žáci se speciálními vzdělávacími potřebami a mimořádně nadaní</w:t>
            </w:r>
          </w:p>
        </w:tc>
        <w:tc>
          <w:tcPr>
            <w:tcW w:w="1284" w:type="dxa"/>
            <w:tcBorders>
              <w:top w:val="nil"/>
              <w:left w:val="nil"/>
              <w:bottom w:val="nil"/>
              <w:right w:val="nil"/>
            </w:tcBorders>
            <w:shd w:val="clear" w:color="auto" w:fill="auto"/>
            <w:noWrap/>
            <w:vAlign w:val="bottom"/>
            <w:hideMark/>
          </w:tcPr>
          <w:p w:rsidR="007154C6" w:rsidRPr="00D03C9D" w:rsidRDefault="004B2E4B"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49</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Akce školy (výjezdy, kurzy, vystoupení, soutěže)</w:t>
            </w:r>
          </w:p>
        </w:tc>
        <w:tc>
          <w:tcPr>
            <w:tcW w:w="1284" w:type="dxa"/>
            <w:tcBorders>
              <w:top w:val="nil"/>
              <w:left w:val="nil"/>
              <w:bottom w:val="nil"/>
              <w:right w:val="nil"/>
            </w:tcBorders>
            <w:shd w:val="clear" w:color="auto" w:fill="auto"/>
            <w:noWrap/>
            <w:vAlign w:val="bottom"/>
            <w:hideMark/>
          </w:tcPr>
          <w:p w:rsidR="007154C6" w:rsidRPr="00D03C9D" w:rsidRDefault="004B2E4B"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53</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Mimořádné výsledky a úspěchy žáků</w:t>
            </w:r>
          </w:p>
        </w:tc>
        <w:tc>
          <w:tcPr>
            <w:tcW w:w="1284" w:type="dxa"/>
            <w:tcBorders>
              <w:top w:val="nil"/>
              <w:left w:val="nil"/>
              <w:bottom w:val="nil"/>
              <w:right w:val="nil"/>
            </w:tcBorders>
            <w:shd w:val="clear" w:color="auto" w:fill="auto"/>
            <w:noWrap/>
            <w:vAlign w:val="bottom"/>
            <w:hideMark/>
          </w:tcPr>
          <w:p w:rsidR="007154C6" w:rsidRPr="00D03C9D" w:rsidRDefault="004B2E4B"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55</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Přehled kulturně - vzdělávacích akcí ve školním roce 2019-2020</w:t>
            </w:r>
          </w:p>
        </w:tc>
        <w:tc>
          <w:tcPr>
            <w:tcW w:w="1284" w:type="dxa"/>
            <w:tcBorders>
              <w:top w:val="nil"/>
              <w:left w:val="nil"/>
              <w:bottom w:val="nil"/>
              <w:right w:val="nil"/>
            </w:tcBorders>
            <w:shd w:val="clear" w:color="auto" w:fill="auto"/>
            <w:noWrap/>
            <w:vAlign w:val="bottom"/>
            <w:hideMark/>
          </w:tcPr>
          <w:p w:rsidR="007154C6" w:rsidRPr="00D03C9D" w:rsidRDefault="004F037E" w:rsidP="007154C6">
            <w:pPr>
              <w:spacing w:after="0" w:line="240" w:lineRule="auto"/>
              <w:jc w:val="right"/>
              <w:rPr>
                <w:rFonts w:ascii="Times New Roman" w:eastAsia="Times New Roman" w:hAnsi="Times New Roman" w:cs="Times New Roman"/>
                <w:lang w:eastAsia="cs-CZ"/>
              </w:rPr>
            </w:pPr>
            <w:r>
              <w:rPr>
                <w:rFonts w:ascii="Times New Roman" w:eastAsia="Times New Roman" w:hAnsi="Times New Roman" w:cs="Times New Roman"/>
                <w:lang w:eastAsia="cs-CZ"/>
              </w:rPr>
              <w:t>58</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Prevence rizikového chování</w:t>
            </w:r>
          </w:p>
        </w:tc>
        <w:tc>
          <w:tcPr>
            <w:tcW w:w="1284" w:type="dxa"/>
            <w:tcBorders>
              <w:top w:val="nil"/>
              <w:left w:val="nil"/>
              <w:bottom w:val="nil"/>
              <w:right w:val="nil"/>
            </w:tcBorders>
            <w:shd w:val="clear" w:color="auto" w:fill="auto"/>
            <w:noWrap/>
            <w:vAlign w:val="bottom"/>
            <w:hideMark/>
          </w:tcPr>
          <w:p w:rsidR="007154C6" w:rsidRPr="00D03C9D" w:rsidRDefault="004B2E4B"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60</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Program environmentálního vzdělávání a výchovy</w:t>
            </w:r>
          </w:p>
        </w:tc>
        <w:tc>
          <w:tcPr>
            <w:tcW w:w="1284" w:type="dxa"/>
            <w:tcBorders>
              <w:top w:val="nil"/>
              <w:left w:val="nil"/>
              <w:bottom w:val="nil"/>
              <w:right w:val="nil"/>
            </w:tcBorders>
            <w:shd w:val="clear" w:color="auto" w:fill="auto"/>
            <w:noWrap/>
            <w:vAlign w:val="bottom"/>
            <w:hideMark/>
          </w:tcPr>
          <w:p w:rsidR="007154C6" w:rsidRPr="00D03C9D" w:rsidRDefault="004B2E4B"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63</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Prevence rizik a školní úrazy</w:t>
            </w:r>
          </w:p>
        </w:tc>
        <w:tc>
          <w:tcPr>
            <w:tcW w:w="1284" w:type="dxa"/>
            <w:tcBorders>
              <w:top w:val="nil"/>
              <w:left w:val="nil"/>
              <w:bottom w:val="nil"/>
              <w:right w:val="nil"/>
            </w:tcBorders>
            <w:shd w:val="clear" w:color="auto" w:fill="auto"/>
            <w:noWrap/>
            <w:vAlign w:val="bottom"/>
            <w:hideMark/>
          </w:tcPr>
          <w:p w:rsidR="007154C6" w:rsidRPr="00D03C9D" w:rsidRDefault="004B2E4B"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70</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Spolupráce školy s rodiči, prezentace školy na veřejnosti</w:t>
            </w:r>
          </w:p>
        </w:tc>
        <w:tc>
          <w:tcPr>
            <w:tcW w:w="1284" w:type="dxa"/>
            <w:tcBorders>
              <w:top w:val="nil"/>
              <w:left w:val="nil"/>
              <w:bottom w:val="nil"/>
              <w:right w:val="nil"/>
            </w:tcBorders>
            <w:shd w:val="clear" w:color="auto" w:fill="auto"/>
            <w:noWrap/>
            <w:vAlign w:val="bottom"/>
            <w:hideMark/>
          </w:tcPr>
          <w:p w:rsidR="007154C6" w:rsidRPr="00D03C9D" w:rsidRDefault="004B2E4B"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71</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Vyřizování stížnosti, oznámení podnětů</w:t>
            </w:r>
          </w:p>
        </w:tc>
        <w:tc>
          <w:tcPr>
            <w:tcW w:w="1284" w:type="dxa"/>
            <w:tcBorders>
              <w:top w:val="nil"/>
              <w:left w:val="nil"/>
              <w:bottom w:val="nil"/>
              <w:right w:val="nil"/>
            </w:tcBorders>
            <w:shd w:val="clear" w:color="auto" w:fill="auto"/>
            <w:noWrap/>
            <w:vAlign w:val="bottom"/>
            <w:hideMark/>
          </w:tcPr>
          <w:p w:rsidR="007154C6" w:rsidRPr="00D03C9D" w:rsidRDefault="004B2E4B"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73</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Finanční vypořádání dotací, vyúčtování a použití dalších prostředků</w:t>
            </w:r>
          </w:p>
        </w:tc>
        <w:tc>
          <w:tcPr>
            <w:tcW w:w="1284" w:type="dxa"/>
            <w:tcBorders>
              <w:top w:val="nil"/>
              <w:left w:val="nil"/>
              <w:bottom w:val="nil"/>
              <w:right w:val="nil"/>
            </w:tcBorders>
            <w:shd w:val="clear" w:color="auto" w:fill="auto"/>
            <w:noWrap/>
            <w:vAlign w:val="bottom"/>
            <w:hideMark/>
          </w:tcPr>
          <w:p w:rsidR="007154C6" w:rsidRPr="00D03C9D" w:rsidRDefault="00081ABD"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74</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Základní údaje o hospodaření školy za rok 2019- rozbor nákladů, výnosů …</w:t>
            </w:r>
          </w:p>
        </w:tc>
        <w:tc>
          <w:tcPr>
            <w:tcW w:w="1284" w:type="dxa"/>
            <w:tcBorders>
              <w:top w:val="nil"/>
              <w:left w:val="nil"/>
              <w:bottom w:val="nil"/>
              <w:right w:val="nil"/>
            </w:tcBorders>
            <w:shd w:val="clear" w:color="auto" w:fill="auto"/>
            <w:noWrap/>
            <w:vAlign w:val="bottom"/>
            <w:hideMark/>
          </w:tcPr>
          <w:p w:rsidR="007154C6" w:rsidRPr="00D03C9D" w:rsidRDefault="00081ABD" w:rsidP="00E836E8">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7</w:t>
            </w:r>
            <w:r w:rsidR="004F037E">
              <w:rPr>
                <w:rFonts w:ascii="Times New Roman" w:eastAsia="Times New Roman" w:hAnsi="Times New Roman" w:cs="Times New Roman"/>
                <w:lang w:eastAsia="cs-CZ"/>
              </w:rPr>
              <w:t>9</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Opravy realizované školou</w:t>
            </w:r>
          </w:p>
        </w:tc>
        <w:tc>
          <w:tcPr>
            <w:tcW w:w="1284" w:type="dxa"/>
            <w:tcBorders>
              <w:top w:val="nil"/>
              <w:left w:val="nil"/>
              <w:bottom w:val="nil"/>
              <w:right w:val="nil"/>
            </w:tcBorders>
            <w:shd w:val="clear" w:color="auto" w:fill="auto"/>
            <w:noWrap/>
            <w:vAlign w:val="bottom"/>
            <w:hideMark/>
          </w:tcPr>
          <w:p w:rsidR="007154C6" w:rsidRPr="00D03C9D" w:rsidRDefault="00081ABD" w:rsidP="007154C6">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81</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Materiálně-technické podmínky vzdělávání</w:t>
            </w:r>
          </w:p>
        </w:tc>
        <w:tc>
          <w:tcPr>
            <w:tcW w:w="1284" w:type="dxa"/>
            <w:tcBorders>
              <w:top w:val="nil"/>
              <w:left w:val="nil"/>
              <w:bottom w:val="nil"/>
              <w:right w:val="nil"/>
            </w:tcBorders>
            <w:shd w:val="clear" w:color="auto" w:fill="auto"/>
            <w:noWrap/>
            <w:vAlign w:val="bottom"/>
            <w:hideMark/>
          </w:tcPr>
          <w:p w:rsidR="007154C6" w:rsidRPr="00D03C9D" w:rsidRDefault="004F037E" w:rsidP="007154C6">
            <w:pPr>
              <w:spacing w:after="0" w:line="240" w:lineRule="auto"/>
              <w:jc w:val="right"/>
              <w:rPr>
                <w:rFonts w:ascii="Times New Roman" w:eastAsia="Times New Roman" w:hAnsi="Times New Roman" w:cs="Times New Roman"/>
                <w:lang w:eastAsia="cs-CZ"/>
              </w:rPr>
            </w:pPr>
            <w:r>
              <w:rPr>
                <w:rFonts w:ascii="Times New Roman" w:eastAsia="Times New Roman" w:hAnsi="Times New Roman" w:cs="Times New Roman"/>
                <w:lang w:eastAsia="cs-CZ"/>
              </w:rPr>
              <w:t>83</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Údaje o zapojení školy do rozvojových a mezinárodních programů</w:t>
            </w:r>
          </w:p>
        </w:tc>
        <w:tc>
          <w:tcPr>
            <w:tcW w:w="1284" w:type="dxa"/>
            <w:tcBorders>
              <w:top w:val="nil"/>
              <w:left w:val="nil"/>
              <w:bottom w:val="nil"/>
              <w:right w:val="nil"/>
            </w:tcBorders>
            <w:shd w:val="clear" w:color="auto" w:fill="auto"/>
            <w:noWrap/>
            <w:vAlign w:val="bottom"/>
            <w:hideMark/>
          </w:tcPr>
          <w:p w:rsidR="007154C6" w:rsidRPr="00D03C9D" w:rsidRDefault="004F037E" w:rsidP="007154C6">
            <w:pPr>
              <w:spacing w:after="0" w:line="240" w:lineRule="auto"/>
              <w:jc w:val="right"/>
              <w:rPr>
                <w:rFonts w:ascii="Times New Roman" w:eastAsia="Times New Roman" w:hAnsi="Times New Roman" w:cs="Times New Roman"/>
                <w:lang w:eastAsia="cs-CZ"/>
              </w:rPr>
            </w:pPr>
            <w:r>
              <w:rPr>
                <w:rFonts w:ascii="Times New Roman" w:eastAsia="Times New Roman" w:hAnsi="Times New Roman" w:cs="Times New Roman"/>
                <w:lang w:eastAsia="cs-CZ"/>
              </w:rPr>
              <w:t>85</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Zapojení školy do dalšího vzdělávání v rámci celoživotního učení</w:t>
            </w:r>
          </w:p>
        </w:tc>
        <w:tc>
          <w:tcPr>
            <w:tcW w:w="1284" w:type="dxa"/>
            <w:tcBorders>
              <w:top w:val="nil"/>
              <w:left w:val="nil"/>
              <w:bottom w:val="nil"/>
              <w:right w:val="nil"/>
            </w:tcBorders>
            <w:shd w:val="clear" w:color="auto" w:fill="auto"/>
            <w:noWrap/>
            <w:vAlign w:val="bottom"/>
            <w:hideMark/>
          </w:tcPr>
          <w:p w:rsidR="007154C6" w:rsidRPr="00D03C9D" w:rsidRDefault="00081ABD" w:rsidP="00E836E8">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9</w:t>
            </w:r>
            <w:r w:rsidR="004F037E">
              <w:rPr>
                <w:rFonts w:ascii="Times New Roman" w:eastAsia="Times New Roman" w:hAnsi="Times New Roman" w:cs="Times New Roman"/>
                <w:lang w:eastAsia="cs-CZ"/>
              </w:rPr>
              <w:t>1</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Údaje projekty a granty ostatních subjektů</w:t>
            </w:r>
          </w:p>
        </w:tc>
        <w:tc>
          <w:tcPr>
            <w:tcW w:w="1284" w:type="dxa"/>
            <w:tcBorders>
              <w:top w:val="nil"/>
              <w:left w:val="nil"/>
              <w:bottom w:val="nil"/>
              <w:right w:val="nil"/>
            </w:tcBorders>
            <w:shd w:val="clear" w:color="auto" w:fill="auto"/>
            <w:noWrap/>
            <w:vAlign w:val="bottom"/>
            <w:hideMark/>
          </w:tcPr>
          <w:p w:rsidR="007154C6" w:rsidRPr="00D03C9D" w:rsidRDefault="004F037E" w:rsidP="007154C6">
            <w:pPr>
              <w:spacing w:after="0" w:line="240" w:lineRule="auto"/>
              <w:jc w:val="right"/>
              <w:rPr>
                <w:rFonts w:ascii="Times New Roman" w:eastAsia="Times New Roman" w:hAnsi="Times New Roman" w:cs="Times New Roman"/>
                <w:lang w:eastAsia="cs-CZ"/>
              </w:rPr>
            </w:pPr>
            <w:r>
              <w:rPr>
                <w:rFonts w:ascii="Times New Roman" w:eastAsia="Times New Roman" w:hAnsi="Times New Roman" w:cs="Times New Roman"/>
                <w:lang w:eastAsia="cs-CZ"/>
              </w:rPr>
              <w:t>92</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Spolupráce s odborovými organizacemi</w:t>
            </w:r>
          </w:p>
        </w:tc>
        <w:tc>
          <w:tcPr>
            <w:tcW w:w="1284" w:type="dxa"/>
            <w:tcBorders>
              <w:top w:val="nil"/>
              <w:left w:val="nil"/>
              <w:bottom w:val="nil"/>
              <w:right w:val="nil"/>
            </w:tcBorders>
            <w:shd w:val="clear" w:color="auto" w:fill="auto"/>
            <w:noWrap/>
            <w:vAlign w:val="bottom"/>
            <w:hideMark/>
          </w:tcPr>
          <w:p w:rsidR="007154C6" w:rsidRPr="00D03C9D" w:rsidRDefault="00081ABD" w:rsidP="00E836E8">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9</w:t>
            </w:r>
            <w:r w:rsidR="004F037E">
              <w:rPr>
                <w:rFonts w:ascii="Times New Roman" w:eastAsia="Times New Roman" w:hAnsi="Times New Roman" w:cs="Times New Roman"/>
                <w:lang w:eastAsia="cs-CZ"/>
              </w:rPr>
              <w:t>3</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Údaje o výsledcích kontrol</w:t>
            </w:r>
          </w:p>
        </w:tc>
        <w:tc>
          <w:tcPr>
            <w:tcW w:w="1284" w:type="dxa"/>
            <w:tcBorders>
              <w:top w:val="nil"/>
              <w:left w:val="nil"/>
              <w:bottom w:val="nil"/>
              <w:right w:val="nil"/>
            </w:tcBorders>
            <w:shd w:val="clear" w:color="auto" w:fill="auto"/>
            <w:noWrap/>
            <w:vAlign w:val="bottom"/>
            <w:hideMark/>
          </w:tcPr>
          <w:p w:rsidR="007154C6" w:rsidRPr="00D03C9D" w:rsidRDefault="004F037E" w:rsidP="007154C6">
            <w:pPr>
              <w:spacing w:after="0" w:line="240" w:lineRule="auto"/>
              <w:jc w:val="right"/>
              <w:rPr>
                <w:rFonts w:ascii="Times New Roman" w:eastAsia="Times New Roman" w:hAnsi="Times New Roman" w:cs="Times New Roman"/>
                <w:lang w:eastAsia="cs-CZ"/>
              </w:rPr>
            </w:pPr>
            <w:r>
              <w:rPr>
                <w:rFonts w:ascii="Times New Roman" w:eastAsia="Times New Roman" w:hAnsi="Times New Roman" w:cs="Times New Roman"/>
                <w:lang w:eastAsia="cs-CZ"/>
              </w:rPr>
              <w:t>94</w:t>
            </w:r>
          </w:p>
        </w:tc>
      </w:tr>
      <w:tr w:rsidR="00D03C9D" w:rsidRPr="00D03C9D" w:rsidTr="00081ABD">
        <w:trPr>
          <w:trHeight w:val="300"/>
        </w:trPr>
        <w:tc>
          <w:tcPr>
            <w:tcW w:w="7080" w:type="dxa"/>
            <w:tcBorders>
              <w:top w:val="nil"/>
              <w:left w:val="nil"/>
              <w:bottom w:val="nil"/>
              <w:right w:val="nil"/>
            </w:tcBorders>
            <w:shd w:val="clear" w:color="auto" w:fill="auto"/>
            <w:noWrap/>
            <w:vAlign w:val="bottom"/>
            <w:hideMark/>
          </w:tcPr>
          <w:p w:rsidR="007154C6" w:rsidRPr="00D03C9D" w:rsidRDefault="007154C6" w:rsidP="007154C6">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Výroční zpráva o činnosti MŠ Lískovec</w:t>
            </w:r>
          </w:p>
        </w:tc>
        <w:tc>
          <w:tcPr>
            <w:tcW w:w="1284" w:type="dxa"/>
            <w:tcBorders>
              <w:top w:val="nil"/>
              <w:left w:val="nil"/>
              <w:bottom w:val="nil"/>
              <w:right w:val="nil"/>
            </w:tcBorders>
            <w:shd w:val="clear" w:color="auto" w:fill="auto"/>
            <w:noWrap/>
            <w:vAlign w:val="bottom"/>
            <w:hideMark/>
          </w:tcPr>
          <w:p w:rsidR="007154C6" w:rsidRPr="00D03C9D" w:rsidRDefault="00E836E8" w:rsidP="004F037E">
            <w:pPr>
              <w:spacing w:after="0" w:line="240" w:lineRule="auto"/>
              <w:jc w:val="right"/>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9</w:t>
            </w:r>
            <w:r w:rsidR="004F037E">
              <w:rPr>
                <w:rFonts w:ascii="Times New Roman" w:eastAsia="Times New Roman" w:hAnsi="Times New Roman" w:cs="Times New Roman"/>
                <w:lang w:eastAsia="cs-CZ"/>
              </w:rPr>
              <w:t>5</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lang w:eastAsia="cs-CZ"/>
        </w:rPr>
        <w:tab/>
      </w:r>
    </w:p>
    <w:tbl>
      <w:tblPr>
        <w:tblW w:w="0" w:type="auto"/>
        <w:tblCellMar>
          <w:top w:w="15" w:type="dxa"/>
          <w:left w:w="15" w:type="dxa"/>
          <w:bottom w:w="15" w:type="dxa"/>
          <w:right w:w="15" w:type="dxa"/>
        </w:tblCellMar>
        <w:tblLook w:val="04A0" w:firstRow="1" w:lastRow="0" w:firstColumn="1" w:lastColumn="0" w:noHBand="0" w:noVBand="1"/>
      </w:tblPr>
      <w:tblGrid>
        <w:gridCol w:w="2303"/>
        <w:gridCol w:w="2999"/>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Školní rok: 2019 - 2020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Libor Kvapil</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28"/>
          <w:szCs w:val="28"/>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28"/>
          <w:szCs w:val="28"/>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28"/>
          <w:szCs w:val="28"/>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28"/>
          <w:szCs w:val="28"/>
          <w:lang w:eastAsia="cs-CZ"/>
        </w:rPr>
        <w:t>  1 Základní údaje o škole</w:t>
      </w:r>
    </w:p>
    <w:p w:rsidR="00753CC5" w:rsidRPr="00D03C9D" w:rsidRDefault="00753CC5" w:rsidP="00200D6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r w:rsidRPr="00D03C9D">
        <w:rPr>
          <w:rFonts w:ascii="Times New Roman" w:eastAsia="Times New Roman" w:hAnsi="Times New Roman" w:cs="Times New Roman"/>
          <w:b/>
          <w:bCs/>
          <w:i/>
          <w:iCs/>
          <w:lang w:eastAsia="cs-CZ"/>
        </w:rPr>
        <w:t>1.1</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b/>
          <w:bCs/>
          <w:i/>
          <w:iCs/>
          <w:lang w:eastAsia="cs-CZ"/>
        </w:rPr>
        <w:t>Základní údaje o škole</w:t>
      </w:r>
    </w:p>
    <w:tbl>
      <w:tblPr>
        <w:tblW w:w="9622" w:type="dxa"/>
        <w:tblCellMar>
          <w:top w:w="15" w:type="dxa"/>
          <w:left w:w="15" w:type="dxa"/>
          <w:bottom w:w="15" w:type="dxa"/>
          <w:right w:w="15" w:type="dxa"/>
        </w:tblCellMar>
        <w:tblLook w:val="04A0" w:firstRow="1" w:lastRow="0" w:firstColumn="1" w:lastColumn="0" w:noHBand="0" w:noVBand="1"/>
      </w:tblPr>
      <w:tblGrid>
        <w:gridCol w:w="1876"/>
        <w:gridCol w:w="7746"/>
      </w:tblGrid>
      <w:tr w:rsidR="00D03C9D" w:rsidRPr="00D03C9D" w:rsidTr="00200D65">
        <w:trPr>
          <w:trHeight w:val="353"/>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školy</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Základní škola a mateřská škola Frýdek-Místek, Lískovec, K Sedlištím 320</w:t>
            </w:r>
          </w:p>
        </w:tc>
      </w:tr>
      <w:tr w:rsidR="00D03C9D" w:rsidRPr="00D03C9D" w:rsidTr="00200D65">
        <w:trPr>
          <w:trHeight w:val="5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Adresa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Lískovec, K Sedlištím 320, 738 01 Frýdek-Místek</w:t>
            </w:r>
          </w:p>
        </w:tc>
      </w:tr>
      <w:tr w:rsidR="00D03C9D" w:rsidRPr="00D03C9D" w:rsidTr="00200D65">
        <w:trPr>
          <w:trHeight w:val="4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IČ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68157801</w:t>
            </w:r>
          </w:p>
        </w:tc>
      </w:tr>
      <w:tr w:rsidR="00D03C9D" w:rsidRPr="00D03C9D" w:rsidTr="00200D65">
        <w:trPr>
          <w:trHeight w:val="4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Bankovní spojení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135822896/0300</w:t>
            </w:r>
          </w:p>
        </w:tc>
      </w:tr>
      <w:tr w:rsidR="00D03C9D" w:rsidRPr="00D03C9D" w:rsidTr="00200D65">
        <w:trPr>
          <w:trHeight w:val="4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Telefon/fax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775 882 306</w:t>
            </w:r>
          </w:p>
        </w:tc>
      </w:tr>
      <w:tr w:rsidR="00D03C9D" w:rsidRPr="00D03C9D" w:rsidTr="00200D65">
        <w:trPr>
          <w:trHeight w:val="4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libor.kvapil@liskovec.cz</w:t>
            </w:r>
          </w:p>
        </w:tc>
      </w:tr>
      <w:tr w:rsidR="00D03C9D" w:rsidRPr="00D03C9D" w:rsidTr="00200D65">
        <w:trPr>
          <w:trHeight w:val="4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Adresa internetové stránky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http://info.skola.liskovec.cz</w:t>
            </w:r>
          </w:p>
        </w:tc>
      </w:tr>
      <w:tr w:rsidR="00D03C9D" w:rsidRPr="00D03C9D" w:rsidTr="00200D65">
        <w:trPr>
          <w:trHeight w:val="4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ID datové schránky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6z7fcci</w:t>
            </w:r>
          </w:p>
        </w:tc>
      </w:tr>
      <w:tr w:rsidR="00D03C9D" w:rsidRPr="00D03C9D" w:rsidTr="00200D65">
        <w:trPr>
          <w:trHeight w:val="4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Právní forma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Příspěvková organizace</w:t>
            </w:r>
          </w:p>
        </w:tc>
      </w:tr>
      <w:tr w:rsidR="00D03C9D" w:rsidRPr="00D03C9D" w:rsidTr="00200D65">
        <w:trPr>
          <w:trHeight w:val="4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Zařazení do sítě škol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27.</w:t>
            </w:r>
            <w:r w:rsidR="00A7728C" w:rsidRPr="00D03C9D">
              <w:rPr>
                <w:rFonts w:ascii="Times New Roman" w:eastAsia="Times New Roman" w:hAnsi="Times New Roman" w:cs="Times New Roman"/>
                <w:lang w:eastAsia="cs-CZ"/>
              </w:rPr>
              <w:t xml:space="preserve"> </w:t>
            </w:r>
            <w:r w:rsidRPr="00D03C9D">
              <w:rPr>
                <w:rFonts w:ascii="Times New Roman" w:eastAsia="Times New Roman" w:hAnsi="Times New Roman" w:cs="Times New Roman"/>
                <w:lang w:eastAsia="cs-CZ"/>
              </w:rPr>
              <w:t>5.</w:t>
            </w:r>
            <w:r w:rsidR="00A7728C" w:rsidRPr="00D03C9D">
              <w:rPr>
                <w:rFonts w:ascii="Times New Roman" w:eastAsia="Times New Roman" w:hAnsi="Times New Roman" w:cs="Times New Roman"/>
                <w:lang w:eastAsia="cs-CZ"/>
              </w:rPr>
              <w:t xml:space="preserve"> </w:t>
            </w:r>
            <w:r w:rsidRPr="00D03C9D">
              <w:rPr>
                <w:rFonts w:ascii="Times New Roman" w:eastAsia="Times New Roman" w:hAnsi="Times New Roman" w:cs="Times New Roman"/>
                <w:lang w:eastAsia="cs-CZ"/>
              </w:rPr>
              <w:t>1996</w:t>
            </w:r>
          </w:p>
        </w:tc>
      </w:tr>
      <w:tr w:rsidR="00D03C9D" w:rsidRPr="00D03C9D" w:rsidTr="00200D65">
        <w:trPr>
          <w:trHeight w:val="4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Název zřizovatele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Statutární město Frýdek-Místek</w:t>
            </w:r>
          </w:p>
        </w:tc>
      </w:tr>
      <w:tr w:rsidR="00D03C9D" w:rsidRPr="00D03C9D" w:rsidTr="00200D65">
        <w:trPr>
          <w:trHeight w:val="4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Školská rada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Předseda: Mgr. Radek Procházka</w:t>
            </w:r>
          </w:p>
        </w:tc>
      </w:tr>
      <w:tr w:rsidR="00D03C9D" w:rsidRPr="00D03C9D" w:rsidTr="00200D65">
        <w:trPr>
          <w:trHeight w:val="8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IZO ředitelství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600133770</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200D65">
        <w:trPr>
          <w:trHeight w:val="4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Obor vzdělávání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79-01-C/01</w:t>
            </w:r>
          </w:p>
        </w:tc>
      </w:tr>
      <w:tr w:rsidR="00D03C9D" w:rsidRPr="00D03C9D" w:rsidTr="00200D65">
        <w:trPr>
          <w:trHeight w:val="2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Vedoucí a hospodářští pracovníci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Ředitel: Mgr. Libor Kvapil</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Zástupce ředitele: Mgr. Alena </w:t>
            </w:r>
            <w:proofErr w:type="spellStart"/>
            <w:r w:rsidRPr="00D03C9D">
              <w:rPr>
                <w:rFonts w:ascii="Times New Roman" w:eastAsia="Times New Roman" w:hAnsi="Times New Roman" w:cs="Times New Roman"/>
                <w:lang w:eastAsia="cs-CZ"/>
              </w:rPr>
              <w:t>Cittová</w:t>
            </w:r>
            <w:proofErr w:type="spellEnd"/>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Ekonom: Ing. Šárka Kozlová</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Vedoucí učitelka mateřské školy: Hana </w:t>
            </w:r>
            <w:proofErr w:type="spellStart"/>
            <w:r w:rsidRPr="00D03C9D">
              <w:rPr>
                <w:rFonts w:ascii="Times New Roman" w:eastAsia="Times New Roman" w:hAnsi="Times New Roman" w:cs="Times New Roman"/>
                <w:lang w:eastAsia="cs-CZ"/>
              </w:rPr>
              <w:t>Prokelová</w:t>
            </w:r>
            <w:proofErr w:type="spellEnd"/>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Vedoucí vychovatelka: Danuše Ševčíková</w:t>
            </w:r>
          </w:p>
        </w:tc>
      </w:tr>
      <w:tr w:rsidR="00D03C9D" w:rsidRPr="00D03C9D" w:rsidTr="00200D65">
        <w:trPr>
          <w:trHeight w:val="16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0D65"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Přehled hlavní činnosti školy (podle zřizovací listiny)</w:t>
            </w:r>
          </w:p>
          <w:p w:rsidR="00753CC5" w:rsidRPr="00200D65" w:rsidRDefault="00753CC5" w:rsidP="00200D65">
            <w:pPr>
              <w:jc w:val="center"/>
              <w:rPr>
                <w:rFonts w:ascii="Times New Roman" w:eastAsia="Times New Roman" w:hAnsi="Times New Roman" w:cs="Times New Roman"/>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200D6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Organizace je základní škola se školní družinou a školní výdejnou, součást</w:t>
            </w:r>
            <w:r w:rsidR="00A7728C" w:rsidRPr="00D03C9D">
              <w:rPr>
                <w:rFonts w:ascii="Times New Roman" w:eastAsia="Times New Roman" w:hAnsi="Times New Roman" w:cs="Times New Roman"/>
                <w:lang w:eastAsia="cs-CZ"/>
              </w:rPr>
              <w:t>í</w:t>
            </w:r>
            <w:r w:rsidRPr="00D03C9D">
              <w:rPr>
                <w:rFonts w:ascii="Times New Roman" w:eastAsia="Times New Roman" w:hAnsi="Times New Roman" w:cs="Times New Roman"/>
                <w:lang w:eastAsia="cs-CZ"/>
              </w:rPr>
              <w:t xml:space="preserve"> je rovněž mateřská škola. Její činnost je vymezena zákonem č. 561/2004 Sb., o předškolním, základním, středním, vyšším odborném a jiném vzdělávání v platném znění (školský zákon) a vyhláškou Ministerstva školství, mládeže a tělovýchovy České republiky č. 107/2005 Sb., o školním stravování. Mateřská škola poskytuje předškolní vzděláv</w:t>
            </w:r>
            <w:r w:rsidR="00200D65">
              <w:rPr>
                <w:rFonts w:ascii="Times New Roman" w:eastAsia="Times New Roman" w:hAnsi="Times New Roman" w:cs="Times New Roman"/>
                <w:lang w:eastAsia="cs-CZ"/>
              </w:rPr>
              <w:t>á</w:t>
            </w:r>
            <w:r w:rsidRPr="00D03C9D">
              <w:rPr>
                <w:rFonts w:ascii="Times New Roman" w:eastAsia="Times New Roman" w:hAnsi="Times New Roman" w:cs="Times New Roman"/>
                <w:lang w:eastAsia="cs-CZ"/>
              </w:rPr>
              <w:t>ní.</w:t>
            </w:r>
          </w:p>
        </w:tc>
      </w:tr>
      <w:tr w:rsidR="00200D65" w:rsidRPr="00D03C9D" w:rsidTr="00200D65">
        <w:trPr>
          <w:trHeight w:val="26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0D65" w:rsidRPr="00D03C9D" w:rsidRDefault="00200D65" w:rsidP="00753CC5">
            <w:pPr>
              <w:spacing w:before="240" w:after="240" w:line="240" w:lineRule="auto"/>
              <w:rPr>
                <w:rFonts w:ascii="Times New Roman" w:eastAsia="Times New Roman" w:hAnsi="Times New Roman" w:cs="Times New Roman"/>
                <w:lang w:eastAsia="cs-CZ"/>
              </w:rPr>
            </w:pPr>
            <w:r>
              <w:rPr>
                <w:rFonts w:ascii="Times New Roman" w:eastAsia="Times New Roman" w:hAnsi="Times New Roman" w:cs="Times New Roman"/>
                <w:sz w:val="24"/>
                <w:szCs w:val="24"/>
                <w:lang w:eastAsia="cs-CZ"/>
              </w:rPr>
              <w:t>Odborné učebny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0D65" w:rsidRPr="00D03C9D" w:rsidRDefault="00200D65" w:rsidP="00B66EC6">
            <w:pPr>
              <w:spacing w:before="240" w:after="24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Škola nemá odborné učebny</w:t>
            </w:r>
            <w:r w:rsidR="00B66EC6">
              <w:rPr>
                <w:rFonts w:ascii="Times New Roman" w:eastAsia="Times New Roman" w:hAnsi="Times New Roman" w:cs="Times New Roman"/>
                <w:lang w:eastAsia="cs-CZ"/>
              </w:rPr>
              <w:t xml:space="preserve"> pro</w:t>
            </w:r>
            <w:r>
              <w:rPr>
                <w:rFonts w:ascii="Times New Roman" w:eastAsia="Times New Roman" w:hAnsi="Times New Roman" w:cs="Times New Roman"/>
                <w:lang w:eastAsia="cs-CZ"/>
              </w:rPr>
              <w:t xml:space="preserve"> předměty jako fyzika, chemie, přírodopis, hudební výchova, výtvarná výchova</w:t>
            </w:r>
            <w:r w:rsidR="00B66EC6">
              <w:rPr>
                <w:rFonts w:ascii="Times New Roman" w:eastAsia="Times New Roman" w:hAnsi="Times New Roman" w:cs="Times New Roman"/>
                <w:lang w:eastAsia="cs-CZ"/>
              </w:rPr>
              <w:t>. Tyto předměty</w:t>
            </w:r>
            <w:r>
              <w:rPr>
                <w:rFonts w:ascii="Times New Roman" w:eastAsia="Times New Roman" w:hAnsi="Times New Roman" w:cs="Times New Roman"/>
                <w:lang w:eastAsia="cs-CZ"/>
              </w:rPr>
              <w:t xml:space="preserve"> se vyučují v běžných kmenových třídách. Objevuje se problém s dělením tříd, kdy chybí prostorové kapacity. Jako řešení se nabízí v budoucnu </w:t>
            </w:r>
            <w:proofErr w:type="spellStart"/>
            <w:r>
              <w:rPr>
                <w:rFonts w:ascii="Times New Roman" w:eastAsia="Times New Roman" w:hAnsi="Times New Roman" w:cs="Times New Roman"/>
                <w:lang w:eastAsia="cs-CZ"/>
              </w:rPr>
              <w:t>nádstavba</w:t>
            </w:r>
            <w:proofErr w:type="spellEnd"/>
            <w:r>
              <w:rPr>
                <w:rFonts w:ascii="Times New Roman" w:eastAsia="Times New Roman" w:hAnsi="Times New Roman" w:cs="Times New Roman"/>
                <w:lang w:eastAsia="cs-CZ"/>
              </w:rPr>
              <w:t xml:space="preserve"> nad tělocvičnou.</w:t>
            </w:r>
            <w:r w:rsidR="00B66EC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Pro výuku informatiky využíváme </w:t>
            </w:r>
            <w:r w:rsidR="00B66EC6">
              <w:rPr>
                <w:rFonts w:ascii="Times New Roman" w:eastAsia="Times New Roman" w:hAnsi="Times New Roman" w:cs="Times New Roman"/>
                <w:lang w:eastAsia="cs-CZ"/>
              </w:rPr>
              <w:t>dvě počítačové učebny.</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lang w:eastAsia="cs-CZ"/>
        </w:rPr>
        <w:t>1.2 Součásti školy</w:t>
      </w:r>
    </w:p>
    <w:tbl>
      <w:tblPr>
        <w:tblW w:w="0" w:type="auto"/>
        <w:tblCellMar>
          <w:top w:w="15" w:type="dxa"/>
          <w:left w:w="15" w:type="dxa"/>
          <w:bottom w:w="15" w:type="dxa"/>
          <w:right w:w="15" w:type="dxa"/>
        </w:tblCellMar>
        <w:tblLook w:val="04A0" w:firstRow="1" w:lastRow="0" w:firstColumn="1" w:lastColumn="0" w:noHBand="0" w:noVBand="1"/>
      </w:tblPr>
      <w:tblGrid>
        <w:gridCol w:w="2308"/>
        <w:gridCol w:w="2278"/>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součásti školy</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200D6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w:t>
            </w:r>
            <w:r w:rsidR="00753CC5" w:rsidRPr="00D03C9D">
              <w:rPr>
                <w:rFonts w:ascii="Times New Roman" w:eastAsia="Times New Roman" w:hAnsi="Times New Roman" w:cs="Times New Roman"/>
                <w:b/>
                <w:bCs/>
                <w:lang w:eastAsia="cs-CZ"/>
              </w:rPr>
              <w:t>apacita</w:t>
            </w:r>
            <w:r>
              <w:rPr>
                <w:rFonts w:ascii="Times New Roman" w:eastAsia="Times New Roman" w:hAnsi="Times New Roman" w:cs="Times New Roman"/>
                <w:b/>
                <w:bCs/>
                <w:lang w:eastAsia="cs-CZ"/>
              </w:rPr>
              <w:t xml:space="preserve"> dle rejstříku</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Mateřská škola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20 dětí</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Základní škola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200D6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r w:rsidR="00200D65">
              <w:rPr>
                <w:rFonts w:ascii="Times New Roman" w:eastAsia="Times New Roman" w:hAnsi="Times New Roman" w:cs="Times New Roman"/>
                <w:lang w:eastAsia="cs-CZ"/>
              </w:rPr>
              <w:t>55</w:t>
            </w:r>
            <w:r w:rsidRPr="00D03C9D">
              <w:rPr>
                <w:rFonts w:ascii="Times New Roman" w:eastAsia="Times New Roman" w:hAnsi="Times New Roman" w:cs="Times New Roman"/>
                <w:lang w:eastAsia="cs-CZ"/>
              </w:rPr>
              <w:t xml:space="preserve"> žáků</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Školní družina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80 žáků</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Školní jídelna - výdejna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200D65" w:rsidP="00200D65">
            <w:pPr>
              <w:spacing w:before="240" w:after="240" w:line="240" w:lineRule="auto"/>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lang w:eastAsia="cs-CZ"/>
              </w:rPr>
              <w:t xml:space="preserve">235 </w:t>
            </w:r>
            <w:r w:rsidR="00753CC5" w:rsidRPr="00D03C9D">
              <w:rPr>
                <w:rFonts w:ascii="Times New Roman" w:eastAsia="Times New Roman" w:hAnsi="Times New Roman" w:cs="Times New Roman"/>
                <w:lang w:eastAsia="cs-CZ"/>
              </w:rPr>
              <w:t xml:space="preserve"> stravovaných</w:t>
            </w:r>
            <w:proofErr w:type="gramEnd"/>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2. Personální údaje (jen ZŠ bez MŠ)</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r w:rsidRPr="00D03C9D">
        <w:rPr>
          <w:rFonts w:ascii="Times New Roman" w:eastAsia="Times New Roman" w:hAnsi="Times New Roman" w:cs="Times New Roman"/>
          <w:b/>
          <w:bCs/>
          <w:i/>
          <w:iCs/>
          <w:lang w:eastAsia="cs-CZ"/>
        </w:rPr>
        <w:t>2.1 Členění zaměstnanců podle věku a pohlaví</w:t>
      </w:r>
    </w:p>
    <w:tbl>
      <w:tblPr>
        <w:tblW w:w="0" w:type="auto"/>
        <w:tblCellMar>
          <w:top w:w="15" w:type="dxa"/>
          <w:left w:w="15" w:type="dxa"/>
          <w:bottom w:w="15" w:type="dxa"/>
          <w:right w:w="15" w:type="dxa"/>
        </w:tblCellMar>
        <w:tblLook w:val="04A0" w:firstRow="1" w:lastRow="0" w:firstColumn="1" w:lastColumn="0" w:noHBand="0" w:noVBand="1"/>
      </w:tblPr>
      <w:tblGrid>
        <w:gridCol w:w="1149"/>
        <w:gridCol w:w="520"/>
        <w:gridCol w:w="496"/>
        <w:gridCol w:w="716"/>
        <w:gridCol w:w="575"/>
      </w:tblGrid>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r w:rsidRPr="00D03C9D">
              <w:rPr>
                <w:rFonts w:ascii="Times New Roman" w:eastAsia="Times New Roman" w:hAnsi="Times New Roman" w:cs="Times New Roman"/>
                <w:lang w:eastAsia="cs-CZ"/>
              </w:rPr>
              <w:t>věk</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muži</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ženy</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celkem</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do 20 let</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21 – 30 let</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31 – 40 let</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23</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41 – 50 let</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42</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51 – 60 let</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19</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61 a více let</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12</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celkem</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100,0</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x</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lang w:eastAsia="cs-CZ"/>
        </w:rPr>
        <w:t>2.2 Členění zaměstnanců podle vzdělání a pohlaví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881"/>
        <w:gridCol w:w="665"/>
        <w:gridCol w:w="628"/>
        <w:gridCol w:w="860"/>
        <w:gridCol w:w="695"/>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vzdělání dosažené</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muži</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ženy</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celkem</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základní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vyučen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střední odborné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úplné střední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vyšší odborné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vysokoškolské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65</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celkem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2.3 Členění pedagogických pracovníků podle odborné kvalifikace</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3426"/>
        <w:gridCol w:w="1930"/>
        <w:gridCol w:w="2150"/>
        <w:gridCol w:w="860"/>
        <w:gridCol w:w="530"/>
      </w:tblGrid>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odborná kvalifikace</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splňuje kvalifikaci</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nesplňuje kvalifikaci</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celkem</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učitel prvního stupně základní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učitel druhého stupně základní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učitel náboženství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vychovatel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pedagog volného času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asistent pedagoga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trenér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celkem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1C22CA" w:rsidRDefault="001C22CA" w:rsidP="00753CC5">
      <w:pPr>
        <w:spacing w:before="240" w:after="240" w:line="240" w:lineRule="auto"/>
        <w:rPr>
          <w:rFonts w:ascii="Times New Roman" w:eastAsia="Times New Roman" w:hAnsi="Times New Roman" w:cs="Times New Roman"/>
          <w:b/>
          <w:bCs/>
          <w:i/>
          <w:iCs/>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2.4 Odborná kvalifikace výuky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a) 1. stupeň</w:t>
      </w:r>
    </w:p>
    <w:tbl>
      <w:tblPr>
        <w:tblW w:w="0" w:type="auto"/>
        <w:tblCellMar>
          <w:top w:w="15" w:type="dxa"/>
          <w:left w:w="15" w:type="dxa"/>
          <w:bottom w:w="15" w:type="dxa"/>
          <w:right w:w="15" w:type="dxa"/>
        </w:tblCellMar>
        <w:tblLook w:val="04A0" w:firstRow="1" w:lastRow="0" w:firstColumn="1" w:lastColumn="0" w:noHBand="0" w:noVBand="1"/>
      </w:tblPr>
      <w:tblGrid>
        <w:gridCol w:w="2132"/>
        <w:gridCol w:w="610"/>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předmět</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Český jazyk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Cizí jazyk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Matematika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Prvouka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Přírodověda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Vlastivěda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Hudební výchova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Výtvarná výchova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Praktické činnosti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Tělesná výchova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Volitelné předměty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Nepovinné předměty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4A3B49" w:rsidRPr="00D03C9D" w:rsidRDefault="004A3B49" w:rsidP="00753CC5">
      <w:pPr>
        <w:spacing w:before="240" w:after="240" w:line="240" w:lineRule="auto"/>
        <w:rPr>
          <w:rFonts w:ascii="Times New Roman" w:eastAsia="Times New Roman" w:hAnsi="Times New Roman" w:cs="Times New Roman"/>
          <w:b/>
          <w:bCs/>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b) 2. stupeň</w:t>
      </w:r>
    </w:p>
    <w:tbl>
      <w:tblPr>
        <w:tblW w:w="0" w:type="auto"/>
        <w:tblCellMar>
          <w:top w:w="15" w:type="dxa"/>
          <w:left w:w="15" w:type="dxa"/>
          <w:bottom w:w="15" w:type="dxa"/>
          <w:right w:w="15" w:type="dxa"/>
        </w:tblCellMar>
        <w:tblLook w:val="04A0" w:firstRow="1" w:lastRow="0" w:firstColumn="1" w:lastColumn="0" w:noHBand="0" w:noVBand="1"/>
      </w:tblPr>
      <w:tblGrid>
        <w:gridCol w:w="2132"/>
        <w:gridCol w:w="610"/>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předmět</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Český jazyk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Cizí jazyk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Matematika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Chemie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Fyzika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Přírodopis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Zeměpis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Dějepis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Občanská výchova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Rodinná výchova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Hudební výchova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Výtvarná výchova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Praktické činnosti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Tělesná výchova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Volitelné předměty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Nepovinné předměty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Aprobovanost výuky není v právních normách přesně definována</w:t>
      </w:r>
      <w:r w:rsidRPr="00D03C9D">
        <w:rPr>
          <w:rFonts w:ascii="Times New Roman" w:eastAsia="Times New Roman" w:hAnsi="Times New Roman" w:cs="Times New Roman"/>
          <w:i/>
          <w:iCs/>
          <w:lang w:eastAsia="cs-CZ"/>
        </w:rPr>
        <w:t>.</w:t>
      </w:r>
    </w:p>
    <w:p w:rsidR="00753CC5" w:rsidRPr="00D03C9D" w:rsidRDefault="00753CC5" w:rsidP="00753CC5">
      <w:pPr>
        <w:spacing w:before="240" w:after="240" w:line="240" w:lineRule="auto"/>
        <w:rPr>
          <w:rFonts w:ascii="Times New Roman" w:eastAsia="Times New Roman" w:hAnsi="Times New Roman" w:cs="Times New Roman"/>
          <w:i/>
          <w:iCs/>
          <w:lang w:eastAsia="cs-CZ"/>
        </w:rPr>
      </w:pPr>
      <w:r w:rsidRPr="00D03C9D">
        <w:rPr>
          <w:rFonts w:ascii="Times New Roman" w:eastAsia="Times New Roman" w:hAnsi="Times New Roman" w:cs="Times New Roman"/>
          <w:i/>
          <w:iCs/>
          <w:lang w:eastAsia="cs-CZ"/>
        </w:rPr>
        <w:t xml:space="preserve">Vycházel jsem z následujícího: všichni pedagogičtí pracovníci – učitelé, mají odpovídající vysokoškolské vzdělání pedagogického směru nebo jiné </w:t>
      </w:r>
      <w:r w:rsidR="009C5B3D" w:rsidRPr="00D03C9D">
        <w:rPr>
          <w:rFonts w:ascii="Times New Roman" w:eastAsia="Times New Roman" w:hAnsi="Times New Roman" w:cs="Times New Roman"/>
          <w:i/>
          <w:iCs/>
          <w:lang w:eastAsia="cs-CZ"/>
        </w:rPr>
        <w:t xml:space="preserve">vysokoškolské </w:t>
      </w:r>
      <w:r w:rsidRPr="00D03C9D">
        <w:rPr>
          <w:rFonts w:ascii="Times New Roman" w:eastAsia="Times New Roman" w:hAnsi="Times New Roman" w:cs="Times New Roman"/>
          <w:i/>
          <w:iCs/>
          <w:lang w:eastAsia="cs-CZ"/>
        </w:rPr>
        <w:t>doplněné studiem pedagogiky.</w:t>
      </w:r>
    </w:p>
    <w:p w:rsidR="00E235F2" w:rsidRPr="00D03C9D" w:rsidRDefault="00E235F2" w:rsidP="00753CC5">
      <w:pPr>
        <w:spacing w:before="240" w:after="240" w:line="240" w:lineRule="auto"/>
        <w:rPr>
          <w:rFonts w:ascii="Times New Roman" w:eastAsia="Times New Roman" w:hAnsi="Times New Roman" w:cs="Times New Roman"/>
          <w:i/>
          <w:iCs/>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i/>
          <w:i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2.5 Přehled pracovníků podle aprobovanosti (jen učitelé, bez vychovatelů)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363"/>
        <w:gridCol w:w="3010"/>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jméno a příjmení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aprobace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Alena </w:t>
            </w:r>
            <w:proofErr w:type="spellStart"/>
            <w:r w:rsidRPr="00D03C9D">
              <w:rPr>
                <w:rFonts w:ascii="Times New Roman" w:eastAsia="Times New Roman" w:hAnsi="Times New Roman" w:cs="Times New Roman"/>
                <w:lang w:eastAsia="cs-CZ"/>
              </w:rPr>
              <w:t>Cittová</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lang w:eastAsia="cs-CZ"/>
              </w:rPr>
              <w:t>Jč</w:t>
            </w:r>
            <w:proofErr w:type="spellEnd"/>
            <w:r w:rsidRPr="00D03C9D">
              <w:rPr>
                <w:rFonts w:ascii="Times New Roman" w:eastAsia="Times New Roman" w:hAnsi="Times New Roman" w:cs="Times New Roman"/>
                <w:lang w:eastAsia="cs-CZ"/>
              </w:rPr>
              <w:t>-D</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Peter </w:t>
            </w:r>
            <w:proofErr w:type="spellStart"/>
            <w:r w:rsidRPr="00D03C9D">
              <w:rPr>
                <w:rFonts w:ascii="Times New Roman" w:eastAsia="Times New Roman" w:hAnsi="Times New Roman" w:cs="Times New Roman"/>
                <w:lang w:eastAsia="cs-CZ"/>
              </w:rPr>
              <w:t>Kvetan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Náboženská výchova- katolická</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Petr Jaroš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M-Z</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Jana Wojnarová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M-technická výchova</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Libor Kvapil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F- základy techniky</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Martin </w:t>
            </w:r>
            <w:proofErr w:type="spellStart"/>
            <w:r w:rsidRPr="00D03C9D">
              <w:rPr>
                <w:rFonts w:ascii="Times New Roman" w:eastAsia="Times New Roman" w:hAnsi="Times New Roman" w:cs="Times New Roman"/>
                <w:lang w:eastAsia="cs-CZ"/>
              </w:rPr>
              <w:t>Labisch</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D-OV</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Šárka </w:t>
            </w:r>
            <w:proofErr w:type="spellStart"/>
            <w:r w:rsidRPr="00D03C9D">
              <w:rPr>
                <w:rFonts w:ascii="Times New Roman" w:eastAsia="Times New Roman" w:hAnsi="Times New Roman" w:cs="Times New Roman"/>
                <w:lang w:eastAsia="cs-CZ"/>
              </w:rPr>
              <w:t>Laucká</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učitelství </w:t>
            </w:r>
            <w:proofErr w:type="gramStart"/>
            <w:r w:rsidRPr="00D03C9D">
              <w:rPr>
                <w:rFonts w:ascii="Times New Roman" w:eastAsia="Times New Roman" w:hAnsi="Times New Roman" w:cs="Times New Roman"/>
                <w:lang w:eastAsia="cs-CZ"/>
              </w:rPr>
              <w:t xml:space="preserve">pro </w:t>
            </w:r>
            <w:proofErr w:type="spellStart"/>
            <w:r w:rsidRPr="00D03C9D">
              <w:rPr>
                <w:rFonts w:ascii="Times New Roman" w:eastAsia="Times New Roman" w:hAnsi="Times New Roman" w:cs="Times New Roman"/>
                <w:lang w:eastAsia="cs-CZ"/>
              </w:rPr>
              <w:t>I.stupeň</w:t>
            </w:r>
            <w:proofErr w:type="spellEnd"/>
            <w:proofErr w:type="gramEnd"/>
            <w:r w:rsidRPr="00D03C9D">
              <w:rPr>
                <w:rFonts w:ascii="Times New Roman" w:eastAsia="Times New Roman" w:hAnsi="Times New Roman" w:cs="Times New Roman"/>
                <w:lang w:eastAsia="cs-CZ"/>
              </w:rPr>
              <w:t xml:space="preserve"> ZŠ</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Hana </w:t>
            </w:r>
            <w:proofErr w:type="spellStart"/>
            <w:r w:rsidRPr="00D03C9D">
              <w:rPr>
                <w:rFonts w:ascii="Times New Roman" w:eastAsia="Times New Roman" w:hAnsi="Times New Roman" w:cs="Times New Roman"/>
                <w:lang w:eastAsia="cs-CZ"/>
              </w:rPr>
              <w:t>Libosvarová</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učitelství </w:t>
            </w:r>
            <w:proofErr w:type="gramStart"/>
            <w:r w:rsidRPr="00D03C9D">
              <w:rPr>
                <w:rFonts w:ascii="Times New Roman" w:eastAsia="Times New Roman" w:hAnsi="Times New Roman" w:cs="Times New Roman"/>
                <w:lang w:eastAsia="cs-CZ"/>
              </w:rPr>
              <w:t xml:space="preserve">pro </w:t>
            </w:r>
            <w:proofErr w:type="spellStart"/>
            <w:r w:rsidRPr="00D03C9D">
              <w:rPr>
                <w:rFonts w:ascii="Times New Roman" w:eastAsia="Times New Roman" w:hAnsi="Times New Roman" w:cs="Times New Roman"/>
                <w:lang w:eastAsia="cs-CZ"/>
              </w:rPr>
              <w:t>I.stupeň</w:t>
            </w:r>
            <w:proofErr w:type="spellEnd"/>
            <w:proofErr w:type="gramEnd"/>
            <w:r w:rsidRPr="00D03C9D">
              <w:rPr>
                <w:rFonts w:ascii="Times New Roman" w:eastAsia="Times New Roman" w:hAnsi="Times New Roman" w:cs="Times New Roman"/>
                <w:lang w:eastAsia="cs-CZ"/>
              </w:rPr>
              <w:t xml:space="preserve"> ZŠ</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Pavla </w:t>
            </w:r>
            <w:proofErr w:type="spellStart"/>
            <w:r w:rsidRPr="00D03C9D">
              <w:rPr>
                <w:rFonts w:ascii="Times New Roman" w:eastAsia="Times New Roman" w:hAnsi="Times New Roman" w:cs="Times New Roman"/>
                <w:lang w:eastAsia="cs-CZ"/>
              </w:rPr>
              <w:t>Ginger</w:t>
            </w:r>
            <w:proofErr w:type="spellEnd"/>
            <w:r w:rsidRPr="00D03C9D">
              <w:rPr>
                <w:rFonts w:ascii="Times New Roman" w:eastAsia="Times New Roman" w:hAnsi="Times New Roman" w:cs="Times New Roman"/>
                <w:lang w:eastAsia="cs-CZ"/>
              </w:rPr>
              <w:t xml:space="preserve"> </w:t>
            </w:r>
            <w:proofErr w:type="spellStart"/>
            <w:r w:rsidRPr="00D03C9D">
              <w:rPr>
                <w:rFonts w:ascii="Times New Roman" w:eastAsia="Times New Roman" w:hAnsi="Times New Roman" w:cs="Times New Roman"/>
                <w:lang w:eastAsia="cs-CZ"/>
              </w:rPr>
              <w:t>Strnadlová</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lang w:eastAsia="cs-CZ"/>
              </w:rPr>
              <w:t>Př</w:t>
            </w:r>
            <w:proofErr w:type="spellEnd"/>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Eliška </w:t>
            </w:r>
            <w:proofErr w:type="spellStart"/>
            <w:r w:rsidRPr="00D03C9D">
              <w:rPr>
                <w:rFonts w:ascii="Times New Roman" w:eastAsia="Times New Roman" w:hAnsi="Times New Roman" w:cs="Times New Roman"/>
                <w:lang w:eastAsia="cs-CZ"/>
              </w:rPr>
              <w:t>Wyková</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lang w:eastAsia="cs-CZ"/>
              </w:rPr>
              <w:t>Jč-Hv</w:t>
            </w:r>
            <w:proofErr w:type="spellEnd"/>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Monika Mužná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učitelství </w:t>
            </w:r>
            <w:proofErr w:type="gramStart"/>
            <w:r w:rsidRPr="00D03C9D">
              <w:rPr>
                <w:rFonts w:ascii="Times New Roman" w:eastAsia="Times New Roman" w:hAnsi="Times New Roman" w:cs="Times New Roman"/>
                <w:lang w:eastAsia="cs-CZ"/>
              </w:rPr>
              <w:t xml:space="preserve">pro </w:t>
            </w:r>
            <w:proofErr w:type="spellStart"/>
            <w:r w:rsidRPr="00D03C9D">
              <w:rPr>
                <w:rFonts w:ascii="Times New Roman" w:eastAsia="Times New Roman" w:hAnsi="Times New Roman" w:cs="Times New Roman"/>
                <w:lang w:eastAsia="cs-CZ"/>
              </w:rPr>
              <w:t>I.stupeň</w:t>
            </w:r>
            <w:proofErr w:type="spellEnd"/>
            <w:proofErr w:type="gramEnd"/>
            <w:r w:rsidRPr="00D03C9D">
              <w:rPr>
                <w:rFonts w:ascii="Times New Roman" w:eastAsia="Times New Roman" w:hAnsi="Times New Roman" w:cs="Times New Roman"/>
                <w:lang w:eastAsia="cs-CZ"/>
              </w:rPr>
              <w:t xml:space="preserve"> ZŠ</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Marcela Poláchová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učitelství </w:t>
            </w:r>
            <w:proofErr w:type="gramStart"/>
            <w:r w:rsidRPr="00D03C9D">
              <w:rPr>
                <w:rFonts w:ascii="Times New Roman" w:eastAsia="Times New Roman" w:hAnsi="Times New Roman" w:cs="Times New Roman"/>
                <w:lang w:eastAsia="cs-CZ"/>
              </w:rPr>
              <w:t xml:space="preserve">pro </w:t>
            </w:r>
            <w:proofErr w:type="spellStart"/>
            <w:r w:rsidRPr="00D03C9D">
              <w:rPr>
                <w:rFonts w:ascii="Times New Roman" w:eastAsia="Times New Roman" w:hAnsi="Times New Roman" w:cs="Times New Roman"/>
                <w:lang w:eastAsia="cs-CZ"/>
              </w:rPr>
              <w:t>I.stupeň</w:t>
            </w:r>
            <w:proofErr w:type="spellEnd"/>
            <w:proofErr w:type="gramEnd"/>
            <w:r w:rsidRPr="00D03C9D">
              <w:rPr>
                <w:rFonts w:ascii="Times New Roman" w:eastAsia="Times New Roman" w:hAnsi="Times New Roman" w:cs="Times New Roman"/>
                <w:lang w:eastAsia="cs-CZ"/>
              </w:rPr>
              <w:t xml:space="preserve"> ZŠ</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Jiří Stavinoha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 - základy techniky</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Petra Procházková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JA</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Zdeňka Šimíčková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učitelství </w:t>
            </w:r>
            <w:proofErr w:type="gramStart"/>
            <w:r w:rsidRPr="00D03C9D">
              <w:rPr>
                <w:rFonts w:ascii="Times New Roman" w:eastAsia="Times New Roman" w:hAnsi="Times New Roman" w:cs="Times New Roman"/>
                <w:lang w:eastAsia="cs-CZ"/>
              </w:rPr>
              <w:t xml:space="preserve">pro </w:t>
            </w:r>
            <w:proofErr w:type="spellStart"/>
            <w:r w:rsidRPr="00D03C9D">
              <w:rPr>
                <w:rFonts w:ascii="Times New Roman" w:eastAsia="Times New Roman" w:hAnsi="Times New Roman" w:cs="Times New Roman"/>
                <w:lang w:eastAsia="cs-CZ"/>
              </w:rPr>
              <w:t>I.stupeň</w:t>
            </w:r>
            <w:proofErr w:type="spellEnd"/>
            <w:proofErr w:type="gramEnd"/>
            <w:r w:rsidRPr="00D03C9D">
              <w:rPr>
                <w:rFonts w:ascii="Times New Roman" w:eastAsia="Times New Roman" w:hAnsi="Times New Roman" w:cs="Times New Roman"/>
                <w:lang w:eastAsia="cs-CZ"/>
              </w:rPr>
              <w:t xml:space="preserve"> ZŠ</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Markéta Vítková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JA</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Petra Pacáková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M-Z</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2.6 Zařazení pracovníků do platových tříd (všichni zaměstnanci včetně 3 zaměstnanců MŠ)</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1457"/>
        <w:gridCol w:w="2990"/>
      </w:tblGrid>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platová třída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zařazených pracovníků</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Poznámka: 3 zaměstnankyně započteny 2 x (školnice v MŠ je vedena tak</w:t>
      </w:r>
      <w:r w:rsidR="00121AF7" w:rsidRPr="00D03C9D">
        <w:rPr>
          <w:rFonts w:ascii="Times New Roman" w:eastAsia="Times New Roman" w:hAnsi="Times New Roman" w:cs="Times New Roman"/>
          <w:lang w:eastAsia="cs-CZ"/>
        </w:rPr>
        <w:t>é</w:t>
      </w:r>
      <w:r w:rsidRPr="00D03C9D">
        <w:rPr>
          <w:rFonts w:ascii="Times New Roman" w:eastAsia="Times New Roman" w:hAnsi="Times New Roman" w:cs="Times New Roman"/>
          <w:lang w:eastAsia="cs-CZ"/>
        </w:rPr>
        <w:t xml:space="preserve"> jako pracovnice výdejny stravy, 2 pracovnice výdejny stravy ZŠ jsou vedeny zároveň jako uklízečky)</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2.7 Trvání pracovního poměru</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335"/>
        <w:gridCol w:w="741"/>
        <w:gridCol w:w="570"/>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doba trvání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do 5 let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42</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do 10 let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12</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do 15 let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do 20 let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nad 20 let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23</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celkem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2.8 Celkový údaj o vzniku a skončení pracovního poměru zaměstnanců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961"/>
        <w:gridCol w:w="1428"/>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nástupy a odchody</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nástup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 pedagogové</w:t>
            </w:r>
          </w:p>
        </w:tc>
      </w:tr>
      <w:tr w:rsidR="00753CC5"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odchody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E235F2"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r w:rsidR="00753CC5" w:rsidRPr="00D03C9D">
              <w:rPr>
                <w:rFonts w:ascii="Times New Roman" w:eastAsia="Times New Roman" w:hAnsi="Times New Roman" w:cs="Times New Roman"/>
                <w:lang w:eastAsia="cs-CZ"/>
              </w:rPr>
              <w:t xml:space="preserve"> pedagog</w:t>
            </w:r>
            <w:r w:rsidRPr="00D03C9D">
              <w:rPr>
                <w:rFonts w:ascii="Times New Roman" w:eastAsia="Times New Roman" w:hAnsi="Times New Roman" w:cs="Times New Roman"/>
                <w:lang w:eastAsia="cs-CZ"/>
              </w:rPr>
              <w:t>ové</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8652"/>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 ředitele školy</w:t>
            </w:r>
          </w:p>
        </w:tc>
      </w:tr>
      <w:tr w:rsidR="00D03C9D" w:rsidRPr="00D03C9D" w:rsidTr="00753CC5">
        <w:trPr>
          <w:trHeight w:val="37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584F22">
            <w:pPr>
              <w:spacing w:before="240" w:after="240" w:line="240" w:lineRule="auto"/>
              <w:ind w:left="10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Kolektiv ZŠ je stabilizovaný. Všichni pedagogičtí pracovníci splňují kvalifikační předpoklady.</w:t>
            </w:r>
          </w:p>
          <w:p w:rsidR="00753CC5" w:rsidRPr="00D03C9D" w:rsidRDefault="00584F22" w:rsidP="00584F22">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P</w:t>
            </w:r>
            <w:r w:rsidR="00753CC5" w:rsidRPr="00D03C9D">
              <w:rPr>
                <w:rFonts w:ascii="Times New Roman" w:eastAsia="Times New Roman" w:hAnsi="Times New Roman" w:cs="Times New Roman"/>
                <w:lang w:eastAsia="cs-CZ"/>
              </w:rPr>
              <w:t>říchod 1 p. vychovatelky</w:t>
            </w:r>
            <w:r w:rsidRPr="00D03C9D">
              <w:rPr>
                <w:rFonts w:ascii="Times New Roman" w:eastAsia="Times New Roman" w:hAnsi="Times New Roman" w:cs="Times New Roman"/>
                <w:lang w:eastAsia="cs-CZ"/>
              </w:rPr>
              <w:t xml:space="preserve"> ŠD.</w:t>
            </w:r>
          </w:p>
          <w:p w:rsidR="00753CC5" w:rsidRPr="00D03C9D" w:rsidRDefault="00584F22" w:rsidP="00584F22">
            <w:pPr>
              <w:spacing w:before="240" w:after="240" w:line="240" w:lineRule="auto"/>
              <w:ind w:left="10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Odchod </w:t>
            </w:r>
            <w:r w:rsidR="00E235F2" w:rsidRPr="00D03C9D">
              <w:rPr>
                <w:rFonts w:ascii="Times New Roman" w:eastAsia="Times New Roman" w:hAnsi="Times New Roman" w:cs="Times New Roman"/>
                <w:lang w:eastAsia="cs-CZ"/>
              </w:rPr>
              <w:t>2</w:t>
            </w:r>
            <w:r w:rsidRPr="00D03C9D">
              <w:rPr>
                <w:rFonts w:ascii="Times New Roman" w:eastAsia="Times New Roman" w:hAnsi="Times New Roman" w:cs="Times New Roman"/>
                <w:lang w:eastAsia="cs-CZ"/>
              </w:rPr>
              <w:t>. p. učitelky.</w:t>
            </w:r>
          </w:p>
          <w:p w:rsidR="00584F22" w:rsidRPr="00D03C9D" w:rsidRDefault="00584F22" w:rsidP="00584F22">
            <w:pPr>
              <w:spacing w:before="240" w:after="240" w:line="240" w:lineRule="auto"/>
              <w:ind w:left="10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Příchod tři p. učitelek (1. p. učitelka byla náhrada za odchod do penze).</w:t>
            </w:r>
          </w:p>
          <w:p w:rsidR="00753CC5" w:rsidRPr="00D03C9D" w:rsidRDefault="00753CC5" w:rsidP="00584F22">
            <w:pPr>
              <w:spacing w:before="240" w:after="240" w:line="240" w:lineRule="auto"/>
              <w:ind w:left="100"/>
              <w:jc w:val="both"/>
              <w:rPr>
                <w:rFonts w:ascii="Times New Roman" w:eastAsia="Times New Roman" w:hAnsi="Times New Roman" w:cs="Times New Roman"/>
                <w:sz w:val="24"/>
                <w:szCs w:val="24"/>
                <w:lang w:eastAsia="cs-CZ"/>
              </w:rPr>
            </w:pPr>
          </w:p>
        </w:tc>
      </w:tr>
    </w:tbl>
    <w:p w:rsidR="00753CC5" w:rsidRPr="00D03C9D" w:rsidRDefault="00753CC5" w:rsidP="00981AF6">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w:t>
      </w:r>
      <w:r w:rsidRPr="00D03C9D">
        <w:rPr>
          <w:rFonts w:ascii="Times New Roman" w:eastAsia="Times New Roman" w:hAnsi="Times New Roman" w:cs="Times New Roman"/>
          <w:b/>
          <w:bCs/>
          <w:i/>
          <w:i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3. Vzdělávací program školy (obor 79-01-C/01 Základní škola)</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3.1 Vzdělávací program</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3134"/>
        <w:gridCol w:w="1550"/>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vzdělávací program</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zařazené třídy</w:t>
            </w:r>
          </w:p>
        </w:tc>
      </w:tr>
      <w:tr w:rsidR="00D03C9D" w:rsidRPr="00D03C9D" w:rsidTr="00753CC5">
        <w:trPr>
          <w:trHeight w:val="7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ŠVP „Dělejme spolu lepší školu“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2120DE" w:rsidP="002120DE">
            <w:pPr>
              <w:numPr>
                <w:ilvl w:val="0"/>
                <w:numId w:val="1"/>
              </w:numPr>
              <w:spacing w:after="240" w:line="240" w:lineRule="auto"/>
              <w:textAlignment w:val="baseline"/>
              <w:rPr>
                <w:rFonts w:ascii="Times New Roman" w:eastAsia="Times New Roman" w:hAnsi="Times New Roman" w:cs="Times New Roman"/>
                <w:lang w:eastAsia="cs-CZ"/>
              </w:rPr>
            </w:pPr>
            <w:proofErr w:type="gramStart"/>
            <w:r w:rsidRPr="00D03C9D">
              <w:rPr>
                <w:rFonts w:ascii="Times New Roman" w:eastAsia="Times New Roman" w:hAnsi="Times New Roman" w:cs="Times New Roman"/>
                <w:lang w:eastAsia="cs-CZ"/>
              </w:rPr>
              <w:t xml:space="preserve">- </w:t>
            </w:r>
            <w:r w:rsidR="00753CC5" w:rsidRPr="00D03C9D">
              <w:rPr>
                <w:rFonts w:ascii="Times New Roman" w:eastAsia="Times New Roman" w:hAnsi="Times New Roman" w:cs="Times New Roman"/>
                <w:lang w:eastAsia="cs-CZ"/>
              </w:rPr>
              <w:t xml:space="preserve"> 9.</w:t>
            </w:r>
            <w:proofErr w:type="gramEnd"/>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3.2 Učební plán školy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3.3 Nepovinné předměty a zájmové kroužky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963"/>
        <w:gridCol w:w="2327"/>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nepovinného předmětu</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zařazených žáků</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Náboženství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kroužku</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zařazených žáků</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Hra na flétnu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Klavír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Zdravotnický kroužek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7</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Zdravotnický kroužek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17</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Pohybové aktivity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Pohybové aktivity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17</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Florbal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12</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Florbal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17</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Florbal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Střelecký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Keramický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Rukodělná tvorba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14</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Rukodělná tvorba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11</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Šachy - mladší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Šachy - starší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Robotika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13</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Badatelství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Ekologie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Hudební klub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Deskové hry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7</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Anglický klub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3.4 Počet dělených hodin</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188"/>
        <w:gridCol w:w="1044"/>
        <w:gridCol w:w="1044"/>
        <w:gridCol w:w="860"/>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1. stupeň</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2. stupeň</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celkem</w:t>
            </w:r>
          </w:p>
        </w:tc>
      </w:tr>
      <w:tr w:rsidR="00D03C9D" w:rsidRPr="00D03C9D" w:rsidTr="00753CC5">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počet dělených hodin</w:t>
            </w:r>
            <w:r w:rsidRPr="00D03C9D">
              <w:rPr>
                <w:rFonts w:ascii="Cambria Math" w:eastAsia="Times New Roman" w:hAnsi="Cambria Math" w:cs="Cambria Math"/>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68</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9052"/>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 ředitele školy</w:t>
            </w:r>
          </w:p>
        </w:tc>
      </w:tr>
      <w:tr w:rsidR="004B2E4B" w:rsidRPr="00D03C9D" w:rsidTr="00753CC5">
        <w:trPr>
          <w:trHeight w:val="2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ŠVP je podle potřeby školy doplňován a inovován. Vysoká průměrná naplněnost tříd, umožňuje poměrně vysoký počet dělených hodin.</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Celkem 17 kroužků, které organizují pedagogové</w:t>
            </w:r>
            <w:r w:rsidR="00D34C28" w:rsidRPr="00D03C9D">
              <w:rPr>
                <w:rFonts w:ascii="Times New Roman" w:eastAsia="Times New Roman" w:hAnsi="Times New Roman" w:cs="Times New Roman"/>
                <w:lang w:eastAsia="cs-CZ"/>
              </w:rPr>
              <w:t>,</w:t>
            </w:r>
            <w:r w:rsidRPr="00D03C9D">
              <w:rPr>
                <w:rFonts w:ascii="Times New Roman" w:eastAsia="Times New Roman" w:hAnsi="Times New Roman" w:cs="Times New Roman"/>
                <w:lang w:eastAsia="cs-CZ"/>
              </w:rPr>
              <w:t xml:space="preserve"> vede k celkovému rozvoji žáků a pomáhá ke smysluplnému trávení jejich volného času (nejlepší forma prevence negativních jevů).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Pr="00D03C9D" w:rsidRDefault="00753CC5" w:rsidP="00753CC5">
      <w:pPr>
        <w:spacing w:after="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2303"/>
        <w:gridCol w:w="2999"/>
      </w:tblGrid>
      <w:tr w:rsidR="00753CC5"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Školní rok: 2019 - 2020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Libor Kvapil</w:t>
            </w:r>
          </w:p>
        </w:tc>
      </w:tr>
    </w:tbl>
    <w:p w:rsidR="007249B2" w:rsidRPr="00D03C9D" w:rsidRDefault="007249B2" w:rsidP="00753CC5">
      <w:pPr>
        <w:spacing w:before="240" w:after="240" w:line="240" w:lineRule="auto"/>
        <w:rPr>
          <w:rFonts w:ascii="Times New Roman" w:eastAsia="Times New Roman" w:hAnsi="Times New Roman" w:cs="Times New Roman"/>
          <w:b/>
          <w:bCs/>
          <w:i/>
          <w:iCs/>
          <w:sz w:val="32"/>
          <w:szCs w:val="32"/>
          <w:lang w:eastAsia="cs-CZ"/>
        </w:rPr>
      </w:pPr>
    </w:p>
    <w:p w:rsidR="00B24B40" w:rsidRDefault="00B24B40" w:rsidP="00753CC5">
      <w:pPr>
        <w:spacing w:before="240" w:after="240" w:line="240" w:lineRule="auto"/>
        <w:rPr>
          <w:rFonts w:ascii="Times New Roman" w:eastAsia="Times New Roman" w:hAnsi="Times New Roman" w:cs="Times New Roman"/>
          <w:b/>
          <w:bCs/>
          <w:i/>
          <w:iCs/>
          <w:sz w:val="32"/>
          <w:szCs w:val="32"/>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4. Počty žáků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4.1 Počty žáků školy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860"/>
        <w:gridCol w:w="1209"/>
        <w:gridCol w:w="1557"/>
        <w:gridCol w:w="1337"/>
        <w:gridCol w:w="3026"/>
      </w:tblGrid>
      <w:tr w:rsidR="00D03C9D" w:rsidRPr="00D03C9D" w:rsidTr="00753CC5">
        <w:trPr>
          <w:trHeight w:val="960"/>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třída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žáků</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z toho chlapců</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z toho dívek</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xml:space="preserve">výjimka z počtu žáků </w:t>
            </w:r>
            <w:r w:rsidRPr="00D03C9D">
              <w:rPr>
                <w:rFonts w:ascii="Times New Roman" w:eastAsia="Times New Roman" w:hAnsi="Times New Roman" w:cs="Times New Roman"/>
                <w:b/>
                <w:bCs/>
                <w:sz w:val="18"/>
                <w:szCs w:val="18"/>
                <w:lang w:eastAsia="cs-CZ"/>
              </w:rPr>
              <w:t>(ano – 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1.A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2.A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3.A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4.A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5.A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6.A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7.A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8.A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9.A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celkem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222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108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DB207C" w:rsidRPr="00D03C9D" w:rsidRDefault="00DB207C" w:rsidP="00753CC5">
      <w:pPr>
        <w:spacing w:before="240" w:after="240" w:line="240" w:lineRule="auto"/>
        <w:rPr>
          <w:rFonts w:ascii="Times New Roman" w:eastAsia="Times New Roman" w:hAnsi="Times New Roman" w:cs="Times New Roman"/>
          <w:b/>
          <w:bCs/>
          <w:i/>
          <w:iCs/>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4.2 Žáci přijatí do 1. ročníku základní školy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859"/>
        <w:gridCol w:w="3479"/>
        <w:gridCol w:w="2930"/>
      </w:tblGrid>
      <w:tr w:rsidR="00D03C9D" w:rsidRPr="00D03C9D" w:rsidTr="00753CC5">
        <w:trPr>
          <w:trHeight w:val="75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prvních tříd</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dětí přijatých do prvních tříd</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odkladů pro  školní rok</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4.3 Žáci přijati do vyšších ročníků základní školy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247"/>
        <w:gridCol w:w="465"/>
        <w:gridCol w:w="465"/>
        <w:gridCol w:w="355"/>
        <w:gridCol w:w="355"/>
        <w:gridCol w:w="355"/>
        <w:gridCol w:w="355"/>
        <w:gridCol w:w="355"/>
        <w:gridCol w:w="355"/>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ročník</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5.</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6.</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počet žáků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4.4 Žáci přijati ke vzdělávání do střední školy</w:t>
      </w:r>
    </w:p>
    <w:tbl>
      <w:tblPr>
        <w:tblW w:w="0" w:type="auto"/>
        <w:tblCellMar>
          <w:top w:w="15" w:type="dxa"/>
          <w:left w:w="15" w:type="dxa"/>
          <w:bottom w:w="15" w:type="dxa"/>
          <w:right w:w="15" w:type="dxa"/>
        </w:tblCellMar>
        <w:tblLook w:val="04A0" w:firstRow="1" w:lastRow="0" w:firstColumn="1" w:lastColumn="0" w:noHBand="0" w:noVBand="1"/>
      </w:tblPr>
      <w:tblGrid>
        <w:gridCol w:w="2366"/>
        <w:gridCol w:w="2231"/>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typ školy</w:t>
            </w:r>
          </w:p>
        </w:tc>
        <w:tc>
          <w:tcPr>
            <w:tcW w:w="0" w:type="auto"/>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přijatých žáků</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víceleté gymnázium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Cs/>
                <w:lang w:eastAsia="cs-CZ"/>
              </w:rPr>
              <w:t>5</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čtyřleté gymnázium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7</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střední odborná škola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Cs/>
                <w:lang w:eastAsia="cs-CZ"/>
              </w:rPr>
              <w:t>12</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střední odborné učiliště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Cs/>
                <w:lang w:eastAsia="cs-CZ"/>
              </w:rPr>
              <w:t>3</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konzervatoř</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Cs/>
                <w:lang w:eastAsia="cs-CZ"/>
              </w:rPr>
              <w:t>0</w:t>
            </w:r>
          </w:p>
        </w:tc>
      </w:tr>
    </w:tbl>
    <w:p w:rsidR="004A3B49"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4.5 Žáci – cizinci</w:t>
      </w:r>
    </w:p>
    <w:tbl>
      <w:tblPr>
        <w:tblW w:w="0" w:type="auto"/>
        <w:tblCellMar>
          <w:top w:w="15" w:type="dxa"/>
          <w:left w:w="15" w:type="dxa"/>
          <w:bottom w:w="15" w:type="dxa"/>
          <w:right w:w="15" w:type="dxa"/>
        </w:tblCellMar>
        <w:tblLook w:val="04A0" w:firstRow="1" w:lastRow="0" w:firstColumn="1" w:lastColumn="0" w:noHBand="0" w:noVBand="1"/>
      </w:tblPr>
      <w:tblGrid>
        <w:gridCol w:w="1684"/>
        <w:gridCol w:w="1200"/>
        <w:gridCol w:w="6168"/>
      </w:tblGrid>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kategorie cizinců</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občané EU</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ostatní cizinci pobývající v ČR přechodně nebo trvale, žadatelé o udělení azylu a azylanti</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počet žáků ve ŠD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počet žáků ve ŠJ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4B2E4B"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počet žáků celkem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bl>
    <w:p w:rsidR="00753CC5" w:rsidRPr="00D03C9D" w:rsidRDefault="00753CC5" w:rsidP="00753CC5">
      <w:pPr>
        <w:spacing w:after="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9052"/>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w:t>
            </w:r>
            <w:r w:rsidRPr="00D03C9D">
              <w:rPr>
                <w:rFonts w:ascii="Times New Roman" w:eastAsia="Times New Roman" w:hAnsi="Times New Roman" w:cs="Times New Roman"/>
                <w:b/>
                <w:bCs/>
                <w:lang w:eastAsia="cs-CZ"/>
              </w:rPr>
              <w:t>Komentář ředitele školy</w:t>
            </w:r>
          </w:p>
        </w:tc>
      </w:tr>
      <w:tr w:rsidR="004B2E4B" w:rsidRPr="00D03C9D" w:rsidTr="00753CC5">
        <w:trPr>
          <w:trHeight w:val="11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D34C28">
            <w:pPr>
              <w:spacing w:before="240" w:after="240" w:line="240" w:lineRule="auto"/>
              <w:ind w:left="100"/>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Průměrná naplněnost tříd – </w:t>
            </w:r>
            <w:r w:rsidR="0062408C" w:rsidRPr="00D03C9D">
              <w:rPr>
                <w:rFonts w:ascii="Times New Roman" w:eastAsia="Times New Roman" w:hAnsi="Times New Roman" w:cs="Times New Roman"/>
                <w:lang w:eastAsia="cs-CZ"/>
              </w:rPr>
              <w:t>24,67</w:t>
            </w:r>
            <w:r w:rsidRPr="00D03C9D">
              <w:rPr>
                <w:rFonts w:ascii="Times New Roman" w:eastAsia="Times New Roman" w:hAnsi="Times New Roman" w:cs="Times New Roman"/>
                <w:lang w:eastAsia="cs-CZ"/>
              </w:rPr>
              <w:t>  je vysoká. Zájem o zápis do  6. třídy byl vyšší</w:t>
            </w:r>
            <w:r w:rsidR="00D34C28" w:rsidRPr="00D03C9D">
              <w:rPr>
                <w:rFonts w:ascii="Times New Roman" w:eastAsia="Times New Roman" w:hAnsi="Times New Roman" w:cs="Times New Roman"/>
                <w:lang w:eastAsia="cs-CZ"/>
              </w:rPr>
              <w:t>,</w:t>
            </w:r>
            <w:r w:rsidRPr="00D03C9D">
              <w:rPr>
                <w:rFonts w:ascii="Times New Roman" w:eastAsia="Times New Roman" w:hAnsi="Times New Roman" w:cs="Times New Roman"/>
                <w:lang w:eastAsia="cs-CZ"/>
              </w:rPr>
              <w:t xml:space="preserve"> než umožňovaly kapacitní možnosti školy (při přijímání  žáků jsme se řídili stanovenými kritérií)</w:t>
            </w:r>
            <w:r w:rsidR="0062408C" w:rsidRPr="00D03C9D">
              <w:rPr>
                <w:rFonts w:ascii="Times New Roman" w:eastAsia="Times New Roman" w:hAnsi="Times New Roman" w:cs="Times New Roman"/>
                <w:lang w:eastAsia="cs-CZ"/>
              </w:rPr>
              <w:t>.</w:t>
            </w:r>
            <w:r w:rsidRPr="00D03C9D">
              <w:rPr>
                <w:rFonts w:ascii="Times New Roman" w:eastAsia="Times New Roman" w:hAnsi="Times New Roman" w:cs="Times New Roman"/>
                <w:lang w:eastAsia="cs-CZ"/>
              </w:rPr>
              <w:t xml:space="preserve">  Zájem o školu </w:t>
            </w:r>
            <w:r w:rsidR="00D34C28" w:rsidRPr="00D03C9D">
              <w:rPr>
                <w:rFonts w:ascii="Times New Roman" w:eastAsia="Times New Roman" w:hAnsi="Times New Roman" w:cs="Times New Roman"/>
                <w:lang w:eastAsia="cs-CZ"/>
              </w:rPr>
              <w:t>z</w:t>
            </w:r>
            <w:r w:rsidR="00121AF7" w:rsidRPr="00D03C9D">
              <w:rPr>
                <w:rFonts w:ascii="Times New Roman" w:eastAsia="Times New Roman" w:hAnsi="Times New Roman" w:cs="Times New Roman"/>
                <w:lang w:eastAsia="cs-CZ"/>
              </w:rPr>
              <w:t> </w:t>
            </w:r>
            <w:r w:rsidRPr="00D03C9D">
              <w:rPr>
                <w:rFonts w:ascii="Times New Roman" w:eastAsia="Times New Roman" w:hAnsi="Times New Roman" w:cs="Times New Roman"/>
                <w:lang w:eastAsia="cs-CZ"/>
              </w:rPr>
              <w:t>ostatních částí F-M a okolních obcí svědčí o velmi dobré práci učitelů.</w:t>
            </w:r>
          </w:p>
          <w:p w:rsidR="00D34C28" w:rsidRPr="00D03C9D" w:rsidRDefault="00753CC5" w:rsidP="00753CC5">
            <w:pPr>
              <w:spacing w:before="240" w:after="240" w:line="240" w:lineRule="auto"/>
              <w:ind w:left="100"/>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Na víceletá gymnázia přestoupili ze 7. ročníku  od 1. 9. 2019 celkem 3 žáci. </w:t>
            </w:r>
          </w:p>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Celkem 2 </w:t>
            </w:r>
            <w:proofErr w:type="gramStart"/>
            <w:r w:rsidRPr="00D03C9D">
              <w:rPr>
                <w:rFonts w:ascii="Times New Roman" w:eastAsia="Times New Roman" w:hAnsi="Times New Roman" w:cs="Times New Roman"/>
                <w:lang w:eastAsia="cs-CZ"/>
              </w:rPr>
              <w:t>žáci z 7. a 9. třídy</w:t>
            </w:r>
            <w:proofErr w:type="gramEnd"/>
            <w:r w:rsidRPr="00D03C9D">
              <w:rPr>
                <w:rFonts w:ascii="Times New Roman" w:eastAsia="Times New Roman" w:hAnsi="Times New Roman" w:cs="Times New Roman"/>
                <w:lang w:eastAsia="cs-CZ"/>
              </w:rPr>
              <w:t xml:space="preserve"> se přestěhovali. Jeden žák z 8. třídy přestoupil na  ZŠ Galileo  ve Frýdku - Místku.</w:t>
            </w:r>
          </w:p>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Pr="00D03C9D" w:rsidRDefault="00753CC5" w:rsidP="00753CC5">
      <w:pPr>
        <w:spacing w:after="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2403"/>
        <w:gridCol w:w="3099"/>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Školní rok: </w:t>
            </w:r>
            <w:r w:rsidR="00311E55" w:rsidRPr="00D03C9D">
              <w:rPr>
                <w:rFonts w:ascii="Times New Roman" w:eastAsia="Times New Roman" w:hAnsi="Times New Roman" w:cs="Times New Roman"/>
                <w:lang w:eastAsia="cs-CZ"/>
              </w:rPr>
              <w:t>2019 - 2020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Libor Kvapil</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sz w:val="28"/>
          <w:szCs w:val="28"/>
          <w:lang w:eastAsia="cs-CZ"/>
        </w:rPr>
        <w:t xml:space="preserve">5. </w:t>
      </w:r>
      <w:r w:rsidRPr="00D03C9D">
        <w:rPr>
          <w:rFonts w:ascii="Times New Roman" w:eastAsia="Times New Roman" w:hAnsi="Times New Roman" w:cs="Times New Roman"/>
          <w:b/>
          <w:bCs/>
          <w:sz w:val="28"/>
          <w:szCs w:val="28"/>
          <w:lang w:eastAsia="cs-CZ"/>
        </w:rPr>
        <w:t>Průběh a výsledky vzdělávání -</w:t>
      </w:r>
    </w:p>
    <w:p w:rsidR="00753CC5" w:rsidRPr="00D03C9D" w:rsidRDefault="00753CC5" w:rsidP="00753CC5">
      <w:pPr>
        <w:spacing w:line="240" w:lineRule="auto"/>
        <w:rPr>
          <w:rFonts w:ascii="Times New Roman" w:eastAsia="Times New Roman" w:hAnsi="Times New Roman" w:cs="Times New Roman"/>
          <w:sz w:val="23"/>
          <w:szCs w:val="23"/>
          <w:lang w:eastAsia="cs-CZ"/>
        </w:rPr>
      </w:pPr>
      <w:r w:rsidRPr="00D03C9D">
        <w:rPr>
          <w:rFonts w:ascii="Times New Roman" w:eastAsia="Times New Roman" w:hAnsi="Times New Roman" w:cs="Times New Roman"/>
          <w:lang w:eastAsia="cs-CZ"/>
        </w:rPr>
        <w:t xml:space="preserve">Letošní školní rok 2019/20 byl pro  všechny výjimečný. Museli jsme se potýkat s uzavřením škol v souvislosti s onemocněním COVID 19,  které nás všechny 11. března 2020 překvapilo. </w:t>
      </w:r>
      <w:r w:rsidRPr="00D03C9D">
        <w:rPr>
          <w:rFonts w:ascii="Times New Roman" w:eastAsia="Times New Roman" w:hAnsi="Times New Roman" w:cs="Times New Roman"/>
          <w:sz w:val="23"/>
          <w:szCs w:val="23"/>
          <w:lang w:eastAsia="cs-CZ"/>
        </w:rPr>
        <w:t xml:space="preserve">Situace v době mimořádných opatření byla pro všechny učitele i žáky nová a nečekaná. V průběhu mimořádných opatření kvůli pandemii </w:t>
      </w:r>
      <w:proofErr w:type="spellStart"/>
      <w:r w:rsidRPr="00D03C9D">
        <w:rPr>
          <w:rFonts w:ascii="Times New Roman" w:eastAsia="Times New Roman" w:hAnsi="Times New Roman" w:cs="Times New Roman"/>
          <w:sz w:val="23"/>
          <w:szCs w:val="23"/>
          <w:lang w:eastAsia="cs-CZ"/>
        </w:rPr>
        <w:t>koronaviru</w:t>
      </w:r>
      <w:proofErr w:type="spellEnd"/>
      <w:r w:rsidRPr="00D03C9D">
        <w:rPr>
          <w:rFonts w:ascii="Times New Roman" w:eastAsia="Times New Roman" w:hAnsi="Times New Roman" w:cs="Times New Roman"/>
          <w:sz w:val="23"/>
          <w:szCs w:val="23"/>
          <w:lang w:eastAsia="cs-CZ"/>
        </w:rPr>
        <w:t xml:space="preserve"> jsme domácí přípravu pečlivě promýšleli a každý z učitelů zadával svým žákům konkrétní úkoly, snažili jsme se žáky nepřetěžovat a zaměřili jsme se především na opakování a hlavní předměty. Učitelé pracovali každý den z domova, zadávali  úkoly a kontrolovali zpětnou vazbu žáků i rodičů. Při zadávání úkolů brali učitelé na zřetel skutečnost, že ne všichni žáci mají možnost být celý den online a mít přístup k počítači. Snažili jsme se o individuální přístup k jednotlivým žákům. Učitelé žákům vždy  poskytovali zpětnou vazbu, práci hodnotili formativně. Pro žáky i učitele bylo období uzavření škol velmi náročné, chyběl osobní kontakt a přímá komunikace.</w:t>
      </w:r>
    </w:p>
    <w:p w:rsidR="00D03C9D" w:rsidRPr="00D03C9D" w:rsidRDefault="00D03C9D" w:rsidP="00753CC5">
      <w:pPr>
        <w:spacing w:line="240" w:lineRule="auto"/>
        <w:rPr>
          <w:rFonts w:ascii="Times New Roman" w:eastAsia="Times New Roman" w:hAnsi="Times New Roman" w:cs="Times New Roman"/>
          <w:sz w:val="23"/>
          <w:szCs w:val="23"/>
          <w:lang w:eastAsia="cs-CZ"/>
        </w:rPr>
      </w:pPr>
      <w:proofErr w:type="spellStart"/>
      <w:r w:rsidRPr="00D03C9D">
        <w:rPr>
          <w:rFonts w:ascii="Times New Roman" w:hAnsi="Times New Roman" w:cs="Times New Roman"/>
          <w:sz w:val="23"/>
          <w:szCs w:val="23"/>
          <w:lang w:val="en-US"/>
        </w:rPr>
        <w:t>Ukázalo</w:t>
      </w:r>
      <w:proofErr w:type="spellEnd"/>
      <w:r w:rsidRPr="00D03C9D">
        <w:rPr>
          <w:rFonts w:ascii="Times New Roman" w:hAnsi="Times New Roman" w:cs="Times New Roman"/>
          <w:sz w:val="23"/>
          <w:szCs w:val="23"/>
          <w:lang w:val="en-US"/>
        </w:rPr>
        <w:t xml:space="preserve"> se, </w:t>
      </w:r>
      <w:proofErr w:type="spellStart"/>
      <w:r w:rsidRPr="00D03C9D">
        <w:rPr>
          <w:rFonts w:ascii="Times New Roman" w:hAnsi="Times New Roman" w:cs="Times New Roman"/>
          <w:sz w:val="23"/>
          <w:szCs w:val="23"/>
          <w:lang w:val="en-US"/>
        </w:rPr>
        <w:t>že</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když</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jsou</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žáci</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správně</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motivováni</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plní</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zadané</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úkoly</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převážně</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velmi</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pečlivě</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i</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když</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vědí</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že</w:t>
      </w:r>
      <w:proofErr w:type="spellEnd"/>
      <w:r w:rsidRPr="00D03C9D">
        <w:rPr>
          <w:rFonts w:ascii="Times New Roman" w:hAnsi="Times New Roman" w:cs="Times New Roman"/>
          <w:sz w:val="23"/>
          <w:szCs w:val="23"/>
          <w:lang w:val="en-US"/>
        </w:rPr>
        <w:t xml:space="preserve"> s</w:t>
      </w:r>
      <w:r w:rsidR="00376899">
        <w:rPr>
          <w:rFonts w:ascii="Times New Roman" w:hAnsi="Times New Roman" w:cs="Times New Roman"/>
          <w:sz w:val="23"/>
          <w:szCs w:val="23"/>
          <w:lang w:val="en-US"/>
        </w:rPr>
        <w:t xml:space="preserve">e </w:t>
      </w:r>
      <w:proofErr w:type="spellStart"/>
      <w:r w:rsidR="00376899">
        <w:rPr>
          <w:rFonts w:ascii="Times New Roman" w:hAnsi="Times New Roman" w:cs="Times New Roman"/>
          <w:sz w:val="23"/>
          <w:szCs w:val="23"/>
          <w:lang w:val="en-US"/>
        </w:rPr>
        <w:t>neznámkuje</w:t>
      </w:r>
      <w:proofErr w:type="spellEnd"/>
      <w:r w:rsidR="00376899">
        <w:rPr>
          <w:rFonts w:ascii="Times New Roman" w:hAnsi="Times New Roman" w:cs="Times New Roman"/>
          <w:sz w:val="23"/>
          <w:szCs w:val="23"/>
          <w:lang w:val="en-US"/>
        </w:rPr>
        <w:t xml:space="preserve">. </w:t>
      </w:r>
      <w:proofErr w:type="spellStart"/>
      <w:r w:rsidR="00376899">
        <w:rPr>
          <w:rFonts w:ascii="Times New Roman" w:hAnsi="Times New Roman" w:cs="Times New Roman"/>
          <w:sz w:val="23"/>
          <w:szCs w:val="23"/>
          <w:lang w:val="en-US"/>
        </w:rPr>
        <w:t>Mnozí</w:t>
      </w:r>
      <w:proofErr w:type="spellEnd"/>
      <w:r w:rsidR="00376899">
        <w:rPr>
          <w:rFonts w:ascii="Times New Roman" w:hAnsi="Times New Roman" w:cs="Times New Roman"/>
          <w:sz w:val="23"/>
          <w:szCs w:val="23"/>
          <w:lang w:val="en-US"/>
        </w:rPr>
        <w:t xml:space="preserve"> </w:t>
      </w:r>
      <w:proofErr w:type="spellStart"/>
      <w:r w:rsidR="00376899">
        <w:rPr>
          <w:rFonts w:ascii="Times New Roman" w:hAnsi="Times New Roman" w:cs="Times New Roman"/>
          <w:sz w:val="23"/>
          <w:szCs w:val="23"/>
          <w:lang w:val="en-US"/>
        </w:rPr>
        <w:t>dokonce</w:t>
      </w:r>
      <w:proofErr w:type="spellEnd"/>
      <w:r w:rsidR="00376899">
        <w:rPr>
          <w:rFonts w:ascii="Times New Roman" w:hAnsi="Times New Roman" w:cs="Times New Roman"/>
          <w:sz w:val="23"/>
          <w:szCs w:val="23"/>
          <w:lang w:val="en-US"/>
        </w:rPr>
        <w:t xml:space="preserve"> </w:t>
      </w:r>
      <w:proofErr w:type="spellStart"/>
      <w:r w:rsidR="00376899">
        <w:rPr>
          <w:rFonts w:ascii="Times New Roman" w:hAnsi="Times New Roman" w:cs="Times New Roman"/>
          <w:sz w:val="23"/>
          <w:szCs w:val="23"/>
          <w:lang w:val="en-US"/>
        </w:rPr>
        <w:t>plnil</w:t>
      </w:r>
      <w:r w:rsidRPr="00D03C9D">
        <w:rPr>
          <w:rFonts w:ascii="Times New Roman" w:hAnsi="Times New Roman" w:cs="Times New Roman"/>
          <w:sz w:val="23"/>
          <w:szCs w:val="23"/>
          <w:lang w:val="en-US"/>
        </w:rPr>
        <w:t>i</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i</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dobrovolné</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úkoly</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Žáci</w:t>
      </w:r>
      <w:proofErr w:type="spellEnd"/>
      <w:r w:rsidRPr="00D03C9D">
        <w:rPr>
          <w:rFonts w:ascii="Times New Roman" w:hAnsi="Times New Roman" w:cs="Times New Roman"/>
          <w:sz w:val="23"/>
          <w:szCs w:val="23"/>
          <w:lang w:val="en-US"/>
        </w:rPr>
        <w:t xml:space="preserve"> se </w:t>
      </w:r>
      <w:proofErr w:type="spellStart"/>
      <w:r w:rsidR="008334C6">
        <w:rPr>
          <w:rFonts w:ascii="Times New Roman" w:hAnsi="Times New Roman" w:cs="Times New Roman"/>
          <w:sz w:val="23"/>
          <w:szCs w:val="23"/>
          <w:lang w:val="en-US"/>
        </w:rPr>
        <w:t>obraceli</w:t>
      </w:r>
      <w:proofErr w:type="spellEnd"/>
      <w:r w:rsidR="008334C6">
        <w:rPr>
          <w:rFonts w:ascii="Times New Roman" w:hAnsi="Times New Roman" w:cs="Times New Roman"/>
          <w:sz w:val="23"/>
          <w:szCs w:val="23"/>
          <w:lang w:val="en-US"/>
        </w:rPr>
        <w:t xml:space="preserve"> </w:t>
      </w:r>
      <w:proofErr w:type="spellStart"/>
      <w:proofErr w:type="gramStart"/>
      <w:r w:rsidRPr="00D03C9D">
        <w:rPr>
          <w:rFonts w:ascii="Times New Roman" w:hAnsi="Times New Roman" w:cs="Times New Roman"/>
          <w:sz w:val="23"/>
          <w:szCs w:val="23"/>
          <w:lang w:val="en-US"/>
        </w:rPr>
        <w:t>na</w:t>
      </w:r>
      <w:proofErr w:type="spellEnd"/>
      <w:proofErr w:type="gram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učitele</w:t>
      </w:r>
      <w:proofErr w:type="spellEnd"/>
      <w:r w:rsidRPr="00D03C9D">
        <w:rPr>
          <w:rFonts w:ascii="Times New Roman" w:hAnsi="Times New Roman" w:cs="Times New Roman"/>
          <w:sz w:val="23"/>
          <w:szCs w:val="23"/>
          <w:lang w:val="en-US"/>
        </w:rPr>
        <w:t xml:space="preserve"> se </w:t>
      </w:r>
      <w:proofErr w:type="spellStart"/>
      <w:r w:rsidRPr="00D03C9D">
        <w:rPr>
          <w:rFonts w:ascii="Times New Roman" w:hAnsi="Times New Roman" w:cs="Times New Roman"/>
          <w:sz w:val="23"/>
          <w:szCs w:val="23"/>
          <w:lang w:val="en-US"/>
        </w:rPr>
        <w:t>svými</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dotazy</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protože</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věděli</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že</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jim</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rádi</w:t>
      </w:r>
      <w:proofErr w:type="spellEnd"/>
      <w:r w:rsidRPr="00D03C9D">
        <w:rPr>
          <w:rFonts w:ascii="Times New Roman" w:hAnsi="Times New Roman" w:cs="Times New Roman"/>
          <w:sz w:val="23"/>
          <w:szCs w:val="23"/>
          <w:lang w:val="en-US"/>
        </w:rPr>
        <w:t xml:space="preserve"> s </w:t>
      </w:r>
      <w:proofErr w:type="spellStart"/>
      <w:r w:rsidRPr="00D03C9D">
        <w:rPr>
          <w:rFonts w:ascii="Times New Roman" w:hAnsi="Times New Roman" w:cs="Times New Roman"/>
          <w:sz w:val="23"/>
          <w:szCs w:val="23"/>
          <w:lang w:val="en-US"/>
        </w:rPr>
        <w:t>problémem</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pomohou</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Komunikace</w:t>
      </w:r>
      <w:proofErr w:type="spellEnd"/>
      <w:r w:rsidRPr="00D03C9D">
        <w:rPr>
          <w:rFonts w:ascii="Times New Roman" w:hAnsi="Times New Roman" w:cs="Times New Roman"/>
          <w:sz w:val="23"/>
          <w:szCs w:val="23"/>
          <w:lang w:val="en-US"/>
        </w:rPr>
        <w:t xml:space="preserve"> se </w:t>
      </w:r>
      <w:proofErr w:type="spellStart"/>
      <w:r w:rsidRPr="00D03C9D">
        <w:rPr>
          <w:rFonts w:ascii="Times New Roman" w:hAnsi="Times New Roman" w:cs="Times New Roman"/>
          <w:sz w:val="23"/>
          <w:szCs w:val="23"/>
          <w:lang w:val="en-US"/>
        </w:rPr>
        <w:t>velmi</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pozitivně</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odrážela</w:t>
      </w:r>
      <w:proofErr w:type="spellEnd"/>
      <w:r w:rsidRPr="00D03C9D">
        <w:rPr>
          <w:rFonts w:ascii="Times New Roman" w:hAnsi="Times New Roman" w:cs="Times New Roman"/>
          <w:sz w:val="23"/>
          <w:szCs w:val="23"/>
          <w:lang w:val="en-US"/>
        </w:rPr>
        <w:t xml:space="preserve"> </w:t>
      </w:r>
      <w:proofErr w:type="spellStart"/>
      <w:proofErr w:type="gramStart"/>
      <w:r w:rsidRPr="00D03C9D">
        <w:rPr>
          <w:rFonts w:ascii="Times New Roman" w:hAnsi="Times New Roman" w:cs="Times New Roman"/>
          <w:sz w:val="23"/>
          <w:szCs w:val="23"/>
          <w:lang w:val="en-US"/>
        </w:rPr>
        <w:t>na</w:t>
      </w:r>
      <w:proofErr w:type="spellEnd"/>
      <w:proofErr w:type="gram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výsledcích</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i</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vzájemných</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vztazích</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Pravidelně</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bylo</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zapojeno</w:t>
      </w:r>
      <w:proofErr w:type="spellEnd"/>
      <w:r w:rsidRPr="00D03C9D">
        <w:rPr>
          <w:rFonts w:ascii="Times New Roman" w:hAnsi="Times New Roman" w:cs="Times New Roman"/>
          <w:sz w:val="23"/>
          <w:szCs w:val="23"/>
          <w:lang w:val="en-US"/>
        </w:rPr>
        <w:t xml:space="preserve"> do online </w:t>
      </w:r>
      <w:proofErr w:type="spellStart"/>
      <w:r w:rsidRPr="00D03C9D">
        <w:rPr>
          <w:rFonts w:ascii="Times New Roman" w:hAnsi="Times New Roman" w:cs="Times New Roman"/>
          <w:sz w:val="23"/>
          <w:szCs w:val="23"/>
          <w:lang w:val="en-US"/>
        </w:rPr>
        <w:t>výuky</w:t>
      </w:r>
      <w:proofErr w:type="spellEnd"/>
      <w:r w:rsidRPr="00D03C9D">
        <w:rPr>
          <w:rFonts w:ascii="Times New Roman" w:hAnsi="Times New Roman" w:cs="Times New Roman"/>
          <w:sz w:val="23"/>
          <w:szCs w:val="23"/>
          <w:lang w:val="en-US"/>
        </w:rPr>
        <w:t xml:space="preserve"> </w:t>
      </w:r>
      <w:proofErr w:type="spellStart"/>
      <w:r w:rsidRPr="00D03C9D">
        <w:rPr>
          <w:rFonts w:ascii="Times New Roman" w:hAnsi="Times New Roman" w:cs="Times New Roman"/>
          <w:sz w:val="23"/>
          <w:szCs w:val="23"/>
          <w:lang w:val="en-US"/>
        </w:rPr>
        <w:t>přes</w:t>
      </w:r>
      <w:proofErr w:type="spellEnd"/>
      <w:r w:rsidRPr="00D03C9D">
        <w:rPr>
          <w:rFonts w:ascii="Times New Roman" w:hAnsi="Times New Roman" w:cs="Times New Roman"/>
          <w:sz w:val="23"/>
          <w:szCs w:val="23"/>
          <w:lang w:val="en-US"/>
        </w:rPr>
        <w:t xml:space="preserve"> 90 % </w:t>
      </w:r>
      <w:proofErr w:type="spellStart"/>
      <w:r w:rsidRPr="00D03C9D">
        <w:rPr>
          <w:rFonts w:ascii="Times New Roman" w:hAnsi="Times New Roman" w:cs="Times New Roman"/>
          <w:sz w:val="23"/>
          <w:szCs w:val="23"/>
          <w:lang w:val="en-US"/>
        </w:rPr>
        <w:t>žáků</w:t>
      </w:r>
      <w:proofErr w:type="spellEnd"/>
      <w:r w:rsidRPr="00D03C9D">
        <w:rPr>
          <w:rFonts w:ascii="Times New Roman" w:hAnsi="Times New Roman" w:cs="Times New Roman"/>
          <w:sz w:val="23"/>
          <w:szCs w:val="23"/>
          <w:lang w:val="en-US"/>
        </w:rPr>
        <w:t>.</w:t>
      </w:r>
    </w:p>
    <w:p w:rsidR="00753CC5" w:rsidRPr="00D03C9D" w:rsidRDefault="00753CC5" w:rsidP="00753CC5">
      <w:pPr>
        <w:spacing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3"/>
          <w:szCs w:val="23"/>
          <w:lang w:eastAsia="cs-CZ"/>
        </w:rPr>
        <w:t xml:space="preserve">V květnu se některá opatření uvolnila, žáci 9. ročníku se mohli v omezeném počtu se svými učiteli věnovat přípravě na přijímací zkoušky  a od 25. 5.2020 se žáci 1. stupně mohli za velmi přísných hygienických podmínek vrátit do školních lavic. Od 8. 6. se vrátili do školy jednou týdně i žáci 2. stupně. Vše bylo založeno na dobrovolnosti.  Dodržení těchto opatření bylo pro školu velmi náročné, ale </w:t>
      </w:r>
      <w:r w:rsidR="00121AF7" w:rsidRPr="00D03C9D">
        <w:rPr>
          <w:rFonts w:ascii="Times New Roman" w:eastAsia="Times New Roman" w:hAnsi="Times New Roman" w:cs="Times New Roman"/>
          <w:sz w:val="23"/>
          <w:szCs w:val="23"/>
          <w:lang w:eastAsia="cs-CZ"/>
        </w:rPr>
        <w:t xml:space="preserve">situaci jsme </w:t>
      </w:r>
      <w:r w:rsidRPr="00D03C9D">
        <w:rPr>
          <w:rFonts w:ascii="Times New Roman" w:eastAsia="Times New Roman" w:hAnsi="Times New Roman" w:cs="Times New Roman"/>
          <w:sz w:val="23"/>
          <w:szCs w:val="23"/>
          <w:lang w:eastAsia="cs-CZ"/>
        </w:rPr>
        <w:t>zvládli</w:t>
      </w:r>
      <w:r w:rsidR="00121AF7" w:rsidRPr="00D03C9D">
        <w:rPr>
          <w:rFonts w:ascii="Times New Roman" w:eastAsia="Times New Roman" w:hAnsi="Times New Roman" w:cs="Times New Roman"/>
          <w:sz w:val="23"/>
          <w:szCs w:val="23"/>
          <w:lang w:eastAsia="cs-CZ"/>
        </w:rPr>
        <w:t>.</w:t>
      </w:r>
      <w:r w:rsidRPr="00D03C9D">
        <w:rPr>
          <w:rFonts w:ascii="Times New Roman" w:eastAsia="Times New Roman" w:hAnsi="Times New Roman" w:cs="Times New Roman"/>
          <w:sz w:val="23"/>
          <w:szCs w:val="23"/>
          <w:lang w:eastAsia="cs-CZ"/>
        </w:rPr>
        <w:t xml:space="preserve"> Závěr školní roku proběhl letos netradičně pouze ve třídách, abychom dodrželi všechna hygienická opatření, nechyběly roušky a dezinfekce.</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24"/>
          <w:szCs w:val="24"/>
          <w:lang w:eastAsia="cs-CZ"/>
        </w:rPr>
        <w:t>Hodnocení žáků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5.1 Celkové hodnocení žáků – prospěch</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860"/>
        <w:gridCol w:w="2584"/>
        <w:gridCol w:w="958"/>
        <w:gridCol w:w="1178"/>
      </w:tblGrid>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třída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prospěli s vyznamenáním</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prospěli</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neprospěli</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1.A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2.A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3.A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4.A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5.A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6.A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7.A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8.A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9.A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celkem</w:t>
            </w:r>
          </w:p>
        </w:tc>
        <w:tc>
          <w:tcPr>
            <w:tcW w:w="0" w:type="auto"/>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359</w:t>
            </w:r>
          </w:p>
        </w:tc>
        <w:tc>
          <w:tcPr>
            <w:tcW w:w="0" w:type="auto"/>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86</w:t>
            </w:r>
          </w:p>
        </w:tc>
        <w:tc>
          <w:tcPr>
            <w:tcW w:w="0" w:type="auto"/>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5.2 Celkové hodnocení žáků – zhoršené chování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836"/>
        <w:gridCol w:w="2004"/>
        <w:gridCol w:w="2224"/>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třída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uspokojivé chování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neuspokojivé chování</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1.A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2.A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3.A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4.A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5.A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6.A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7.A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8.A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9.A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celkem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B24B40" w:rsidRDefault="00B24B40" w:rsidP="00753CC5">
      <w:pPr>
        <w:spacing w:before="240" w:after="240" w:line="240" w:lineRule="auto"/>
        <w:rPr>
          <w:rFonts w:ascii="Times New Roman" w:eastAsia="Times New Roman" w:hAnsi="Times New Roman" w:cs="Times New Roman"/>
          <w:b/>
          <w:bCs/>
          <w:i/>
          <w:iCs/>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5.3 Hodnocení výsledků vzdělávání – způsob vyjádření (klasifikačním stupněm, slovně, kombinací obou způsobů)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860"/>
        <w:gridCol w:w="2663"/>
        <w:gridCol w:w="1549"/>
        <w:gridCol w:w="3980"/>
      </w:tblGrid>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třída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hodnocení klasifikačním stupněm</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hodnocení slovní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kombinace slovního hodnocení a klasifikačním stupněm</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1.A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2.A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3.A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121AF7">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r w:rsidR="00121AF7" w:rsidRPr="00D03C9D">
              <w:rPr>
                <w:rFonts w:ascii="Times New Roman" w:eastAsia="Times New Roman" w:hAnsi="Times New Roman" w:cs="Times New Roman"/>
                <w:lang w:eastAsia="cs-CZ"/>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4.A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5.A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6.A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7.A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8.A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9.A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celkem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121AF7">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22</w:t>
            </w:r>
            <w:r w:rsidR="00121AF7" w:rsidRPr="00D03C9D">
              <w:rPr>
                <w:rFonts w:ascii="Times New Roman" w:eastAsia="Times New Roman" w:hAnsi="Times New Roman" w:cs="Times New Roman"/>
                <w:lang w:eastAsia="cs-CZ"/>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bl>
    <w:p w:rsidR="00753CC5" w:rsidRPr="00D03C9D" w:rsidRDefault="00753CC5" w:rsidP="00753CC5">
      <w:pPr>
        <w:spacing w:before="240" w:after="240" w:line="240" w:lineRule="auto"/>
        <w:rPr>
          <w:rFonts w:ascii="Times New Roman" w:eastAsia="Times New Roman" w:hAnsi="Times New Roman" w:cs="Times New Roman"/>
          <w:b/>
          <w:bCs/>
          <w:i/>
          <w:iCs/>
          <w:lang w:eastAsia="cs-CZ"/>
        </w:rPr>
      </w:pPr>
      <w:r w:rsidRPr="00D03C9D">
        <w:rPr>
          <w:rFonts w:ascii="Times New Roman" w:eastAsia="Times New Roman" w:hAnsi="Times New Roman" w:cs="Times New Roman"/>
          <w:b/>
          <w:bCs/>
          <w:i/>
          <w:iCs/>
          <w:lang w:eastAsia="cs-CZ"/>
        </w:rPr>
        <w:t> </w:t>
      </w:r>
    </w:p>
    <w:p w:rsidR="004A3B49" w:rsidRPr="00D03C9D" w:rsidRDefault="004A3B49" w:rsidP="00753CC5">
      <w:pPr>
        <w:spacing w:before="240" w:after="240" w:line="240" w:lineRule="auto"/>
        <w:rPr>
          <w:rFonts w:ascii="Times New Roman" w:eastAsia="Times New Roman" w:hAnsi="Times New Roman" w:cs="Times New Roman"/>
          <w:b/>
          <w:bCs/>
          <w:i/>
          <w:iCs/>
          <w:lang w:eastAsia="cs-CZ"/>
        </w:rPr>
      </w:pPr>
    </w:p>
    <w:p w:rsidR="004A3B49" w:rsidRPr="00D03C9D" w:rsidRDefault="004A3B49" w:rsidP="00753CC5">
      <w:pPr>
        <w:spacing w:before="240" w:after="240" w:line="240" w:lineRule="auto"/>
        <w:rPr>
          <w:rFonts w:ascii="Times New Roman" w:eastAsia="Times New Roman" w:hAnsi="Times New Roman" w:cs="Times New Roman"/>
          <w:b/>
          <w:bCs/>
          <w:i/>
          <w:iCs/>
          <w:lang w:eastAsia="cs-CZ"/>
        </w:rPr>
      </w:pPr>
    </w:p>
    <w:p w:rsidR="004A3B49" w:rsidRPr="00D03C9D" w:rsidRDefault="004A3B49" w:rsidP="00753CC5">
      <w:pPr>
        <w:spacing w:before="240" w:after="240" w:line="240" w:lineRule="auto"/>
        <w:rPr>
          <w:rFonts w:ascii="Times New Roman" w:eastAsia="Times New Roman" w:hAnsi="Times New Roman" w:cs="Times New Roman"/>
          <w:sz w:val="24"/>
          <w:szCs w:val="24"/>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5.4 Výchovná opatření – pochvaly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836"/>
        <w:gridCol w:w="2352"/>
        <w:gridCol w:w="2535"/>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třída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pochvala ředitele školy</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pochvala třídního učitele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1.A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52</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2.A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28</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3.A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27</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4.A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27</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5.A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22</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6.A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7.A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26</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8.A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9.A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22</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celkem</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210</w:t>
            </w:r>
          </w:p>
        </w:tc>
      </w:tr>
    </w:tbl>
    <w:p w:rsidR="00981AF6" w:rsidRDefault="00981AF6" w:rsidP="00753CC5">
      <w:pPr>
        <w:spacing w:before="240" w:after="240" w:line="240" w:lineRule="auto"/>
        <w:rPr>
          <w:rFonts w:ascii="Times New Roman" w:eastAsia="Times New Roman" w:hAnsi="Times New Roman" w:cs="Times New Roman"/>
          <w:b/>
          <w:bCs/>
          <w:i/>
          <w:iCs/>
          <w:lang w:eastAsia="cs-CZ"/>
        </w:rPr>
      </w:pPr>
    </w:p>
    <w:p w:rsidR="00981AF6" w:rsidRDefault="00981AF6" w:rsidP="00753CC5">
      <w:pPr>
        <w:spacing w:before="240" w:after="240" w:line="240" w:lineRule="auto"/>
        <w:rPr>
          <w:rFonts w:ascii="Times New Roman" w:eastAsia="Times New Roman" w:hAnsi="Times New Roman" w:cs="Times New Roman"/>
          <w:b/>
          <w:bCs/>
          <w:i/>
          <w:iCs/>
          <w:lang w:eastAsia="cs-CZ"/>
        </w:rPr>
      </w:pPr>
    </w:p>
    <w:p w:rsidR="00981AF6" w:rsidRDefault="00981AF6" w:rsidP="00753CC5">
      <w:pPr>
        <w:spacing w:before="240" w:after="240" w:line="240" w:lineRule="auto"/>
        <w:rPr>
          <w:rFonts w:ascii="Times New Roman" w:eastAsia="Times New Roman" w:hAnsi="Times New Roman" w:cs="Times New Roman"/>
          <w:b/>
          <w:bCs/>
          <w:i/>
          <w:iCs/>
          <w:lang w:eastAsia="cs-CZ"/>
        </w:rPr>
      </w:pPr>
    </w:p>
    <w:p w:rsidR="00981AF6" w:rsidRDefault="00981AF6" w:rsidP="00753CC5">
      <w:pPr>
        <w:spacing w:before="240" w:after="240" w:line="240" w:lineRule="auto"/>
        <w:rPr>
          <w:rFonts w:ascii="Times New Roman" w:eastAsia="Times New Roman" w:hAnsi="Times New Roman" w:cs="Times New Roman"/>
          <w:b/>
          <w:bCs/>
          <w:i/>
          <w:iCs/>
          <w:lang w:eastAsia="cs-CZ"/>
        </w:rPr>
      </w:pPr>
    </w:p>
    <w:p w:rsidR="00981AF6" w:rsidRDefault="00981AF6" w:rsidP="00753CC5">
      <w:pPr>
        <w:spacing w:before="240" w:after="240" w:line="240" w:lineRule="auto"/>
        <w:rPr>
          <w:rFonts w:ascii="Times New Roman" w:eastAsia="Times New Roman" w:hAnsi="Times New Roman" w:cs="Times New Roman"/>
          <w:b/>
          <w:bCs/>
          <w:i/>
          <w:iCs/>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5.5 Výchovná opatření – napomenutí a důtky</w:t>
      </w:r>
    </w:p>
    <w:tbl>
      <w:tblPr>
        <w:tblW w:w="0" w:type="auto"/>
        <w:tblCellMar>
          <w:top w:w="15" w:type="dxa"/>
          <w:left w:w="15" w:type="dxa"/>
          <w:bottom w:w="15" w:type="dxa"/>
          <w:right w:w="15" w:type="dxa"/>
        </w:tblCellMar>
        <w:tblLook w:val="04A0" w:firstRow="1" w:lastRow="0" w:firstColumn="1" w:lastColumn="0" w:noHBand="0" w:noVBand="1"/>
      </w:tblPr>
      <w:tblGrid>
        <w:gridCol w:w="860"/>
        <w:gridCol w:w="2816"/>
        <w:gridCol w:w="2242"/>
        <w:gridCol w:w="2058"/>
      </w:tblGrid>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třída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napomenutí třídního učitele</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důtka třídního učitele</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důtka ředitele školy</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1.A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2.A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3.A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4.A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5.A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6.A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7.A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8.A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9.A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celkem</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8</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0</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5.6 Komisionální přezkoušení žáků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836"/>
        <w:gridCol w:w="3556"/>
        <w:gridCol w:w="1796"/>
      </w:tblGrid>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třída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pochybnosti o správnosti hodnocení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opravné zkoušky</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1.A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2.A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3.A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4.A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5.A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6.A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7.A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8.A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9.A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celkem</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5.7 Opakování ročníku</w:t>
      </w:r>
    </w:p>
    <w:tbl>
      <w:tblPr>
        <w:tblW w:w="0" w:type="auto"/>
        <w:tblCellMar>
          <w:top w:w="15" w:type="dxa"/>
          <w:left w:w="15" w:type="dxa"/>
          <w:bottom w:w="15" w:type="dxa"/>
          <w:right w:w="15" w:type="dxa"/>
        </w:tblCellMar>
        <w:tblLook w:val="04A0" w:firstRow="1" w:lastRow="0" w:firstColumn="1" w:lastColumn="0" w:noHBand="0" w:noVBand="1"/>
      </w:tblPr>
      <w:tblGrid>
        <w:gridCol w:w="860"/>
        <w:gridCol w:w="1298"/>
        <w:gridCol w:w="1810"/>
        <w:gridCol w:w="2106"/>
        <w:gridCol w:w="2978"/>
      </w:tblGrid>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třída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žák neprospěl</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žák nemohl být hodnocen</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žák měl vážné zdravotní důvody</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xml:space="preserve">žák </w:t>
            </w:r>
            <w:proofErr w:type="gramStart"/>
            <w:r w:rsidRPr="00D03C9D">
              <w:rPr>
                <w:rFonts w:ascii="Times New Roman" w:eastAsia="Times New Roman" w:hAnsi="Times New Roman" w:cs="Times New Roman"/>
                <w:b/>
                <w:bCs/>
                <w:lang w:eastAsia="cs-CZ"/>
              </w:rPr>
              <w:t>opakuje 9.r.</w:t>
            </w:r>
            <w:proofErr w:type="gramEnd"/>
            <w:r w:rsidRPr="00D03C9D">
              <w:rPr>
                <w:rFonts w:ascii="Times New Roman" w:eastAsia="Times New Roman" w:hAnsi="Times New Roman" w:cs="Times New Roman"/>
                <w:b/>
                <w:bCs/>
                <w:lang w:eastAsia="cs-CZ"/>
              </w:rPr>
              <w:t xml:space="preserve"> po splnění povinné školní docházky</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1.A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2.A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3.A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4.A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5.A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6.A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7.A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8.A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9.A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celkem</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lang w:eastAsia="cs-CZ"/>
        </w:rPr>
        <w:t> </w:t>
      </w:r>
    </w:p>
    <w:p w:rsidR="00D03C9D" w:rsidRPr="00D03C9D" w:rsidRDefault="00D03C9D" w:rsidP="00753CC5">
      <w:pPr>
        <w:spacing w:before="240" w:after="240" w:line="240" w:lineRule="auto"/>
        <w:rPr>
          <w:rFonts w:ascii="Times New Roman" w:eastAsia="Times New Roman" w:hAnsi="Times New Roman" w:cs="Times New Roman"/>
          <w:b/>
          <w:bCs/>
          <w:i/>
          <w:iCs/>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5.8 Počet omluvených / neomluvených hodin</w:t>
      </w:r>
    </w:p>
    <w:tbl>
      <w:tblPr>
        <w:tblW w:w="0" w:type="auto"/>
        <w:tblCellMar>
          <w:top w:w="15" w:type="dxa"/>
          <w:left w:w="15" w:type="dxa"/>
          <w:bottom w:w="15" w:type="dxa"/>
          <w:right w:w="15" w:type="dxa"/>
        </w:tblCellMar>
        <w:tblLook w:val="04A0" w:firstRow="1" w:lastRow="0" w:firstColumn="1" w:lastColumn="0" w:noHBand="0" w:noVBand="1"/>
      </w:tblPr>
      <w:tblGrid>
        <w:gridCol w:w="860"/>
        <w:gridCol w:w="2147"/>
        <w:gridCol w:w="1839"/>
        <w:gridCol w:w="2367"/>
        <w:gridCol w:w="1839"/>
      </w:tblGrid>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r w:rsidRPr="00D03C9D">
              <w:rPr>
                <w:rFonts w:ascii="Times New Roman" w:eastAsia="Times New Roman" w:hAnsi="Times New Roman" w:cs="Times New Roman"/>
                <w:b/>
                <w:bCs/>
                <w:lang w:eastAsia="cs-CZ"/>
              </w:rPr>
              <w:t>třída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omluvených hodin</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průměr na žáka třídy</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neomluvených hodin</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průměr na žáka třídy</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1.A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1338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51,46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2.A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44,52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3.A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38,26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4.A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5.A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1205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6.A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1467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52,39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7.A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1648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58,86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8.A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1177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56,05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lang w:eastAsia="cs-CZ"/>
              </w:rPr>
              <w:t>9.A</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65,83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celkem</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11282</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50,82</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0</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r w:rsidRPr="00D03C9D">
        <w:rPr>
          <w:rFonts w:ascii="Times New Roman" w:eastAsia="Times New Roman" w:hAnsi="Times New Roman" w:cs="Times New Roman"/>
          <w:lang w:eastAsia="cs-CZ"/>
        </w:rPr>
        <w:t> </w:t>
      </w:r>
      <w:r w:rsidR="0028228E" w:rsidRPr="00D03C9D">
        <w:rPr>
          <w:rFonts w:ascii="Times New Roman" w:eastAsia="Times New Roman" w:hAnsi="Times New Roman" w:cs="Times New Roman"/>
          <w:b/>
          <w:bCs/>
          <w:lang w:eastAsia="cs-CZ"/>
        </w:rPr>
        <w:t xml:space="preserve">Komentář ředitele školy: </w:t>
      </w:r>
      <w:r w:rsidR="0028228E" w:rsidRPr="00D03C9D">
        <w:rPr>
          <w:rFonts w:ascii="Times New Roman" w:eastAsia="Times New Roman" w:hAnsi="Times New Roman" w:cs="Times New Roman"/>
          <w:lang w:eastAsia="cs-CZ"/>
        </w:rPr>
        <w:t>Ve školním roce 2019 - 2020 nebyly řešeny vážné kázeňské přestupky.</w:t>
      </w:r>
    </w:p>
    <w:tbl>
      <w:tblPr>
        <w:tblW w:w="0" w:type="auto"/>
        <w:tblCellMar>
          <w:top w:w="15" w:type="dxa"/>
          <w:left w:w="15" w:type="dxa"/>
          <w:bottom w:w="15" w:type="dxa"/>
          <w:right w:w="15" w:type="dxa"/>
        </w:tblCellMar>
        <w:tblLook w:val="04A0" w:firstRow="1" w:lastRow="0" w:firstColumn="1" w:lastColumn="0" w:noHBand="0" w:noVBand="1"/>
      </w:tblPr>
      <w:tblGrid>
        <w:gridCol w:w="2358"/>
        <w:gridCol w:w="2999"/>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Školní rok: 2019 - 2020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Libor Kvapil</w:t>
            </w:r>
          </w:p>
        </w:tc>
      </w:tr>
    </w:tbl>
    <w:p w:rsidR="00D03C9D" w:rsidRPr="00D03C9D" w:rsidRDefault="00753CC5" w:rsidP="00753CC5">
      <w:pPr>
        <w:spacing w:before="240" w:after="240" w:line="240" w:lineRule="auto"/>
        <w:rPr>
          <w:rFonts w:ascii="Times New Roman" w:eastAsia="Times New Roman" w:hAnsi="Times New Roman" w:cs="Times New Roman"/>
          <w:b/>
          <w:bCs/>
          <w:i/>
          <w:iCs/>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sz w:val="32"/>
          <w:szCs w:val="32"/>
          <w:lang w:eastAsia="cs-CZ"/>
        </w:rPr>
        <w:t> </w:t>
      </w:r>
    </w:p>
    <w:p w:rsidR="00753CC5" w:rsidRPr="00D03C9D" w:rsidRDefault="0028228E"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5.9</w:t>
      </w:r>
      <w:r w:rsidR="00753CC5" w:rsidRPr="00D03C9D">
        <w:rPr>
          <w:rFonts w:ascii="Times New Roman" w:eastAsia="Times New Roman" w:hAnsi="Times New Roman" w:cs="Times New Roman"/>
          <w:b/>
          <w:bCs/>
          <w:i/>
          <w:iCs/>
          <w:lang w:eastAsia="cs-CZ"/>
        </w:rPr>
        <w:t xml:space="preserve"> Hospitační činnost</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241"/>
        <w:gridCol w:w="1600"/>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pracovník</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hospitací</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Ředitel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Zástupce ředitele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Ostatní pracovníci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14</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celkem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32</w:t>
            </w:r>
          </w:p>
        </w:tc>
      </w:tr>
    </w:tbl>
    <w:p w:rsidR="00753CC5" w:rsidRPr="00D03C9D" w:rsidRDefault="00753CC5" w:rsidP="00DB207C">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981AF6" w:rsidRDefault="00981AF6" w:rsidP="00753CC5">
      <w:pPr>
        <w:spacing w:before="240" w:after="240" w:line="240" w:lineRule="auto"/>
        <w:rPr>
          <w:rFonts w:ascii="Times New Roman" w:eastAsia="Times New Roman" w:hAnsi="Times New Roman" w:cs="Times New Roman"/>
          <w:b/>
          <w:bCs/>
          <w:i/>
          <w:iCs/>
          <w:lang w:eastAsia="cs-CZ"/>
        </w:rPr>
      </w:pPr>
    </w:p>
    <w:p w:rsidR="00981AF6" w:rsidRDefault="00981AF6" w:rsidP="00753CC5">
      <w:pPr>
        <w:spacing w:before="240" w:after="240" w:line="240" w:lineRule="auto"/>
        <w:rPr>
          <w:rFonts w:ascii="Times New Roman" w:eastAsia="Times New Roman" w:hAnsi="Times New Roman" w:cs="Times New Roman"/>
          <w:b/>
          <w:bCs/>
          <w:i/>
          <w:iCs/>
          <w:lang w:eastAsia="cs-CZ"/>
        </w:rPr>
      </w:pPr>
    </w:p>
    <w:p w:rsidR="00753CC5" w:rsidRPr="00D03C9D" w:rsidRDefault="0028228E"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5.10</w:t>
      </w:r>
      <w:r w:rsidR="00753CC5" w:rsidRPr="00D03C9D">
        <w:rPr>
          <w:rFonts w:ascii="Times New Roman" w:eastAsia="Times New Roman" w:hAnsi="Times New Roman" w:cs="Times New Roman"/>
          <w:b/>
          <w:bCs/>
          <w:i/>
          <w:iCs/>
          <w:lang w:eastAsia="cs-CZ"/>
        </w:rPr>
        <w:t xml:space="preserve"> Závěry z hospitační a kontrolní činnosti</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4122"/>
        <w:gridCol w:w="1567"/>
        <w:gridCol w:w="1766"/>
        <w:gridCol w:w="1597"/>
      </w:tblGrid>
      <w:tr w:rsidR="00D03C9D" w:rsidRPr="00D03C9D" w:rsidTr="00753CC5">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(objevuje se ve všech hodinách)</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(objevuje se pouze v některých hodinách)</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(v hodinách se neobjevuje)</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Plnění cílů vzdělávání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soulad výuky s cíli základního vzdělávání (školním vzdělávacím programem)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vhodnost a přiměřenost stanovených cílů výuky …… k aktuálnímu stavu třídy,  respektování individuálních vzdělávacích potřeb žáků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konkretizace cílů ve sledované výuce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návaznost probíraného učiva na předcházející témata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Materiální podpora výuky</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vhodnost vybavení a uspořádání učeben vzhledem k cílům výuky a k činnostem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účelnost využití pomůcek, učebnic, didaktické techniky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Vyučovací formy a metody</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správné řízení výuky a vnitřní členění hodin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sledování a plnění stanovených cílů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podpora osobnostního a sociálního rozvoje dětí, jejich sebedůvěry, sebeúcty, vzájemného respektování a tolerance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možnost seberealizace dětí, jejich aktivního a emočního zapojení do činností, uplatnění individuálních možností, potřeb a zkušeností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využívání metod aktivního, prožitkového učení, experimentování, manipulování, objevování, práce s chybou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účelnost výuky frontální, skupinové a individuální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vyváženost rolí učitele jako organizátora výuky a jako zdroje informací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účelnost aplikovaných metod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respektování individuálního tempa, možnost relaxace žáků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vhodná forma kladení otázek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Motivace žáků</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dostatečná aktivita a zájem žáků o výuku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propojení teorie s praxí (v činnostech žáků)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využívání zkušeností žáků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vliv hodnocení na motivaci žáků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využívání analýzy chyb ke zvýšení motivace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osobní příklad pedagoga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Interakce a komunikace</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klima třídy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akceptování stanovených pravidel komunikace mezi učitelem a žáky i mezi žáky navzájem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možnost vyjadřování vlastního názoru žáka, argumentace, diskuse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vzájemné respektování, výchova k toleranci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vyváženost verbálního projevu učitelů a dětí, příležitosti k samostatným řečovým projevům dětí, rozvoj komunikativních dovedností žáků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Hodnocení žáků</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věcnost, konkrétnost a adresnost hodnocení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respektování individuálních schopností žáků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využívání vzájemného hodnocení a sebehodnocení žáků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ocenění pokroku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zdůvodnění hodnocení žáků učitelem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vhodnost využitých metod hodnocení žáků učitelem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využití klasifikačního řádu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28228E"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5.11</w:t>
      </w:r>
      <w:r w:rsidR="00753CC5" w:rsidRPr="00D03C9D">
        <w:rPr>
          <w:rFonts w:ascii="Times New Roman" w:eastAsia="Times New Roman" w:hAnsi="Times New Roman" w:cs="Times New Roman"/>
          <w:b/>
          <w:bCs/>
          <w:i/>
          <w:iCs/>
          <w:lang w:eastAsia="cs-CZ"/>
        </w:rPr>
        <w:t xml:space="preserve"> Úroveň klíčových kompetencí žáků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6630"/>
        <w:gridCol w:w="848"/>
        <w:gridCol w:w="860"/>
        <w:gridCol w:w="714"/>
      </w:tblGrid>
      <w:tr w:rsidR="00D03C9D" w:rsidRPr="00D03C9D" w:rsidTr="00753CC5">
        <w:trPr>
          <w:trHeight w:val="97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Úroveň klíčových kompetencí žáků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(na konci základního vzdělávání)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vysoká</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střední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nízká</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1. Kompetence k učení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r>
      <w:tr w:rsidR="00D03C9D" w:rsidRPr="00D03C9D" w:rsidTr="00753CC5">
        <w:trPr>
          <w:trHeight w:val="1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vybírá a využívá pro efektivní učení vhodné způsoby, metody a strategie, plánuje, organizuje a řídí vlastní učení, projevuje ochotu věnovat se dalšímu studiu a celoživotnímu učení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vyhledává a třídí informace a na základě jejich pochopení, propojení a systematizace je efektivně využívá v procesu učení, tvůrčích činnostech a praktickém životě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20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samostatně pozoruje a experimentuje, získané výsledky porovnává, kriticky posuzuje a vyvozuje z nich závěry pro využití v budoucnosti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2. Kompetence k řešení problémů</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r>
      <w:tr w:rsidR="00D03C9D" w:rsidRPr="00D03C9D" w:rsidTr="00753CC5">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vnímá nejrůznější problémové situace ve škole i mimo ni, rozpozná a pochopí problém, přemýšlí o nesrovnalostech a jejich příčinách, promyslí a naplánuje způsob řešení problémů a využívá k tomu vlastního úsudku a zkušeností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20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samostatně řeší problémy; volí vhodné způsoby řešení; užívá při řešení problémů logické, matematické a empirické postupy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ověřuje prakticky správnost řešení problémů a osvědčené postupy aplikuje při řešení obdobných nebo nových problémových situací, sleduje vlastní pokrok při zdolávání problémů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kriticky myslí, činí uvážlivá rozhodnutí, je schopen je obhájit, uvědomuje si zodpovědnost za svá rozhodnutí a výsledky svých činů zhodnotí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3. Kompetence komunikativní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r>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formuluje a vyjadřuje své myšlenky a názory v logickém sledu, vyjadřuje se výstižně, souvisle a kultivovaně v písemném i ústním projevu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naslouchá promluvám druhých lidí, porozumí jim, vhodně na ně reaguje, účinně se zapojuje do diskuse, obhajuje svůj názor a vhodně argumentuje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20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využívá informační a komunikační prostředky a technologie pro kvalitní a účinnou komunikaci s okolním světem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využívá získané komunikativní dovednosti k vytváření vztahů potřebných k plnohodnotnému soužití a kvalitní spolupráci s ostatními lidmi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4. Kompetence sociální a personální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r>
      <w:tr w:rsidR="00D03C9D" w:rsidRPr="00D03C9D" w:rsidTr="00753CC5">
        <w:trPr>
          <w:trHeight w:val="1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účinně spolupracuje ve skupině, podílí se společně s pedagogy na vytváření pravidel práce v týmu, na základě poznání nebo přijetí nové role v pracovní činnosti pozitivně ovlivňuje kvalitu společné práce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podílí se na utváření příjemné atmosféry v týmu, na základě ohleduplnosti a úcty při jednání s druhými lidmi přispívá k upevňování dobrých mezilidských vztahů, v případě potřeby poskytne pomoc nebo o ni požádá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vytváří si pozitivní představu o sobě samém, která podporuje jeho sebedůvěru a samostatný rozvoj; ovládá a řídí svoje jednání a chování tak, aby dosáhl pocitu sebeuspokojení a sebeúcty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5. Kompetence občanské</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r>
      <w:tr w:rsidR="00D03C9D" w:rsidRPr="00D03C9D" w:rsidTr="00753CC5">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respektuje přesvědčení druhých lidí, váží si jejich vnitřních hodnot, je schopen vcítit se do situací ostatních lidí, odmítá útlak a hrubé zacházení, uvědomuje si povinnost postavit se proti fyzickému i psychickému násilí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chápe základní principy, na nichž spočívají zákony a společenské normy, je si vědom svých práv a povinností ve škole i mimo školu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rozhoduje se zodpovědně podle dané situace, poskytne dle svých možností účinnou pomoc a chová se zodpovědně v krizových situacích i v situacích ohrožujících život a zdraví člověka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respektuje, chrání a ocení naše tradice a kulturní i historické dědictví, projevuje pozitivní postoj k uměleckým dílům, smysl pro kulturu a tvořivost, aktivně se zapojuje do kulturního dění a sportovních aktivit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chápe základní ekologické souvislosti a environmentální problémy, respektuje požadavky na kvalitní životní prostředí, rozhoduje se v zájmu podpory a ochrany zdraví a trvale udržitelného rozvoje společnosti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6. Kompetence pracovní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r>
      <w:tr w:rsidR="00D03C9D" w:rsidRPr="00D03C9D" w:rsidTr="00753CC5">
        <w:trPr>
          <w:trHeight w:val="1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používá bezpečně a účinně materiály, nástroje a vybavení, dodržuje vymezená pravidla, plní povinnosti a závazky, adaptuje se na změněné nebo nové pracovní podmínky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využívá znalosti a zkušenosti získané v jednotlivých vzdělávacích oblastech v zájmu vlastního rozvoje i své přípravy na budoucnost, činí podložená rozhodnutí o dalším vzdělávání a profesním zaměření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orientuje se v základních aktivitách potřebných k uskutečnění podnikatelského záměru a k jeho realizaci, chápe podstatu, cíl a riziko podnikání, rozvíjí své podnikatelské myšlení.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9052"/>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 ředitele školy:</w:t>
            </w:r>
          </w:p>
        </w:tc>
      </w:tr>
      <w:tr w:rsidR="00D03C9D" w:rsidRPr="00D03C9D" w:rsidTr="00753CC5">
        <w:trPr>
          <w:trHeight w:val="33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Žáci se tak jako v předešlých letech účastnili testování </w:t>
            </w:r>
            <w:proofErr w:type="spellStart"/>
            <w:r w:rsidRPr="00D03C9D">
              <w:rPr>
                <w:rFonts w:ascii="Times New Roman" w:eastAsia="Times New Roman" w:hAnsi="Times New Roman" w:cs="Times New Roman"/>
                <w:lang w:eastAsia="cs-CZ"/>
              </w:rPr>
              <w:t>Scio</w:t>
            </w:r>
            <w:proofErr w:type="spellEnd"/>
            <w:r w:rsidRPr="00D03C9D">
              <w:rPr>
                <w:rFonts w:ascii="Times New Roman" w:eastAsia="Times New Roman" w:hAnsi="Times New Roman" w:cs="Times New Roman"/>
                <w:lang w:eastAsia="cs-CZ"/>
              </w:rPr>
              <w:t xml:space="preserve">. V 1. až 9. třídě je výuka matematiky vedena metodou využití prvků konstruktivismu profesora Hejného, všichni vyučující byli proškoleni. O úspěšnosti našeho přístupu svědčí mimo jiné trvale výborné výsledky přijímacích zkoušek na SŠ a rovněž srovnávací ověřování s výsledky jiných škol prostřednictvím Národního testování, kdy </w:t>
            </w:r>
            <w:r w:rsidRPr="00D03C9D">
              <w:rPr>
                <w:rFonts w:ascii="Times New Roman" w:eastAsia="Times New Roman" w:hAnsi="Times New Roman" w:cs="Times New Roman"/>
                <w:shd w:val="clear" w:color="auto" w:fill="FFFFFF"/>
                <w:lang w:eastAsia="cs-CZ"/>
              </w:rPr>
              <w:t> někteří z našich žáků dosáhli nejlepších výsledků v našem kraji.</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 přírodovědných předmětech se často uplatňují badatelské formy výuky.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28228E" w:rsidP="00753CC5">
      <w:pPr>
        <w:spacing w:before="240" w:after="240" w:line="240" w:lineRule="auto"/>
        <w:rPr>
          <w:rFonts w:ascii="Times New Roman" w:eastAsia="Times New Roman" w:hAnsi="Times New Roman" w:cs="Times New Roman"/>
          <w:b/>
          <w:bCs/>
          <w:lang w:eastAsia="cs-CZ"/>
        </w:rPr>
      </w:pPr>
      <w:r w:rsidRPr="00D03C9D">
        <w:rPr>
          <w:rFonts w:ascii="Times New Roman" w:eastAsia="Times New Roman" w:hAnsi="Times New Roman" w:cs="Times New Roman"/>
          <w:b/>
          <w:bCs/>
          <w:lang w:eastAsia="cs-CZ"/>
        </w:rPr>
        <w:t xml:space="preserve">5.12 </w:t>
      </w:r>
      <w:r w:rsidR="00753CC5" w:rsidRPr="00D03C9D">
        <w:rPr>
          <w:rFonts w:ascii="Times New Roman" w:eastAsia="Times New Roman" w:hAnsi="Times New Roman" w:cs="Times New Roman"/>
          <w:b/>
          <w:bCs/>
          <w:lang w:eastAsia="cs-CZ"/>
        </w:rPr>
        <w:t>Výsledky testování žáků 9. třídy, 2019-2020  (SCIO – Národní testování)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Účast za celou ČR: 18000 žáků</w:t>
      </w:r>
    </w:p>
    <w:p w:rsidR="00DA5A51" w:rsidRPr="00D03C9D" w:rsidRDefault="00DA5A51" w:rsidP="00753CC5">
      <w:pPr>
        <w:spacing w:before="240" w:after="240" w:line="240" w:lineRule="auto"/>
        <w:rPr>
          <w:rFonts w:ascii="Times New Roman" w:eastAsia="Times New Roman" w:hAnsi="Times New Roman" w:cs="Times New Roman"/>
          <w:b/>
          <w:bCs/>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Naše škola:</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Psalo 2</w:t>
      </w:r>
      <w:r w:rsidR="00A843B9" w:rsidRPr="00D03C9D">
        <w:rPr>
          <w:rFonts w:ascii="Times New Roman" w:eastAsia="Times New Roman" w:hAnsi="Times New Roman" w:cs="Times New Roman"/>
          <w:b/>
          <w:bCs/>
          <w:lang w:eastAsia="cs-CZ"/>
        </w:rPr>
        <w:t>4</w:t>
      </w:r>
      <w:r w:rsidRPr="00D03C9D">
        <w:rPr>
          <w:rFonts w:ascii="Times New Roman" w:eastAsia="Times New Roman" w:hAnsi="Times New Roman" w:cs="Times New Roman"/>
          <w:b/>
          <w:bCs/>
          <w:lang w:eastAsia="cs-CZ"/>
        </w:rPr>
        <w:t xml:space="preserve"> žáků deváté třídy. Porovnáním výsledků se zjistilo, že studijní potenciál je využíván optimálně a v matematice a jazyku českém žáci dosahují nadprůměrných výsledků.</w:t>
      </w:r>
    </w:p>
    <w:p w:rsidR="00753CC5" w:rsidRPr="00D03C9D" w:rsidRDefault="00753CC5" w:rsidP="005E5D6D">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a)</w:t>
      </w:r>
      <w:r w:rsidRPr="00D03C9D">
        <w:rPr>
          <w:rFonts w:ascii="Times New Roman" w:eastAsia="Times New Roman" w:hAnsi="Times New Roman" w:cs="Times New Roman"/>
          <w:sz w:val="14"/>
          <w:szCs w:val="14"/>
          <w:lang w:eastAsia="cs-CZ"/>
        </w:rPr>
        <w:tab/>
      </w:r>
      <w:r w:rsidRPr="00D03C9D">
        <w:rPr>
          <w:rFonts w:ascii="Times New Roman" w:eastAsia="Times New Roman" w:hAnsi="Times New Roman" w:cs="Times New Roman"/>
          <w:b/>
          <w:bCs/>
          <w:lang w:eastAsia="cs-CZ"/>
        </w:rPr>
        <w:t>OSP</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Účast za celou ČR: 17 716 žáků</w:t>
      </w:r>
    </w:p>
    <w:p w:rsidR="00BD0FF5" w:rsidRPr="00D03C9D" w:rsidRDefault="00753CC5" w:rsidP="00BD0FF5">
      <w:pPr>
        <w:spacing w:before="240" w:after="240" w:line="240" w:lineRule="auto"/>
        <w:rPr>
          <w:rFonts w:ascii="Times New Roman" w:eastAsia="Times New Roman" w:hAnsi="Times New Roman" w:cs="Times New Roman"/>
          <w:lang w:eastAsia="cs-CZ"/>
        </w:rPr>
      </w:pPr>
      <w:r w:rsidRPr="00D03C9D">
        <w:rPr>
          <w:rFonts w:ascii="Times New Roman" w:eastAsia="Times New Roman" w:hAnsi="Times New Roman" w:cs="Times New Roman"/>
          <w:b/>
          <w:bCs/>
          <w:lang w:eastAsia="cs-CZ"/>
        </w:rPr>
        <w:t xml:space="preserve">Percentil 9. třídy - </w:t>
      </w:r>
      <w:r w:rsidR="00BD0FF5" w:rsidRPr="00D03C9D">
        <w:rPr>
          <w:rFonts w:ascii="Times New Roman" w:eastAsia="Times New Roman" w:hAnsi="Times New Roman" w:cs="Times New Roman"/>
          <w:b/>
          <w:bCs/>
          <w:lang w:eastAsia="cs-CZ"/>
        </w:rPr>
        <w:t>80</w:t>
      </w:r>
      <w:r w:rsidR="00BD0FF5" w:rsidRPr="00D03C9D">
        <w:rPr>
          <w:rFonts w:ascii="Times New Roman" w:eastAsia="Times New Roman" w:hAnsi="Times New Roman" w:cs="Times New Roman"/>
          <w:lang w:eastAsia="cs-CZ"/>
        </w:rPr>
        <w:t xml:space="preserve"> </w:t>
      </w:r>
    </w:p>
    <w:p w:rsidR="00BD0FF5" w:rsidRPr="00D03C9D" w:rsidRDefault="00BD0FF5" w:rsidP="00BD0FF5">
      <w:pPr>
        <w:spacing w:before="240" w:after="24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Svými výsledky se Vaše škola řadí mezi nadprůměrné školy, máte lepší výsledky než 80 % zúčastněných škol.</w:t>
      </w:r>
    </w:p>
    <w:p w:rsidR="00DA5A51" w:rsidRPr="00D03C9D" w:rsidRDefault="00DA5A51" w:rsidP="00BD0FF5">
      <w:pPr>
        <w:spacing w:before="240" w:after="240" w:line="240" w:lineRule="auto"/>
        <w:rPr>
          <w:rFonts w:ascii="Times New Roman" w:eastAsia="Times New Roman" w:hAnsi="Times New Roman" w:cs="Times New Roman"/>
          <w:sz w:val="24"/>
          <w:szCs w:val="24"/>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b) Jazyk český</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Účast za celou ČR: 18 </w:t>
      </w:r>
      <w:r w:rsidR="00A843B9" w:rsidRPr="00D03C9D">
        <w:rPr>
          <w:rFonts w:ascii="Times New Roman" w:eastAsia="Times New Roman" w:hAnsi="Times New Roman" w:cs="Times New Roman"/>
          <w:lang w:eastAsia="cs-CZ"/>
        </w:rPr>
        <w:t>814</w:t>
      </w:r>
      <w:r w:rsidRPr="00D03C9D">
        <w:rPr>
          <w:rFonts w:ascii="Times New Roman" w:eastAsia="Times New Roman" w:hAnsi="Times New Roman" w:cs="Times New Roman"/>
          <w:lang w:eastAsia="cs-CZ"/>
        </w:rPr>
        <w:t>žáků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xml:space="preserve">Percentil 9. třídy - </w:t>
      </w:r>
      <w:r w:rsidR="00A843B9" w:rsidRPr="00D03C9D">
        <w:rPr>
          <w:rFonts w:ascii="Times New Roman" w:eastAsia="Times New Roman" w:hAnsi="Times New Roman" w:cs="Times New Roman"/>
          <w:b/>
          <w:bCs/>
          <w:lang w:eastAsia="cs-CZ"/>
        </w:rPr>
        <w:t>70</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Svými výsledky v českém jazyce se </w:t>
      </w:r>
      <w:r w:rsidR="00071E54" w:rsidRPr="00D03C9D">
        <w:rPr>
          <w:rFonts w:ascii="Times New Roman" w:eastAsia="Times New Roman" w:hAnsi="Times New Roman" w:cs="Times New Roman"/>
          <w:lang w:eastAsia="cs-CZ"/>
        </w:rPr>
        <w:t xml:space="preserve">žáci </w:t>
      </w:r>
      <w:r w:rsidRPr="00D03C9D">
        <w:rPr>
          <w:rFonts w:ascii="Times New Roman" w:eastAsia="Times New Roman" w:hAnsi="Times New Roman" w:cs="Times New Roman"/>
          <w:lang w:eastAsia="cs-CZ"/>
        </w:rPr>
        <w:t>v naší škole řadí mezi nadprůměrné školy, má</w:t>
      </w:r>
      <w:r w:rsidR="00071E54" w:rsidRPr="00D03C9D">
        <w:rPr>
          <w:rFonts w:ascii="Times New Roman" w:eastAsia="Times New Roman" w:hAnsi="Times New Roman" w:cs="Times New Roman"/>
          <w:lang w:eastAsia="cs-CZ"/>
        </w:rPr>
        <w:t>me</w:t>
      </w:r>
      <w:r w:rsidRPr="00D03C9D">
        <w:rPr>
          <w:rFonts w:ascii="Times New Roman" w:eastAsia="Times New Roman" w:hAnsi="Times New Roman" w:cs="Times New Roman"/>
          <w:lang w:eastAsia="cs-CZ"/>
        </w:rPr>
        <w:t xml:space="preserve"> lepší výsledky než 80 % zúčastněných škol.</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Využití studijního potenciálu.</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Porovnáním výsledků testu z českého jazyka s výsledky testu OSP (obecně studijních předpokladů žáků) jsme zjistili, že v naší škole je studijní potenciál v českém jazyce využíván optimálně, výsledky žáků v testech odpovídají úrovni jejich studijních předpokladů.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c) Matematika</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Účast za celou ČR: </w:t>
      </w:r>
      <w:r w:rsidR="00A843B9" w:rsidRPr="00D03C9D">
        <w:rPr>
          <w:rFonts w:ascii="Times New Roman" w:eastAsia="Times New Roman" w:hAnsi="Times New Roman" w:cs="Times New Roman"/>
          <w:lang w:eastAsia="cs-CZ"/>
        </w:rPr>
        <w:t>18 562</w:t>
      </w:r>
      <w:r w:rsidRPr="00D03C9D">
        <w:rPr>
          <w:rFonts w:ascii="Times New Roman" w:eastAsia="Times New Roman" w:hAnsi="Times New Roman" w:cs="Times New Roman"/>
          <w:lang w:eastAsia="cs-CZ"/>
        </w:rPr>
        <w:t xml:space="preserve"> žáků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xml:space="preserve">Percentil 9. třídy – </w:t>
      </w:r>
      <w:r w:rsidR="00A843B9" w:rsidRPr="00D03C9D">
        <w:rPr>
          <w:rFonts w:ascii="Times New Roman" w:eastAsia="Times New Roman" w:hAnsi="Times New Roman" w:cs="Times New Roman"/>
          <w:b/>
          <w:bCs/>
          <w:lang w:eastAsia="cs-CZ"/>
        </w:rPr>
        <w:t>80</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Svými výsledky v matematice se </w:t>
      </w:r>
      <w:r w:rsidR="00071E54" w:rsidRPr="00D03C9D">
        <w:rPr>
          <w:rFonts w:ascii="Times New Roman" w:eastAsia="Times New Roman" w:hAnsi="Times New Roman" w:cs="Times New Roman"/>
          <w:lang w:eastAsia="cs-CZ"/>
        </w:rPr>
        <w:t>n</w:t>
      </w:r>
      <w:r w:rsidRPr="00D03C9D">
        <w:rPr>
          <w:rFonts w:ascii="Times New Roman" w:eastAsia="Times New Roman" w:hAnsi="Times New Roman" w:cs="Times New Roman"/>
          <w:lang w:eastAsia="cs-CZ"/>
        </w:rPr>
        <w:t>aše škola řadí mezi nadprůměrné školy, má</w:t>
      </w:r>
      <w:r w:rsidR="00071E54" w:rsidRPr="00D03C9D">
        <w:rPr>
          <w:rFonts w:ascii="Times New Roman" w:eastAsia="Times New Roman" w:hAnsi="Times New Roman" w:cs="Times New Roman"/>
          <w:lang w:eastAsia="cs-CZ"/>
        </w:rPr>
        <w:t>me</w:t>
      </w:r>
      <w:r w:rsidRPr="00D03C9D">
        <w:rPr>
          <w:rFonts w:ascii="Times New Roman" w:eastAsia="Times New Roman" w:hAnsi="Times New Roman" w:cs="Times New Roman"/>
          <w:lang w:eastAsia="cs-CZ"/>
        </w:rPr>
        <w:t xml:space="preserve"> lepší výsledky než 80 % zúčastněných škol.</w:t>
      </w:r>
    </w:p>
    <w:p w:rsidR="00DA5A51" w:rsidRPr="00D03C9D" w:rsidRDefault="00DA5A51" w:rsidP="00753CC5">
      <w:pPr>
        <w:spacing w:before="240" w:after="240" w:line="240" w:lineRule="auto"/>
        <w:rPr>
          <w:rFonts w:ascii="Times New Roman" w:eastAsia="Times New Roman" w:hAnsi="Times New Roman" w:cs="Times New Roman"/>
          <w:sz w:val="24"/>
          <w:szCs w:val="24"/>
          <w:lang w:eastAsia="cs-CZ"/>
        </w:rPr>
      </w:pPr>
    </w:p>
    <w:p w:rsidR="00753CC5" w:rsidRPr="00D03C9D" w:rsidRDefault="005E5D6D"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Výsledky testování žáků 6</w:t>
      </w:r>
      <w:r w:rsidR="00753CC5" w:rsidRPr="00D03C9D">
        <w:rPr>
          <w:rFonts w:ascii="Times New Roman" w:eastAsia="Times New Roman" w:hAnsi="Times New Roman" w:cs="Times New Roman"/>
          <w:b/>
          <w:bCs/>
          <w:lang w:eastAsia="cs-CZ"/>
        </w:rPr>
        <w:t xml:space="preserve">. třídy, </w:t>
      </w:r>
      <w:r w:rsidR="00753CC5" w:rsidRPr="00D03C9D">
        <w:rPr>
          <w:rFonts w:ascii="Times New Roman" w:eastAsia="Times New Roman" w:hAnsi="Times New Roman" w:cs="Times New Roman"/>
          <w:lang w:eastAsia="cs-CZ"/>
        </w:rPr>
        <w:t>2019 - 2020</w:t>
      </w:r>
      <w:r w:rsidR="00753CC5" w:rsidRPr="00D03C9D">
        <w:rPr>
          <w:rFonts w:ascii="Times New Roman" w:eastAsia="Times New Roman" w:hAnsi="Times New Roman" w:cs="Times New Roman"/>
          <w:b/>
          <w:bCs/>
          <w:lang w:eastAsia="cs-CZ"/>
        </w:rPr>
        <w:t>  (SCIO – Národní testování)</w:t>
      </w:r>
      <w:r w:rsidR="00753CC5"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Naše škola:</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xml:space="preserve">Psalo 25 žáků </w:t>
      </w:r>
      <w:r w:rsidR="005E5D6D" w:rsidRPr="00D03C9D">
        <w:rPr>
          <w:rFonts w:ascii="Times New Roman" w:eastAsia="Times New Roman" w:hAnsi="Times New Roman" w:cs="Times New Roman"/>
          <w:b/>
          <w:bCs/>
          <w:lang w:eastAsia="cs-CZ"/>
        </w:rPr>
        <w:t>šesté</w:t>
      </w:r>
      <w:r w:rsidRPr="00D03C9D">
        <w:rPr>
          <w:rFonts w:ascii="Times New Roman" w:eastAsia="Times New Roman" w:hAnsi="Times New Roman" w:cs="Times New Roman"/>
          <w:b/>
          <w:bCs/>
          <w:lang w:eastAsia="cs-CZ"/>
        </w:rPr>
        <w:t xml:space="preserve"> třídy. Porovnáním výsledků se zjistilo, že studijní potenciál je využíván a v</w:t>
      </w:r>
      <w:r w:rsidR="00071E54" w:rsidRPr="00D03C9D">
        <w:rPr>
          <w:rFonts w:ascii="Times New Roman" w:eastAsia="Times New Roman" w:hAnsi="Times New Roman" w:cs="Times New Roman"/>
          <w:b/>
          <w:bCs/>
          <w:lang w:eastAsia="cs-CZ"/>
        </w:rPr>
        <w:t xml:space="preserve">  </w:t>
      </w:r>
      <w:r w:rsidRPr="00D03C9D">
        <w:rPr>
          <w:rFonts w:ascii="Times New Roman" w:eastAsia="Times New Roman" w:hAnsi="Times New Roman" w:cs="Times New Roman"/>
          <w:b/>
          <w:bCs/>
          <w:lang w:eastAsia="cs-CZ"/>
        </w:rPr>
        <w:t>matematice žáci dosahují vysoce nadprůměrných výsledků.</w:t>
      </w:r>
    </w:p>
    <w:p w:rsidR="00753CC5" w:rsidRPr="00D03C9D" w:rsidRDefault="00753CC5" w:rsidP="00753CC5">
      <w:pPr>
        <w:spacing w:before="240" w:after="240" w:line="240" w:lineRule="auto"/>
        <w:ind w:left="72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b)</w:t>
      </w:r>
      <w:r w:rsidRPr="00D03C9D">
        <w:rPr>
          <w:rFonts w:ascii="Times New Roman" w:eastAsia="Times New Roman" w:hAnsi="Times New Roman" w:cs="Times New Roman"/>
          <w:sz w:val="14"/>
          <w:szCs w:val="14"/>
          <w:lang w:eastAsia="cs-CZ"/>
        </w:rPr>
        <w:tab/>
      </w:r>
      <w:r w:rsidRPr="00D03C9D">
        <w:rPr>
          <w:rFonts w:ascii="Times New Roman" w:eastAsia="Times New Roman" w:hAnsi="Times New Roman" w:cs="Times New Roman"/>
          <w:b/>
          <w:bCs/>
          <w:lang w:eastAsia="cs-CZ"/>
        </w:rPr>
        <w:t>OSP</w:t>
      </w:r>
    </w:p>
    <w:p w:rsidR="00753CC5" w:rsidRPr="00D03C9D" w:rsidRDefault="00753CC5" w:rsidP="00753CC5">
      <w:pPr>
        <w:spacing w:before="240" w:after="240" w:line="240" w:lineRule="auto"/>
        <w:ind w:left="72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Účast za celou ČR: 5 </w:t>
      </w:r>
      <w:r w:rsidR="005E5D6D" w:rsidRPr="00D03C9D">
        <w:rPr>
          <w:rFonts w:ascii="Times New Roman" w:eastAsia="Times New Roman" w:hAnsi="Times New Roman" w:cs="Times New Roman"/>
          <w:lang w:eastAsia="cs-CZ"/>
        </w:rPr>
        <w:t>750</w:t>
      </w:r>
      <w:r w:rsidRPr="00D03C9D">
        <w:rPr>
          <w:rFonts w:ascii="Times New Roman" w:eastAsia="Times New Roman" w:hAnsi="Times New Roman" w:cs="Times New Roman"/>
          <w:lang w:eastAsia="cs-CZ"/>
        </w:rPr>
        <w:t>žáků</w:t>
      </w:r>
    </w:p>
    <w:p w:rsidR="00753CC5" w:rsidRPr="00D03C9D" w:rsidRDefault="005E5D6D" w:rsidP="00753CC5">
      <w:pPr>
        <w:spacing w:after="200" w:line="240" w:lineRule="auto"/>
        <w:ind w:left="7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Percentil 6</w:t>
      </w:r>
      <w:r w:rsidR="00753CC5" w:rsidRPr="00D03C9D">
        <w:rPr>
          <w:rFonts w:ascii="Times New Roman" w:eastAsia="Times New Roman" w:hAnsi="Times New Roman" w:cs="Times New Roman"/>
          <w:b/>
          <w:bCs/>
          <w:lang w:eastAsia="cs-CZ"/>
        </w:rPr>
        <w:t xml:space="preserve">. třídy - </w:t>
      </w:r>
      <w:r w:rsidRPr="00D03C9D">
        <w:rPr>
          <w:rFonts w:ascii="Times New Roman" w:eastAsia="Times New Roman" w:hAnsi="Times New Roman" w:cs="Times New Roman"/>
          <w:b/>
          <w:bCs/>
          <w:lang w:eastAsia="cs-CZ"/>
        </w:rPr>
        <w:t>8</w:t>
      </w:r>
      <w:r w:rsidR="00753CC5" w:rsidRPr="00D03C9D">
        <w:rPr>
          <w:rFonts w:ascii="Times New Roman" w:eastAsia="Times New Roman" w:hAnsi="Times New Roman" w:cs="Times New Roman"/>
          <w:b/>
          <w:bCs/>
          <w:lang w:eastAsia="cs-CZ"/>
        </w:rPr>
        <w:t>0</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b) Jazyk český</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Účast za celou ČR: 5 </w:t>
      </w:r>
      <w:r w:rsidR="005E5D6D" w:rsidRPr="00D03C9D">
        <w:rPr>
          <w:rFonts w:ascii="Times New Roman" w:eastAsia="Times New Roman" w:hAnsi="Times New Roman" w:cs="Times New Roman"/>
          <w:lang w:eastAsia="cs-CZ"/>
        </w:rPr>
        <w:t>807</w:t>
      </w:r>
      <w:r w:rsidRPr="00D03C9D">
        <w:rPr>
          <w:rFonts w:ascii="Times New Roman" w:eastAsia="Times New Roman" w:hAnsi="Times New Roman" w:cs="Times New Roman"/>
          <w:lang w:eastAsia="cs-CZ"/>
        </w:rPr>
        <w:t xml:space="preserve"> žáků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Svými výsledky v českém jazyce, máme lepší výsledky než </w:t>
      </w:r>
      <w:r w:rsidR="005E5D6D" w:rsidRPr="00D03C9D">
        <w:rPr>
          <w:rFonts w:ascii="Times New Roman" w:eastAsia="Times New Roman" w:hAnsi="Times New Roman" w:cs="Times New Roman"/>
          <w:lang w:eastAsia="cs-CZ"/>
        </w:rPr>
        <w:t>60</w:t>
      </w:r>
      <w:r w:rsidRPr="00D03C9D">
        <w:rPr>
          <w:rFonts w:ascii="Times New Roman" w:eastAsia="Times New Roman" w:hAnsi="Times New Roman" w:cs="Times New Roman"/>
          <w:lang w:eastAsia="cs-CZ"/>
        </w:rPr>
        <w:t xml:space="preserve"> % zúčastněných škol.</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c) Matematika</w:t>
      </w:r>
    </w:p>
    <w:p w:rsidR="00753CC5" w:rsidRPr="00D03C9D" w:rsidRDefault="00753CC5" w:rsidP="00753CC5">
      <w:pPr>
        <w:spacing w:before="240" w:after="24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Účast za celou ČR: 5</w:t>
      </w:r>
      <w:r w:rsidR="005E5D6D" w:rsidRPr="00D03C9D">
        <w:rPr>
          <w:rFonts w:ascii="Times New Roman" w:eastAsia="Times New Roman" w:hAnsi="Times New Roman" w:cs="Times New Roman"/>
          <w:lang w:eastAsia="cs-CZ"/>
        </w:rPr>
        <w:t xml:space="preserve"> 813 </w:t>
      </w:r>
      <w:r w:rsidRPr="00D03C9D">
        <w:rPr>
          <w:rFonts w:ascii="Times New Roman" w:eastAsia="Times New Roman" w:hAnsi="Times New Roman" w:cs="Times New Roman"/>
          <w:lang w:eastAsia="cs-CZ"/>
        </w:rPr>
        <w:t>žáků</w:t>
      </w:r>
    </w:p>
    <w:p w:rsidR="005E5D6D" w:rsidRPr="00D03C9D" w:rsidRDefault="005E5D6D"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Svými výsledky v matematice se Vaše škola řadí mezi nadprůměrné školy, má</w:t>
      </w:r>
      <w:r w:rsidR="00071E54" w:rsidRPr="00D03C9D">
        <w:rPr>
          <w:rFonts w:ascii="Times New Roman" w:eastAsia="Times New Roman" w:hAnsi="Times New Roman" w:cs="Times New Roman"/>
          <w:lang w:eastAsia="cs-CZ"/>
        </w:rPr>
        <w:t>m</w:t>
      </w:r>
      <w:r w:rsidRPr="00D03C9D">
        <w:rPr>
          <w:rFonts w:ascii="Times New Roman" w:eastAsia="Times New Roman" w:hAnsi="Times New Roman" w:cs="Times New Roman"/>
          <w:lang w:eastAsia="cs-CZ"/>
        </w:rPr>
        <w:t>e lepší výsledky než 80 % zúčastněných škol.</w:t>
      </w:r>
    </w:p>
    <w:p w:rsidR="00753CC5" w:rsidRPr="00D03C9D" w:rsidRDefault="00753CC5" w:rsidP="00753CC5">
      <w:pPr>
        <w:spacing w:before="240" w:after="24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Porovnáním výsledků testu z matematiky s výsledky testu OSP (obecně studijních předpokladů žáků) jsme zjistili, že v naší škole je studijní potenciál v matematice využíván optimálně, výsledky žáků v</w:t>
      </w:r>
      <w:r w:rsidR="00DA5A51" w:rsidRPr="00D03C9D">
        <w:rPr>
          <w:rFonts w:ascii="Times New Roman" w:eastAsia="Times New Roman" w:hAnsi="Times New Roman" w:cs="Times New Roman"/>
          <w:lang w:eastAsia="cs-CZ"/>
        </w:rPr>
        <w:t> </w:t>
      </w:r>
      <w:r w:rsidRPr="00D03C9D">
        <w:rPr>
          <w:rFonts w:ascii="Times New Roman" w:eastAsia="Times New Roman" w:hAnsi="Times New Roman" w:cs="Times New Roman"/>
          <w:lang w:eastAsia="cs-CZ"/>
        </w:rPr>
        <w:t>testech jsou na vyšší úrovni, než jaká odpovídá úrovni jejich studijních předpokladů, učitelé tedy se studijním potenciálem žáků zacházejí velmi dobře a žáci pracují nad svoje možnost</w:t>
      </w:r>
      <w:r w:rsidR="00DA5A51" w:rsidRPr="00D03C9D">
        <w:rPr>
          <w:rFonts w:ascii="Times New Roman" w:eastAsia="Times New Roman" w:hAnsi="Times New Roman" w:cs="Times New Roman"/>
          <w:lang w:eastAsia="cs-CZ"/>
        </w:rPr>
        <w:t>í</w:t>
      </w:r>
      <w:r w:rsidRPr="00D03C9D">
        <w:rPr>
          <w:rFonts w:ascii="Times New Roman" w:eastAsia="Times New Roman" w:hAnsi="Times New Roman" w:cs="Times New Roman"/>
          <w:lang w:eastAsia="cs-CZ"/>
        </w:rPr>
        <w:t>.</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Výsledky naší školy v matematice jsou nadprůměrné</w:t>
      </w:r>
      <w:r w:rsidR="005E5D6D" w:rsidRPr="00D03C9D">
        <w:rPr>
          <w:rFonts w:ascii="Times New Roman" w:eastAsia="Times New Roman" w:hAnsi="Times New Roman" w:cs="Times New Roman"/>
          <w:b/>
          <w:bCs/>
          <w:i/>
          <w:iCs/>
          <w:lang w:eastAsia="cs-CZ"/>
        </w:rPr>
        <w:t>.</w:t>
      </w:r>
    </w:p>
    <w:tbl>
      <w:tblPr>
        <w:tblW w:w="0" w:type="auto"/>
        <w:tblCellMar>
          <w:top w:w="15" w:type="dxa"/>
          <w:left w:w="15" w:type="dxa"/>
          <w:bottom w:w="15" w:type="dxa"/>
          <w:right w:w="15" w:type="dxa"/>
        </w:tblCellMar>
        <w:tblLook w:val="04A0" w:firstRow="1" w:lastRow="0" w:firstColumn="1" w:lastColumn="0" w:noHBand="0" w:noVBand="1"/>
      </w:tblPr>
      <w:tblGrid>
        <w:gridCol w:w="2358"/>
        <w:gridCol w:w="2999"/>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r w:rsidRPr="00D03C9D">
              <w:rPr>
                <w:rFonts w:ascii="Times New Roman" w:eastAsia="Times New Roman" w:hAnsi="Times New Roman" w:cs="Times New Roman"/>
                <w:lang w:eastAsia="cs-CZ"/>
              </w:rPr>
              <w:t>Školní rok: 2019 - 2020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Libor Kvapil</w:t>
            </w:r>
          </w:p>
        </w:tc>
      </w:tr>
    </w:tbl>
    <w:p w:rsidR="00981AF6" w:rsidRDefault="00753CC5" w:rsidP="00753CC5">
      <w:pPr>
        <w:spacing w:before="240" w:after="240" w:line="240" w:lineRule="auto"/>
        <w:rPr>
          <w:rFonts w:ascii="Times New Roman" w:eastAsia="Times New Roman" w:hAnsi="Times New Roman" w:cs="Times New Roman"/>
          <w:b/>
          <w:bCs/>
          <w:i/>
          <w:iCs/>
          <w:sz w:val="32"/>
          <w:szCs w:val="32"/>
          <w:lang w:eastAsia="cs-CZ"/>
        </w:rPr>
      </w:pPr>
      <w:r w:rsidRPr="00D03C9D">
        <w:rPr>
          <w:rFonts w:ascii="Times New Roman" w:eastAsia="Times New Roman" w:hAnsi="Times New Roman" w:cs="Times New Roman"/>
          <w:b/>
          <w:bCs/>
          <w:i/>
          <w:iCs/>
          <w:sz w:val="32"/>
          <w:szCs w:val="32"/>
          <w:lang w:eastAsia="cs-CZ"/>
        </w:rPr>
        <w:t> </w:t>
      </w:r>
    </w:p>
    <w:p w:rsidR="00753CC5" w:rsidRPr="00D03C9D" w:rsidRDefault="0028228E"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6</w:t>
      </w:r>
      <w:r w:rsidR="00753CC5" w:rsidRPr="00D03C9D">
        <w:rPr>
          <w:rFonts w:ascii="Times New Roman" w:eastAsia="Times New Roman" w:hAnsi="Times New Roman" w:cs="Times New Roman"/>
          <w:b/>
          <w:bCs/>
          <w:i/>
          <w:iCs/>
          <w:sz w:val="32"/>
          <w:szCs w:val="32"/>
          <w:lang w:eastAsia="cs-CZ"/>
        </w:rPr>
        <w:t>. Další vzdělávání pedagogických pracovníků</w:t>
      </w:r>
    </w:p>
    <w:tbl>
      <w:tblPr>
        <w:tblW w:w="8840" w:type="dxa"/>
        <w:tblCellMar>
          <w:left w:w="70" w:type="dxa"/>
          <w:right w:w="70" w:type="dxa"/>
        </w:tblCellMar>
        <w:tblLook w:val="04A0" w:firstRow="1" w:lastRow="0" w:firstColumn="1" w:lastColumn="0" w:noHBand="0" w:noVBand="1"/>
      </w:tblPr>
      <w:tblGrid>
        <w:gridCol w:w="3940"/>
        <w:gridCol w:w="4900"/>
      </w:tblGrid>
      <w:tr w:rsidR="00D03C9D" w:rsidRPr="00D03C9D" w:rsidTr="005A79A8">
        <w:trPr>
          <w:trHeight w:val="570"/>
        </w:trPr>
        <w:tc>
          <w:tcPr>
            <w:tcW w:w="3940" w:type="dxa"/>
            <w:tcBorders>
              <w:top w:val="single" w:sz="4" w:space="0" w:color="auto"/>
              <w:left w:val="single" w:sz="4" w:space="0" w:color="auto"/>
              <w:bottom w:val="single" w:sz="4" w:space="0" w:color="auto"/>
              <w:right w:val="single" w:sz="4" w:space="0" w:color="auto"/>
            </w:tcBorders>
            <w:shd w:val="clear" w:color="000000" w:fill="D5A6BD"/>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Datum</w:t>
            </w:r>
          </w:p>
        </w:tc>
        <w:tc>
          <w:tcPr>
            <w:tcW w:w="4900" w:type="dxa"/>
            <w:tcBorders>
              <w:top w:val="single" w:sz="4" w:space="0" w:color="auto"/>
              <w:left w:val="nil"/>
              <w:bottom w:val="single" w:sz="4" w:space="0" w:color="auto"/>
              <w:right w:val="single" w:sz="4" w:space="0" w:color="auto"/>
            </w:tcBorders>
            <w:shd w:val="clear" w:color="000000" w:fill="D5A6BD"/>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Název akce</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19. - 23. 8. 2019</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Letní škola Hejného matematiky</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26.</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08.</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Robotika</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DA5A51">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27</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08.</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Syndrom ADHD - jak pracovat s dítětem se syndromem ADHD ve školním prostředí</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29.</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08.</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Metodický průvodce první třídou</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30.</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08.</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DA5A51">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Setkání Společenství praxí (v rámci projektu OP VVV Didaktika)</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11.</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09.</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Líný učitel</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17.</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09.</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Projekt Cesta</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18.</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09.</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Projekt Cesta</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23.</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09.</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MAP - Zázemí</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24.</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09.</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Aktivizující metody v literární výchově na 1. a 2. stupni ZŠ</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DA5A51">
            <w:pPr>
              <w:pStyle w:val="Odstavecseseznamem"/>
              <w:numPr>
                <w:ilvl w:val="0"/>
                <w:numId w:val="7"/>
              </w:num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10.2019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DA5A51">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Čtenářské dílny jako p</w:t>
            </w:r>
            <w:r w:rsidR="00DA5A51" w:rsidRPr="00D03C9D">
              <w:rPr>
                <w:rFonts w:ascii="Times New Roman" w:eastAsia="Times New Roman" w:hAnsi="Times New Roman" w:cs="Times New Roman"/>
                <w:sz w:val="24"/>
                <w:szCs w:val="24"/>
                <w:lang w:eastAsia="cs-CZ"/>
              </w:rPr>
              <w:t>ro</w:t>
            </w:r>
            <w:r w:rsidRPr="00D03C9D">
              <w:rPr>
                <w:rFonts w:ascii="Times New Roman" w:eastAsia="Times New Roman" w:hAnsi="Times New Roman" w:cs="Times New Roman"/>
                <w:sz w:val="24"/>
                <w:szCs w:val="24"/>
                <w:lang w:eastAsia="cs-CZ"/>
              </w:rPr>
              <w:t>středek ke zkvalitnění výuky</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08.</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10.</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ABAKU</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09.</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10.</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Sociálně-právní ochrana dětí v kontextu školního prostředí</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10.</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10.</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Porada ředitelů - etiketa a komunikace</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11.</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10.</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Porada ředitelů - spolupráce s OSPOD</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17.</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a 18.</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10. 2019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Jak dělat matematiku zábavně</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17.</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19. 10. 2019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Konference učitelů matematiky Litomyšl</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DA5A51">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23.</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10</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GEG FM "Digitální aplikace pro práci s historickými prameny"</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04.</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11.</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Školení 1. pomoci</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05.</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11.</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Rozvoj poz</w:t>
            </w:r>
            <w:r w:rsidR="00485E66" w:rsidRPr="00D03C9D">
              <w:rPr>
                <w:rFonts w:ascii="Times New Roman" w:eastAsia="Times New Roman" w:hAnsi="Times New Roman" w:cs="Times New Roman"/>
                <w:sz w:val="24"/>
                <w:szCs w:val="24"/>
                <w:lang w:eastAsia="cs-CZ"/>
              </w:rPr>
              <w:t>i</w:t>
            </w:r>
            <w:r w:rsidRPr="00D03C9D">
              <w:rPr>
                <w:rFonts w:ascii="Times New Roman" w:eastAsia="Times New Roman" w:hAnsi="Times New Roman" w:cs="Times New Roman"/>
                <w:sz w:val="24"/>
                <w:szCs w:val="24"/>
                <w:lang w:eastAsia="cs-CZ"/>
              </w:rPr>
              <w:t>tivních vztahů v třídním kolektivu běžné i inkluzivní třídy</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DA5A51">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11</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11.</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Osobnostní rozvoj aneb "Líný učitel ve výuce"</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11.</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-12.</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11.2019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Osobnostně sociální rozvoj</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13.</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11.</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Jak lépe učit češtinu v 2. a 3. ročníku</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04.</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12.</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Metody pro rozvoj finanční gramotnosti</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13.</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01.</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Projekt Cesta</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21.</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01.</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Seminář o změnách právních předpisů ve školství od 1.</w:t>
            </w:r>
            <w:r w:rsidR="00485E66"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w:t>
            </w:r>
            <w:r w:rsidR="00485E66"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14.</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02.</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Moderní a efektivní řízení školy s pomocí </w:t>
            </w:r>
            <w:proofErr w:type="spellStart"/>
            <w:r w:rsidRPr="00D03C9D">
              <w:rPr>
                <w:rFonts w:ascii="Times New Roman" w:eastAsia="Times New Roman" w:hAnsi="Times New Roman" w:cs="Times New Roman"/>
                <w:sz w:val="24"/>
                <w:szCs w:val="24"/>
                <w:lang w:eastAsia="cs-CZ"/>
              </w:rPr>
              <w:t>cloudových</w:t>
            </w:r>
            <w:proofErr w:type="spellEnd"/>
            <w:r w:rsidRPr="00D03C9D">
              <w:rPr>
                <w:rFonts w:ascii="Times New Roman" w:eastAsia="Times New Roman" w:hAnsi="Times New Roman" w:cs="Times New Roman"/>
                <w:sz w:val="24"/>
                <w:szCs w:val="24"/>
                <w:lang w:eastAsia="cs-CZ"/>
              </w:rPr>
              <w:t xml:space="preserve"> technologií</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DA5A51">
            <w:pPr>
              <w:spacing w:after="0" w:line="240" w:lineRule="auto"/>
              <w:jc w:val="center"/>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sz w:val="24"/>
                <w:szCs w:val="24"/>
                <w:lang w:eastAsia="cs-CZ"/>
              </w:rPr>
              <w:t>3</w:t>
            </w:r>
            <w:r w:rsidR="00DA5A51" w:rsidRPr="00D03C9D">
              <w:rPr>
                <w:rFonts w:ascii="Times New Roman" w:eastAsia="Times New Roman" w:hAnsi="Times New Roman" w:cs="Times New Roman"/>
                <w:sz w:val="24"/>
                <w:szCs w:val="24"/>
                <w:lang w:eastAsia="cs-CZ"/>
              </w:rPr>
              <w:t>.</w:t>
            </w:r>
            <w:r w:rsidRPr="00D03C9D">
              <w:rPr>
                <w:rFonts w:ascii="Times New Roman" w:eastAsia="Times New Roman" w:hAnsi="Times New Roman" w:cs="Times New Roman"/>
                <w:sz w:val="24"/>
                <w:szCs w:val="24"/>
                <w:lang w:eastAsia="cs-CZ"/>
              </w:rPr>
              <w:t>- 4</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3.</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roofErr w:type="gramEnd"/>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Metody k podpoře čtenářské gramotnosti</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05.</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03.</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Metodická poradna-kontrolní činnost ZŘ, financování ŠZ</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09.</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03.</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Metody a formy práce k rozvoji čtenářské gramotnosti a efektnímu učení</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10.</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03.2020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Metody a formy práce k rozvoji čtenářské gramotnosti a efektivnímu učení</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27.</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03.</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Kázeň ve škole - </w:t>
            </w:r>
            <w:proofErr w:type="spellStart"/>
            <w:r w:rsidRPr="00D03C9D">
              <w:rPr>
                <w:rFonts w:ascii="Times New Roman" w:eastAsia="Times New Roman" w:hAnsi="Times New Roman" w:cs="Times New Roman"/>
                <w:sz w:val="24"/>
                <w:szCs w:val="24"/>
                <w:lang w:eastAsia="cs-CZ"/>
              </w:rPr>
              <w:t>webinář</w:t>
            </w:r>
            <w:proofErr w:type="spellEnd"/>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06.</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04.</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Google jako nástroj humanisty - </w:t>
            </w:r>
            <w:proofErr w:type="spellStart"/>
            <w:r w:rsidRPr="00D03C9D">
              <w:rPr>
                <w:rFonts w:ascii="Times New Roman" w:eastAsia="Times New Roman" w:hAnsi="Times New Roman" w:cs="Times New Roman"/>
                <w:sz w:val="24"/>
                <w:szCs w:val="24"/>
                <w:lang w:eastAsia="cs-CZ"/>
              </w:rPr>
              <w:t>webinář</w:t>
            </w:r>
            <w:proofErr w:type="spellEnd"/>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20.</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Komunikace se žáky a rodiči v dobách karantény, aneb jak si nepoškodit vzájemné vztahy</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21.</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Praktické zavádění digitálních technologií vzhledem k modelu SAMR</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22.</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Zeměpis online - </w:t>
            </w:r>
            <w:proofErr w:type="spellStart"/>
            <w:r w:rsidRPr="00D03C9D">
              <w:rPr>
                <w:rFonts w:ascii="Times New Roman" w:eastAsia="Times New Roman" w:hAnsi="Times New Roman" w:cs="Times New Roman"/>
                <w:sz w:val="24"/>
                <w:szCs w:val="24"/>
                <w:lang w:eastAsia="cs-CZ"/>
              </w:rPr>
              <w:t>webinář</w:t>
            </w:r>
            <w:proofErr w:type="spellEnd"/>
            <w:r w:rsidRPr="00D03C9D">
              <w:rPr>
                <w:rFonts w:ascii="Times New Roman" w:eastAsia="Times New Roman" w:hAnsi="Times New Roman" w:cs="Times New Roman"/>
                <w:sz w:val="24"/>
                <w:szCs w:val="24"/>
                <w:lang w:eastAsia="cs-CZ"/>
              </w:rPr>
              <w:t xml:space="preserve"> SYPO</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17.</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18.</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 xml:space="preserve">2.2020 </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Strategie čtenářské gramotnosti</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23.</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Činnost ŠPZ během nouzového stavu - </w:t>
            </w:r>
            <w:proofErr w:type="spellStart"/>
            <w:r w:rsidRPr="00D03C9D">
              <w:rPr>
                <w:rFonts w:ascii="Times New Roman" w:eastAsia="Times New Roman" w:hAnsi="Times New Roman" w:cs="Times New Roman"/>
                <w:sz w:val="24"/>
                <w:szCs w:val="24"/>
                <w:lang w:eastAsia="cs-CZ"/>
              </w:rPr>
              <w:t>webinář</w:t>
            </w:r>
            <w:proofErr w:type="spellEnd"/>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23.</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Jak dnes poskytnout PO? - </w:t>
            </w:r>
            <w:proofErr w:type="spellStart"/>
            <w:r w:rsidRPr="00D03C9D">
              <w:rPr>
                <w:rFonts w:ascii="Times New Roman" w:eastAsia="Times New Roman" w:hAnsi="Times New Roman" w:cs="Times New Roman"/>
                <w:sz w:val="24"/>
                <w:szCs w:val="24"/>
                <w:lang w:eastAsia="cs-CZ"/>
              </w:rPr>
              <w:t>webinář</w:t>
            </w:r>
            <w:proofErr w:type="spellEnd"/>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23.</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Jak dnes může škola podpořit rodiče </w:t>
            </w:r>
            <w:proofErr w:type="gramStart"/>
            <w:r w:rsidRPr="00D03C9D">
              <w:rPr>
                <w:rFonts w:ascii="Times New Roman" w:eastAsia="Times New Roman" w:hAnsi="Times New Roman" w:cs="Times New Roman"/>
                <w:sz w:val="24"/>
                <w:szCs w:val="24"/>
                <w:lang w:eastAsia="cs-CZ"/>
              </w:rPr>
              <w:t>dětí s SVP</w:t>
            </w:r>
            <w:proofErr w:type="gramEnd"/>
            <w:r w:rsidRPr="00D03C9D">
              <w:rPr>
                <w:rFonts w:ascii="Times New Roman" w:eastAsia="Times New Roman" w:hAnsi="Times New Roman" w:cs="Times New Roman"/>
                <w:sz w:val="24"/>
                <w:szCs w:val="24"/>
                <w:lang w:eastAsia="cs-CZ"/>
              </w:rPr>
              <w:t xml:space="preserve">? - </w:t>
            </w:r>
            <w:proofErr w:type="spellStart"/>
            <w:r w:rsidRPr="00D03C9D">
              <w:rPr>
                <w:rFonts w:ascii="Times New Roman" w:eastAsia="Times New Roman" w:hAnsi="Times New Roman" w:cs="Times New Roman"/>
                <w:sz w:val="24"/>
                <w:szCs w:val="24"/>
                <w:lang w:eastAsia="cs-CZ"/>
              </w:rPr>
              <w:t>webinář</w:t>
            </w:r>
            <w:proofErr w:type="spellEnd"/>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23.</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Podcast</w:t>
            </w:r>
            <w:proofErr w:type="spellEnd"/>
            <w:r w:rsidRPr="00D03C9D">
              <w:rPr>
                <w:rFonts w:ascii="Times New Roman" w:eastAsia="Times New Roman" w:hAnsi="Times New Roman" w:cs="Times New Roman"/>
                <w:sz w:val="24"/>
                <w:szCs w:val="24"/>
                <w:lang w:eastAsia="cs-CZ"/>
              </w:rPr>
              <w:t xml:space="preserve"> - proč a jak </w:t>
            </w:r>
            <w:proofErr w:type="spellStart"/>
            <w:r w:rsidRPr="00D03C9D">
              <w:rPr>
                <w:rFonts w:ascii="Times New Roman" w:eastAsia="Times New Roman" w:hAnsi="Times New Roman" w:cs="Times New Roman"/>
                <w:sz w:val="24"/>
                <w:szCs w:val="24"/>
                <w:lang w:eastAsia="cs-CZ"/>
              </w:rPr>
              <w:t>vytvařet</w:t>
            </w:r>
            <w:proofErr w:type="spellEnd"/>
            <w:r w:rsidRPr="00D03C9D">
              <w:rPr>
                <w:rFonts w:ascii="Times New Roman" w:eastAsia="Times New Roman" w:hAnsi="Times New Roman" w:cs="Times New Roman"/>
                <w:sz w:val="24"/>
                <w:szCs w:val="24"/>
                <w:lang w:eastAsia="cs-CZ"/>
              </w:rPr>
              <w:t xml:space="preserve"> </w:t>
            </w:r>
            <w:proofErr w:type="spellStart"/>
            <w:r w:rsidRPr="00D03C9D">
              <w:rPr>
                <w:rFonts w:ascii="Times New Roman" w:eastAsia="Times New Roman" w:hAnsi="Times New Roman" w:cs="Times New Roman"/>
                <w:sz w:val="24"/>
                <w:szCs w:val="24"/>
                <w:lang w:eastAsia="cs-CZ"/>
              </w:rPr>
              <w:t>podcasty</w:t>
            </w:r>
            <w:proofErr w:type="spellEnd"/>
            <w:r w:rsidRPr="00D03C9D">
              <w:rPr>
                <w:rFonts w:ascii="Times New Roman" w:eastAsia="Times New Roman" w:hAnsi="Times New Roman" w:cs="Times New Roman"/>
                <w:sz w:val="24"/>
                <w:szCs w:val="24"/>
                <w:lang w:eastAsia="cs-CZ"/>
              </w:rPr>
              <w:t xml:space="preserve"> pro žáky</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Webinář</w:t>
            </w:r>
            <w:proofErr w:type="spellEnd"/>
            <w:r w:rsidRPr="00D03C9D">
              <w:rPr>
                <w:rFonts w:ascii="Times New Roman" w:eastAsia="Times New Roman" w:hAnsi="Times New Roman" w:cs="Times New Roman"/>
                <w:sz w:val="24"/>
                <w:szCs w:val="24"/>
                <w:lang w:eastAsia="cs-CZ"/>
              </w:rPr>
              <w:t xml:space="preserve"> - Procvičování školního učiva atraktivně a efektivně s </w:t>
            </w:r>
            <w:proofErr w:type="spellStart"/>
            <w:r w:rsidRPr="00D03C9D">
              <w:rPr>
                <w:rFonts w:ascii="Times New Roman" w:eastAsia="Times New Roman" w:hAnsi="Times New Roman" w:cs="Times New Roman"/>
                <w:sz w:val="24"/>
                <w:szCs w:val="24"/>
                <w:lang w:eastAsia="cs-CZ"/>
              </w:rPr>
              <w:t>Umimeto</w:t>
            </w:r>
            <w:proofErr w:type="spellEnd"/>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Charanga</w:t>
            </w:r>
            <w:proofErr w:type="spellEnd"/>
            <w:r w:rsidRPr="00D03C9D">
              <w:rPr>
                <w:rFonts w:ascii="Times New Roman" w:eastAsia="Times New Roman" w:hAnsi="Times New Roman" w:cs="Times New Roman"/>
                <w:sz w:val="24"/>
                <w:szCs w:val="24"/>
                <w:lang w:eastAsia="cs-CZ"/>
              </w:rPr>
              <w:t xml:space="preserve"> - on line knihovna interaktivních materiálů pro výuku HV</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27.</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Webinář</w:t>
            </w:r>
            <w:proofErr w:type="spellEnd"/>
            <w:r w:rsidRPr="00D03C9D">
              <w:rPr>
                <w:rFonts w:ascii="Times New Roman" w:eastAsia="Times New Roman" w:hAnsi="Times New Roman" w:cs="Times New Roman"/>
                <w:sz w:val="24"/>
                <w:szCs w:val="24"/>
                <w:lang w:eastAsia="cs-CZ"/>
              </w:rPr>
              <w:t xml:space="preserve"> SYPO - Jak na matematiku v Microsoft </w:t>
            </w:r>
            <w:proofErr w:type="spellStart"/>
            <w:r w:rsidRPr="00D03C9D">
              <w:rPr>
                <w:rFonts w:ascii="Times New Roman" w:eastAsia="Times New Roman" w:hAnsi="Times New Roman" w:cs="Times New Roman"/>
                <w:sz w:val="24"/>
                <w:szCs w:val="24"/>
                <w:lang w:eastAsia="cs-CZ"/>
              </w:rPr>
              <w:t>Teams</w:t>
            </w:r>
            <w:proofErr w:type="spellEnd"/>
            <w:r w:rsidRPr="00D03C9D">
              <w:rPr>
                <w:rFonts w:ascii="Times New Roman" w:eastAsia="Times New Roman" w:hAnsi="Times New Roman" w:cs="Times New Roman"/>
                <w:sz w:val="24"/>
                <w:szCs w:val="24"/>
                <w:lang w:eastAsia="cs-CZ"/>
              </w:rPr>
              <w:t xml:space="preserve"> a </w:t>
            </w:r>
            <w:proofErr w:type="spellStart"/>
            <w:r w:rsidRPr="00D03C9D">
              <w:rPr>
                <w:rFonts w:ascii="Times New Roman" w:eastAsia="Times New Roman" w:hAnsi="Times New Roman" w:cs="Times New Roman"/>
                <w:sz w:val="24"/>
                <w:szCs w:val="24"/>
                <w:lang w:eastAsia="cs-CZ"/>
              </w:rPr>
              <w:t>Forms</w:t>
            </w:r>
            <w:proofErr w:type="spellEnd"/>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29.</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Začátky na Google </w:t>
            </w:r>
            <w:proofErr w:type="spellStart"/>
            <w:r w:rsidRPr="00D03C9D">
              <w:rPr>
                <w:rFonts w:ascii="Times New Roman" w:eastAsia="Times New Roman" w:hAnsi="Times New Roman" w:cs="Times New Roman"/>
                <w:sz w:val="24"/>
                <w:szCs w:val="24"/>
                <w:lang w:eastAsia="cs-CZ"/>
              </w:rPr>
              <w:t>Clasroom</w:t>
            </w:r>
            <w:proofErr w:type="spellEnd"/>
            <w:r w:rsidRPr="00D03C9D">
              <w:rPr>
                <w:rFonts w:ascii="Times New Roman" w:eastAsia="Times New Roman" w:hAnsi="Times New Roman" w:cs="Times New Roman"/>
                <w:sz w:val="24"/>
                <w:szCs w:val="24"/>
                <w:lang w:eastAsia="cs-CZ"/>
              </w:rPr>
              <w:t xml:space="preserve"> pro úplné začátečníky</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0C03F7">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29.</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Začátky na Google </w:t>
            </w:r>
            <w:proofErr w:type="spellStart"/>
            <w:r w:rsidRPr="00D03C9D">
              <w:rPr>
                <w:rFonts w:ascii="Times New Roman" w:eastAsia="Times New Roman" w:hAnsi="Times New Roman" w:cs="Times New Roman"/>
                <w:sz w:val="24"/>
                <w:szCs w:val="24"/>
                <w:lang w:eastAsia="cs-CZ"/>
              </w:rPr>
              <w:t>Classroom</w:t>
            </w:r>
            <w:proofErr w:type="spellEnd"/>
            <w:r w:rsidRPr="00D03C9D">
              <w:rPr>
                <w:rFonts w:ascii="Times New Roman" w:eastAsia="Times New Roman" w:hAnsi="Times New Roman" w:cs="Times New Roman"/>
                <w:sz w:val="24"/>
                <w:szCs w:val="24"/>
                <w:lang w:eastAsia="cs-CZ"/>
              </w:rPr>
              <w:t xml:space="preserve"> pro mírně pokročilé</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04.</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05.2020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Šablony II v krizi? To zvládneme!"</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11.</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05.</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Šablony III.</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0C03F7"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0</w:t>
            </w:r>
            <w:r w:rsidR="005A79A8" w:rsidRPr="00D03C9D">
              <w:rPr>
                <w:rFonts w:ascii="Times New Roman" w:eastAsia="Times New Roman" w:hAnsi="Times New Roman" w:cs="Times New Roman"/>
                <w:sz w:val="24"/>
                <w:szCs w:val="24"/>
                <w:lang w:eastAsia="cs-CZ"/>
              </w:rPr>
              <w:t>7.</w:t>
            </w:r>
            <w:r w:rsidRPr="00D03C9D">
              <w:rPr>
                <w:rFonts w:ascii="Times New Roman" w:eastAsia="Times New Roman" w:hAnsi="Times New Roman" w:cs="Times New Roman"/>
                <w:sz w:val="24"/>
                <w:szCs w:val="24"/>
                <w:lang w:eastAsia="cs-CZ"/>
              </w:rPr>
              <w:t xml:space="preserve"> </w:t>
            </w:r>
            <w:r w:rsidR="005A79A8" w:rsidRPr="00D03C9D">
              <w:rPr>
                <w:rFonts w:ascii="Times New Roman" w:eastAsia="Times New Roman" w:hAnsi="Times New Roman" w:cs="Times New Roman"/>
                <w:sz w:val="24"/>
                <w:szCs w:val="24"/>
                <w:lang w:eastAsia="cs-CZ"/>
              </w:rPr>
              <w:t>05.2020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Webinář</w:t>
            </w:r>
            <w:proofErr w:type="spellEnd"/>
            <w:r w:rsidRPr="00D03C9D">
              <w:rPr>
                <w:rFonts w:ascii="Times New Roman" w:eastAsia="Times New Roman" w:hAnsi="Times New Roman" w:cs="Times New Roman"/>
                <w:sz w:val="24"/>
                <w:szCs w:val="24"/>
                <w:lang w:eastAsia="cs-CZ"/>
              </w:rPr>
              <w:t xml:space="preserve"> SYPO - Formativní hodnocení: Úvod a praktické ukázky</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12.</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05.</w:t>
            </w:r>
            <w:r w:rsidR="00DA5A5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Webinář</w:t>
            </w:r>
            <w:proofErr w:type="spellEnd"/>
            <w:r w:rsidRPr="00D03C9D">
              <w:rPr>
                <w:rFonts w:ascii="Times New Roman" w:eastAsia="Times New Roman" w:hAnsi="Times New Roman" w:cs="Times New Roman"/>
                <w:sz w:val="24"/>
                <w:szCs w:val="24"/>
                <w:lang w:eastAsia="cs-CZ"/>
              </w:rPr>
              <w:t xml:space="preserve"> k financování regionální školství.</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12.</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05.</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Webinář</w:t>
            </w:r>
            <w:proofErr w:type="spellEnd"/>
            <w:r w:rsidRPr="00D03C9D">
              <w:rPr>
                <w:rFonts w:ascii="Times New Roman" w:eastAsia="Times New Roman" w:hAnsi="Times New Roman" w:cs="Times New Roman"/>
                <w:sz w:val="24"/>
                <w:szCs w:val="24"/>
                <w:lang w:eastAsia="cs-CZ"/>
              </w:rPr>
              <w:t xml:space="preserve"> SYPO - Seznámení s aplikací </w:t>
            </w:r>
            <w:r w:rsidRPr="00D03C9D">
              <w:rPr>
                <w:rFonts w:ascii="Times New Roman" w:eastAsia="Times New Roman" w:hAnsi="Times New Roman" w:cs="Times New Roman"/>
                <w:sz w:val="24"/>
                <w:szCs w:val="24"/>
                <w:u w:val="single"/>
                <w:lang w:eastAsia="cs-CZ"/>
              </w:rPr>
              <w:t>Gramar.in</w:t>
            </w:r>
            <w:r w:rsidRPr="00D03C9D">
              <w:rPr>
                <w:rFonts w:ascii="Times New Roman" w:eastAsia="Times New Roman" w:hAnsi="Times New Roman" w:cs="Times New Roman"/>
                <w:sz w:val="24"/>
                <w:szCs w:val="24"/>
                <w:lang w:eastAsia="cs-CZ"/>
              </w:rPr>
              <w:t xml:space="preserve"> , </w:t>
            </w:r>
            <w:proofErr w:type="gramStart"/>
            <w:r w:rsidRPr="00D03C9D">
              <w:rPr>
                <w:rFonts w:ascii="Times New Roman" w:eastAsia="Times New Roman" w:hAnsi="Times New Roman" w:cs="Times New Roman"/>
                <w:sz w:val="24"/>
                <w:szCs w:val="24"/>
                <w:u w:val="single"/>
                <w:lang w:eastAsia="cs-CZ"/>
              </w:rPr>
              <w:t>Matika</w:t>
            </w:r>
            <w:proofErr w:type="gramEnd"/>
            <w:r w:rsidRPr="00D03C9D">
              <w:rPr>
                <w:rFonts w:ascii="Times New Roman" w:eastAsia="Times New Roman" w:hAnsi="Times New Roman" w:cs="Times New Roman"/>
                <w:sz w:val="24"/>
                <w:szCs w:val="24"/>
                <w:u w:val="single"/>
                <w:lang w:eastAsia="cs-CZ"/>
              </w:rPr>
              <w:t>.</w:t>
            </w:r>
            <w:proofErr w:type="gramStart"/>
            <w:r w:rsidRPr="00D03C9D">
              <w:rPr>
                <w:rFonts w:ascii="Times New Roman" w:eastAsia="Times New Roman" w:hAnsi="Times New Roman" w:cs="Times New Roman"/>
                <w:sz w:val="24"/>
                <w:szCs w:val="24"/>
                <w:u w:val="single"/>
                <w:lang w:eastAsia="cs-CZ"/>
              </w:rPr>
              <w:t>in</w:t>
            </w:r>
            <w:proofErr w:type="gramEnd"/>
            <w:r w:rsidRPr="00D03C9D">
              <w:rPr>
                <w:rFonts w:ascii="Times New Roman" w:eastAsia="Times New Roman" w:hAnsi="Times New Roman" w:cs="Times New Roman"/>
                <w:sz w:val="24"/>
                <w:szCs w:val="24"/>
                <w:lang w:eastAsia="cs-CZ"/>
              </w:rPr>
              <w:t xml:space="preserve"> </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0C03F7">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13.</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5.</w:t>
            </w:r>
            <w:r w:rsidR="000C03F7" w:rsidRPr="00D03C9D">
              <w:rPr>
                <w:rFonts w:ascii="Times New Roman" w:eastAsia="Times New Roman" w:hAnsi="Times New Roman" w:cs="Times New Roman"/>
                <w:sz w:val="24"/>
                <w:szCs w:val="24"/>
                <w:lang w:eastAsia="cs-CZ"/>
              </w:rPr>
              <w:t xml:space="preserve"> 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Webinář</w:t>
            </w:r>
            <w:proofErr w:type="spellEnd"/>
            <w:r w:rsidRPr="00D03C9D">
              <w:rPr>
                <w:rFonts w:ascii="Times New Roman" w:eastAsia="Times New Roman" w:hAnsi="Times New Roman" w:cs="Times New Roman"/>
                <w:sz w:val="24"/>
                <w:szCs w:val="24"/>
                <w:lang w:eastAsia="cs-CZ"/>
              </w:rPr>
              <w:t xml:space="preserve"> SYPO - Formativní hodnocení: Úvod a praktické ukázky</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21.</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05.</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000000" w:fill="FFFFFF"/>
            <w:vAlign w:val="bottom"/>
            <w:hideMark/>
          </w:tcPr>
          <w:p w:rsidR="005A79A8" w:rsidRPr="00D03C9D" w:rsidRDefault="005A79A8" w:rsidP="00485E66">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Webinář</w:t>
            </w:r>
            <w:proofErr w:type="spellEnd"/>
            <w:r w:rsidRPr="00D03C9D">
              <w:rPr>
                <w:rFonts w:ascii="Times New Roman" w:eastAsia="Times New Roman" w:hAnsi="Times New Roman" w:cs="Times New Roman"/>
                <w:sz w:val="24"/>
                <w:szCs w:val="24"/>
                <w:lang w:eastAsia="cs-CZ"/>
              </w:rPr>
              <w:t xml:space="preserve"> k aktuálním legislativ</w:t>
            </w:r>
            <w:r w:rsidR="00485E66" w:rsidRPr="00D03C9D">
              <w:rPr>
                <w:rFonts w:ascii="Times New Roman" w:eastAsia="Times New Roman" w:hAnsi="Times New Roman" w:cs="Times New Roman"/>
                <w:sz w:val="24"/>
                <w:szCs w:val="24"/>
                <w:lang w:eastAsia="cs-CZ"/>
              </w:rPr>
              <w:t>ním</w:t>
            </w:r>
            <w:r w:rsidRPr="00D03C9D">
              <w:rPr>
                <w:rFonts w:ascii="Times New Roman" w:eastAsia="Times New Roman" w:hAnsi="Times New Roman" w:cs="Times New Roman"/>
                <w:sz w:val="24"/>
                <w:szCs w:val="24"/>
                <w:lang w:eastAsia="cs-CZ"/>
              </w:rPr>
              <w:t xml:space="preserve"> a organizačním problémům v regionálním školství</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18.</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05.</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Webinář</w:t>
            </w:r>
            <w:proofErr w:type="spellEnd"/>
            <w:r w:rsidRPr="00D03C9D">
              <w:rPr>
                <w:rFonts w:ascii="Times New Roman" w:eastAsia="Times New Roman" w:hAnsi="Times New Roman" w:cs="Times New Roman"/>
                <w:sz w:val="24"/>
                <w:szCs w:val="24"/>
                <w:lang w:eastAsia="cs-CZ"/>
              </w:rPr>
              <w:t xml:space="preserve"> SYPO Online výuka na 1. stupni ZŠ pro začátečníky</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19.</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05.</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nil"/>
              <w:right w:val="nil"/>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Webinář</w:t>
            </w:r>
            <w:proofErr w:type="spellEnd"/>
            <w:r w:rsidRPr="00D03C9D">
              <w:rPr>
                <w:rFonts w:ascii="Times New Roman" w:eastAsia="Times New Roman" w:hAnsi="Times New Roman" w:cs="Times New Roman"/>
                <w:sz w:val="24"/>
                <w:szCs w:val="24"/>
                <w:lang w:eastAsia="cs-CZ"/>
              </w:rPr>
              <w:t>, "Globální témata optikou různých předmětů"</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21.</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05.</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single" w:sz="4" w:space="0" w:color="auto"/>
              <w:left w:val="nil"/>
              <w:bottom w:val="single" w:sz="4" w:space="0" w:color="auto"/>
              <w:right w:val="single" w:sz="4" w:space="0" w:color="auto"/>
            </w:tcBorders>
            <w:shd w:val="clear" w:color="000000" w:fill="FFFFFF"/>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Webinář</w:t>
            </w:r>
            <w:proofErr w:type="spellEnd"/>
            <w:r w:rsidRPr="00D03C9D">
              <w:rPr>
                <w:rFonts w:ascii="Times New Roman" w:eastAsia="Times New Roman" w:hAnsi="Times New Roman" w:cs="Times New Roman"/>
                <w:sz w:val="24"/>
                <w:szCs w:val="24"/>
                <w:lang w:eastAsia="cs-CZ"/>
              </w:rPr>
              <w:t xml:space="preserve"> OUP 5 </w:t>
            </w:r>
            <w:proofErr w:type="spellStart"/>
            <w:r w:rsidRPr="00D03C9D">
              <w:rPr>
                <w:rFonts w:ascii="Times New Roman" w:eastAsia="Times New Roman" w:hAnsi="Times New Roman" w:cs="Times New Roman"/>
                <w:sz w:val="24"/>
                <w:szCs w:val="24"/>
                <w:lang w:eastAsia="cs-CZ"/>
              </w:rPr>
              <w:t>ways</w:t>
            </w:r>
            <w:proofErr w:type="spellEnd"/>
            <w:r w:rsidRPr="00D03C9D">
              <w:rPr>
                <w:rFonts w:ascii="Times New Roman" w:eastAsia="Times New Roman" w:hAnsi="Times New Roman" w:cs="Times New Roman"/>
                <w:sz w:val="24"/>
                <w:szCs w:val="24"/>
                <w:lang w:eastAsia="cs-CZ"/>
              </w:rPr>
              <w:t xml:space="preserve"> to </w:t>
            </w:r>
            <w:proofErr w:type="spellStart"/>
            <w:r w:rsidRPr="00D03C9D">
              <w:rPr>
                <w:rFonts w:ascii="Times New Roman" w:eastAsia="Times New Roman" w:hAnsi="Times New Roman" w:cs="Times New Roman"/>
                <w:sz w:val="24"/>
                <w:szCs w:val="24"/>
                <w:lang w:eastAsia="cs-CZ"/>
              </w:rPr>
              <w:t>bring</w:t>
            </w:r>
            <w:proofErr w:type="spellEnd"/>
            <w:r w:rsidRPr="00D03C9D">
              <w:rPr>
                <w:rFonts w:ascii="Times New Roman" w:eastAsia="Times New Roman" w:hAnsi="Times New Roman" w:cs="Times New Roman"/>
                <w:sz w:val="24"/>
                <w:szCs w:val="24"/>
                <w:lang w:eastAsia="cs-CZ"/>
              </w:rPr>
              <w:t xml:space="preserve"> </w:t>
            </w:r>
            <w:proofErr w:type="spellStart"/>
            <w:r w:rsidRPr="00D03C9D">
              <w:rPr>
                <w:rFonts w:ascii="Times New Roman" w:eastAsia="Times New Roman" w:hAnsi="Times New Roman" w:cs="Times New Roman"/>
                <w:sz w:val="24"/>
                <w:szCs w:val="24"/>
                <w:lang w:eastAsia="cs-CZ"/>
              </w:rPr>
              <w:t>vocabulary</w:t>
            </w:r>
            <w:proofErr w:type="spellEnd"/>
            <w:r w:rsidRPr="00D03C9D">
              <w:rPr>
                <w:rFonts w:ascii="Times New Roman" w:eastAsia="Times New Roman" w:hAnsi="Times New Roman" w:cs="Times New Roman"/>
                <w:sz w:val="24"/>
                <w:szCs w:val="24"/>
                <w:lang w:eastAsia="cs-CZ"/>
              </w:rPr>
              <w:t xml:space="preserve"> </w:t>
            </w:r>
            <w:proofErr w:type="spellStart"/>
            <w:r w:rsidRPr="00D03C9D">
              <w:rPr>
                <w:rFonts w:ascii="Times New Roman" w:eastAsia="Times New Roman" w:hAnsi="Times New Roman" w:cs="Times New Roman"/>
                <w:sz w:val="24"/>
                <w:szCs w:val="24"/>
                <w:lang w:eastAsia="cs-CZ"/>
              </w:rPr>
              <w:t>into</w:t>
            </w:r>
            <w:proofErr w:type="spellEnd"/>
            <w:r w:rsidRPr="00D03C9D">
              <w:rPr>
                <w:rFonts w:ascii="Times New Roman" w:eastAsia="Times New Roman" w:hAnsi="Times New Roman" w:cs="Times New Roman"/>
                <w:sz w:val="24"/>
                <w:szCs w:val="24"/>
                <w:lang w:eastAsia="cs-CZ"/>
              </w:rPr>
              <w:t xml:space="preserve"> </w:t>
            </w:r>
            <w:proofErr w:type="spellStart"/>
            <w:r w:rsidRPr="00D03C9D">
              <w:rPr>
                <w:rFonts w:ascii="Times New Roman" w:eastAsia="Times New Roman" w:hAnsi="Times New Roman" w:cs="Times New Roman"/>
                <w:sz w:val="24"/>
                <w:szCs w:val="24"/>
                <w:lang w:eastAsia="cs-CZ"/>
              </w:rPr>
              <w:t>the</w:t>
            </w:r>
            <w:proofErr w:type="spellEnd"/>
            <w:r w:rsidRPr="00D03C9D">
              <w:rPr>
                <w:rFonts w:ascii="Times New Roman" w:eastAsia="Times New Roman" w:hAnsi="Times New Roman" w:cs="Times New Roman"/>
                <w:sz w:val="24"/>
                <w:szCs w:val="24"/>
                <w:lang w:eastAsia="cs-CZ"/>
              </w:rPr>
              <w:t xml:space="preserve"> online </w:t>
            </w:r>
            <w:proofErr w:type="spellStart"/>
            <w:r w:rsidRPr="00D03C9D">
              <w:rPr>
                <w:rFonts w:ascii="Times New Roman" w:eastAsia="Times New Roman" w:hAnsi="Times New Roman" w:cs="Times New Roman"/>
                <w:sz w:val="24"/>
                <w:szCs w:val="24"/>
                <w:lang w:eastAsia="cs-CZ"/>
              </w:rPr>
              <w:t>classroom</w:t>
            </w:r>
            <w:proofErr w:type="spellEnd"/>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22.</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05.</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Webinář</w:t>
            </w:r>
            <w:proofErr w:type="spellEnd"/>
            <w:r w:rsidRPr="00D03C9D">
              <w:rPr>
                <w:rFonts w:ascii="Times New Roman" w:eastAsia="Times New Roman" w:hAnsi="Times New Roman" w:cs="Times New Roman"/>
                <w:sz w:val="24"/>
                <w:szCs w:val="24"/>
                <w:lang w:eastAsia="cs-CZ"/>
              </w:rPr>
              <w:t xml:space="preserve"> h-</w:t>
            </w:r>
            <w:proofErr w:type="spellStart"/>
            <w:r w:rsidRPr="00D03C9D">
              <w:rPr>
                <w:rFonts w:ascii="Times New Roman" w:eastAsia="Times New Roman" w:hAnsi="Times New Roman" w:cs="Times New Roman"/>
                <w:sz w:val="24"/>
                <w:szCs w:val="24"/>
                <w:lang w:eastAsia="cs-CZ"/>
              </w:rPr>
              <w:t>edu</w:t>
            </w:r>
            <w:proofErr w:type="spellEnd"/>
            <w:r w:rsidRPr="00D03C9D">
              <w:rPr>
                <w:rFonts w:ascii="Times New Roman" w:eastAsia="Times New Roman" w:hAnsi="Times New Roman" w:cs="Times New Roman"/>
                <w:sz w:val="24"/>
                <w:szCs w:val="24"/>
                <w:lang w:eastAsia="cs-CZ"/>
              </w:rPr>
              <w:t xml:space="preserve"> - Jak na diferenciaci práce s různě rychlými žáky</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18.5. -</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8.</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6. 2020</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Online kurz - Učíme děti, nebo matematiku?</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19., 20. 5. 2020</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Online kurz Informatika s Emilem (8 hodin, šablony)</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08.</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06.</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Finančně gramotná škola - </w:t>
            </w:r>
            <w:proofErr w:type="spellStart"/>
            <w:r w:rsidRPr="00D03C9D">
              <w:rPr>
                <w:rFonts w:ascii="Times New Roman" w:eastAsia="Times New Roman" w:hAnsi="Times New Roman" w:cs="Times New Roman"/>
                <w:sz w:val="24"/>
                <w:szCs w:val="24"/>
                <w:lang w:eastAsia="cs-CZ"/>
              </w:rPr>
              <w:t>webinář</w:t>
            </w:r>
            <w:proofErr w:type="spellEnd"/>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09.</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06.</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0C03F7">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Webinář</w:t>
            </w:r>
            <w:proofErr w:type="spellEnd"/>
            <w:r w:rsidRPr="00D03C9D">
              <w:rPr>
                <w:rFonts w:ascii="Times New Roman" w:eastAsia="Times New Roman" w:hAnsi="Times New Roman" w:cs="Times New Roman"/>
                <w:sz w:val="24"/>
                <w:szCs w:val="24"/>
                <w:lang w:eastAsia="cs-CZ"/>
              </w:rPr>
              <w:t xml:space="preserve"> SYPO-</w:t>
            </w:r>
            <w:r w:rsidR="000C03F7" w:rsidRPr="00D03C9D">
              <w:rPr>
                <w:rFonts w:ascii="Times New Roman" w:eastAsia="Times New Roman" w:hAnsi="Times New Roman" w:cs="Times New Roman"/>
                <w:sz w:val="24"/>
                <w:szCs w:val="24"/>
                <w:lang w:eastAsia="cs-CZ"/>
              </w:rPr>
              <w:t>v</w:t>
            </w:r>
            <w:r w:rsidRPr="00D03C9D">
              <w:rPr>
                <w:rFonts w:ascii="Times New Roman" w:eastAsia="Times New Roman" w:hAnsi="Times New Roman" w:cs="Times New Roman"/>
                <w:sz w:val="24"/>
                <w:szCs w:val="24"/>
                <w:lang w:eastAsia="cs-CZ"/>
              </w:rPr>
              <w:t>edení školy v době krize a po ní</w:t>
            </w:r>
          </w:p>
        </w:tc>
      </w:tr>
      <w:tr w:rsidR="00D03C9D"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10.</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06.</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Co je to podnikavost - </w:t>
            </w:r>
            <w:proofErr w:type="spellStart"/>
            <w:r w:rsidRPr="00D03C9D">
              <w:rPr>
                <w:rFonts w:ascii="Times New Roman" w:eastAsia="Times New Roman" w:hAnsi="Times New Roman" w:cs="Times New Roman"/>
                <w:sz w:val="24"/>
                <w:szCs w:val="24"/>
                <w:lang w:eastAsia="cs-CZ"/>
              </w:rPr>
              <w:t>webinář</w:t>
            </w:r>
            <w:proofErr w:type="spellEnd"/>
          </w:p>
        </w:tc>
      </w:tr>
      <w:tr w:rsidR="004B2E4B" w:rsidRPr="00D03C9D" w:rsidTr="005A79A8">
        <w:trPr>
          <w:trHeight w:val="57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19.</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9.</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2019 -18.</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6.</w:t>
            </w:r>
            <w:r w:rsidR="000C03F7"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2020</w:t>
            </w:r>
          </w:p>
        </w:tc>
        <w:tc>
          <w:tcPr>
            <w:tcW w:w="4900" w:type="dxa"/>
            <w:tcBorders>
              <w:top w:val="nil"/>
              <w:left w:val="nil"/>
              <w:bottom w:val="single" w:sz="4" w:space="0" w:color="auto"/>
              <w:right w:val="single" w:sz="4" w:space="0" w:color="auto"/>
            </w:tcBorders>
            <w:shd w:val="clear" w:color="auto" w:fill="auto"/>
            <w:vAlign w:val="bottom"/>
            <w:hideMark/>
          </w:tcPr>
          <w:p w:rsidR="005A79A8" w:rsidRPr="00D03C9D" w:rsidRDefault="005A79A8" w:rsidP="005A79A8">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Kurz němčiny úrovně B1</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p>
    <w:p w:rsidR="00753CC5" w:rsidRPr="00D03C9D" w:rsidRDefault="0028228E"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6</w:t>
      </w:r>
      <w:r w:rsidR="00753CC5" w:rsidRPr="00D03C9D">
        <w:rPr>
          <w:rFonts w:ascii="Times New Roman" w:eastAsia="Times New Roman" w:hAnsi="Times New Roman" w:cs="Times New Roman"/>
          <w:b/>
          <w:bCs/>
          <w:i/>
          <w:iCs/>
          <w:lang w:eastAsia="cs-CZ"/>
        </w:rPr>
        <w:t>.1 Výchozí stav</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9052"/>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Pojmenování výchozího stavu</w:t>
            </w:r>
          </w:p>
        </w:tc>
      </w:tr>
      <w:tr w:rsidR="00D03C9D" w:rsidRPr="00D03C9D" w:rsidTr="00753CC5">
        <w:trPr>
          <w:trHeight w:val="3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Priority stanovené na počátku školního roku:</w:t>
            </w:r>
          </w:p>
          <w:p w:rsidR="00753CC5" w:rsidRPr="00D03C9D" w:rsidRDefault="00753CC5" w:rsidP="00753CC5">
            <w:pPr>
              <w:spacing w:before="240" w:after="240" w:line="240" w:lineRule="auto"/>
              <w:ind w:left="72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r w:rsidRPr="00D03C9D">
              <w:rPr>
                <w:rFonts w:ascii="Times New Roman" w:eastAsia="Times New Roman" w:hAnsi="Times New Roman" w:cs="Times New Roman"/>
                <w:sz w:val="14"/>
                <w:szCs w:val="14"/>
                <w:lang w:eastAsia="cs-CZ"/>
              </w:rPr>
              <w:tab/>
            </w:r>
            <w:r w:rsidRPr="00D03C9D">
              <w:rPr>
                <w:rFonts w:ascii="Times New Roman" w:eastAsia="Times New Roman" w:hAnsi="Times New Roman" w:cs="Times New Roman"/>
                <w:lang w:eastAsia="cs-CZ"/>
              </w:rPr>
              <w:t>Vzdělávání v rámci projektu „Cesta“ ICT</w:t>
            </w:r>
          </w:p>
          <w:p w:rsidR="00753CC5" w:rsidRPr="00D03C9D" w:rsidRDefault="00753CC5" w:rsidP="00753CC5">
            <w:pPr>
              <w:spacing w:before="240" w:after="240" w:line="240" w:lineRule="auto"/>
              <w:ind w:left="72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r w:rsidRPr="00D03C9D">
              <w:rPr>
                <w:rFonts w:ascii="Times New Roman" w:eastAsia="Times New Roman" w:hAnsi="Times New Roman" w:cs="Times New Roman"/>
                <w:sz w:val="14"/>
                <w:szCs w:val="14"/>
                <w:lang w:eastAsia="cs-CZ"/>
              </w:rPr>
              <w:tab/>
            </w:r>
            <w:r w:rsidRPr="00D03C9D">
              <w:rPr>
                <w:rFonts w:ascii="Times New Roman" w:eastAsia="Times New Roman" w:hAnsi="Times New Roman" w:cs="Times New Roman"/>
                <w:lang w:eastAsia="cs-CZ"/>
              </w:rPr>
              <w:t>Vzdělávání zaměřeno na výuku matematiky metodou prof. Hejného</w:t>
            </w:r>
          </w:p>
          <w:p w:rsidR="00753CC5" w:rsidRPr="00D03C9D" w:rsidRDefault="00753CC5" w:rsidP="00753CC5">
            <w:pPr>
              <w:spacing w:before="240" w:after="240" w:line="240" w:lineRule="auto"/>
              <w:ind w:left="72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r w:rsidRPr="00D03C9D">
              <w:rPr>
                <w:rFonts w:ascii="Times New Roman" w:eastAsia="Times New Roman" w:hAnsi="Times New Roman" w:cs="Times New Roman"/>
                <w:sz w:val="14"/>
                <w:szCs w:val="14"/>
                <w:lang w:eastAsia="cs-CZ"/>
              </w:rPr>
              <w:tab/>
            </w:r>
            <w:r w:rsidRPr="00D03C9D">
              <w:rPr>
                <w:rFonts w:ascii="Times New Roman" w:eastAsia="Times New Roman" w:hAnsi="Times New Roman" w:cs="Times New Roman"/>
                <w:lang w:eastAsia="cs-CZ"/>
              </w:rPr>
              <w:t>Vzdělávání vedení školy</w:t>
            </w:r>
          </w:p>
          <w:p w:rsidR="00753CC5" w:rsidRPr="00D03C9D" w:rsidRDefault="00753CC5" w:rsidP="00753CC5">
            <w:pPr>
              <w:spacing w:before="240" w:after="240" w:line="240" w:lineRule="auto"/>
              <w:ind w:left="72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w:t>
            </w:r>
            <w:r w:rsidRPr="00D03C9D">
              <w:rPr>
                <w:rFonts w:ascii="Times New Roman" w:eastAsia="Times New Roman" w:hAnsi="Times New Roman" w:cs="Times New Roman"/>
                <w:sz w:val="14"/>
                <w:szCs w:val="14"/>
                <w:lang w:eastAsia="cs-CZ"/>
              </w:rPr>
              <w:tab/>
            </w:r>
            <w:r w:rsidRPr="00D03C9D">
              <w:rPr>
                <w:rFonts w:ascii="Times New Roman" w:eastAsia="Times New Roman" w:hAnsi="Times New Roman" w:cs="Times New Roman"/>
                <w:lang w:eastAsia="cs-CZ"/>
              </w:rPr>
              <w:t>Vzdělávání v dalších oblastech jako výuka s badatelskými prvky, metodika jazyků, sociálně právní ochrana dětí, atd.</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0062408C" w:rsidRPr="00D03C9D">
        <w:rPr>
          <w:rFonts w:ascii="Times New Roman" w:eastAsia="Times New Roman" w:hAnsi="Times New Roman" w:cs="Times New Roman"/>
          <w:lang w:eastAsia="cs-CZ"/>
        </w:rPr>
        <w:t>Další vzdělávání pedagogických pracovníků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p>
    <w:p w:rsidR="00753CC5" w:rsidRPr="00D03C9D" w:rsidRDefault="0028228E"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6</w:t>
      </w:r>
      <w:r w:rsidR="00753CC5" w:rsidRPr="00D03C9D">
        <w:rPr>
          <w:rFonts w:ascii="Times New Roman" w:eastAsia="Times New Roman" w:hAnsi="Times New Roman" w:cs="Times New Roman"/>
          <w:b/>
          <w:bCs/>
          <w:i/>
          <w:iCs/>
          <w:lang w:eastAsia="cs-CZ"/>
        </w:rPr>
        <w:t>.2 Studium ke splnění kvalifikačních předpokladů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4050"/>
        <w:gridCol w:w="2247"/>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vAlign w:val="bottom"/>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Druh studia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Pracovník</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 Studium v oblasti pedagogických věd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 Studium pedagogiky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 Studium pro asistenta pedagoga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62408C"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 Studium pro ředitele škol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splněno</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e) Studium k rozšíření odborné kvalifikace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hd w:val="clear" w:color="auto" w:fill="FFFFFF"/>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0"/>
                <w:szCs w:val="20"/>
                <w:lang w:eastAsia="cs-CZ"/>
              </w:rPr>
              <w:t xml:space="preserve"> Splnili 2 </w:t>
            </w:r>
            <w:proofErr w:type="spellStart"/>
            <w:proofErr w:type="gramStart"/>
            <w:r w:rsidRPr="00D03C9D">
              <w:rPr>
                <w:rFonts w:ascii="Times New Roman" w:eastAsia="Times New Roman" w:hAnsi="Times New Roman" w:cs="Times New Roman"/>
                <w:sz w:val="20"/>
                <w:szCs w:val="20"/>
                <w:lang w:eastAsia="cs-CZ"/>
              </w:rPr>
              <w:t>ped</w:t>
            </w:r>
            <w:proofErr w:type="gramEnd"/>
            <w:r w:rsidRPr="00D03C9D">
              <w:rPr>
                <w:rFonts w:ascii="Times New Roman" w:eastAsia="Times New Roman" w:hAnsi="Times New Roman" w:cs="Times New Roman"/>
                <w:sz w:val="20"/>
                <w:szCs w:val="20"/>
                <w:lang w:eastAsia="cs-CZ"/>
              </w:rPr>
              <w:t>.</w:t>
            </w:r>
            <w:proofErr w:type="gramStart"/>
            <w:r w:rsidRPr="00D03C9D">
              <w:rPr>
                <w:rFonts w:ascii="Times New Roman" w:eastAsia="Times New Roman" w:hAnsi="Times New Roman" w:cs="Times New Roman"/>
                <w:sz w:val="20"/>
                <w:szCs w:val="20"/>
                <w:lang w:eastAsia="cs-CZ"/>
              </w:rPr>
              <w:t>pracovníci</w:t>
            </w:r>
            <w:proofErr w:type="spellEnd"/>
            <w:proofErr w:type="gramEnd"/>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0"/>
          <w:szCs w:val="20"/>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0"/>
          <w:szCs w:val="20"/>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20"/>
          <w:szCs w:val="20"/>
          <w:lang w:eastAsia="cs-CZ"/>
        </w:rPr>
        <w:t> </w:t>
      </w:r>
    </w:p>
    <w:p w:rsidR="00753CC5" w:rsidRPr="00D03C9D" w:rsidRDefault="0028228E"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6</w:t>
      </w:r>
      <w:r w:rsidR="00753CC5" w:rsidRPr="00D03C9D">
        <w:rPr>
          <w:rFonts w:ascii="Times New Roman" w:eastAsia="Times New Roman" w:hAnsi="Times New Roman" w:cs="Times New Roman"/>
          <w:b/>
          <w:bCs/>
          <w:i/>
          <w:iCs/>
          <w:lang w:eastAsia="cs-CZ"/>
        </w:rPr>
        <w:t>.3 Studium ke splnění dalších kvalifikačních předpokladů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0"/>
          <w:szCs w:val="20"/>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0"/>
          <w:szCs w:val="20"/>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900"/>
        <w:gridCol w:w="6152"/>
      </w:tblGrid>
      <w:tr w:rsidR="00D03C9D" w:rsidRPr="00D03C9D" w:rsidTr="00753CC5">
        <w:trPr>
          <w:trHeight w:val="4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vAlign w:val="bottom"/>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0"/>
                <w:szCs w:val="20"/>
                <w:lang w:eastAsia="cs-CZ"/>
              </w:rPr>
              <w:t>Druh studia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0"/>
                <w:szCs w:val="20"/>
                <w:lang w:eastAsia="cs-CZ"/>
              </w:rPr>
              <w:t>Pracovník</w:t>
            </w:r>
          </w:p>
        </w:tc>
      </w:tr>
      <w:tr w:rsidR="00D03C9D" w:rsidRPr="00D03C9D" w:rsidTr="00753CC5">
        <w:trPr>
          <w:trHeight w:val="20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 Studium pro vedoucí pedagogické pracovníky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ředitel ukončeno studium ke splnění kvalifikačních předpokladů dle ustanovení §1, písm. a) vyhlášky č. 317/2005 Sb., o dalším vzdělávání pedagogických pracovníků, akreditační komisi a kariérním systému pedagogických pracovníků.</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 Studium pro výchovné poradce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specializační studium - výchovný poradce - 16. května 2015</w:t>
            </w:r>
          </w:p>
        </w:tc>
      </w:tr>
      <w:tr w:rsidR="00D03C9D" w:rsidRPr="00D03C9D" w:rsidTr="00F30A69">
        <w:trPr>
          <w:trHeight w:val="21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 Specializovaná činnost – koordinace v oblasti informačních a komunikačních technologií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hd w:val="clear" w:color="auto" w:fill="FFFFFF"/>
              <w:spacing w:after="200" w:line="240" w:lineRule="auto"/>
              <w:ind w:left="80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Studium k výkonu specializovaných činností - koordinace v oblasti informačních a komunikačních technologií podle § 9 </w:t>
            </w:r>
            <w:proofErr w:type="spellStart"/>
            <w:r w:rsidRPr="00D03C9D">
              <w:rPr>
                <w:rFonts w:ascii="Times New Roman" w:eastAsia="Times New Roman" w:hAnsi="Times New Roman" w:cs="Times New Roman"/>
                <w:lang w:eastAsia="cs-CZ"/>
              </w:rPr>
              <w:t>vyhl</w:t>
            </w:r>
            <w:proofErr w:type="spellEnd"/>
            <w:r w:rsidRPr="00D03C9D">
              <w:rPr>
                <w:rFonts w:ascii="Times New Roman" w:eastAsia="Times New Roman" w:hAnsi="Times New Roman" w:cs="Times New Roman"/>
                <w:lang w:eastAsia="cs-CZ"/>
              </w:rPr>
              <w:t>. 317/2005 Sb.“ – ukončení v listopadu 2017.</w:t>
            </w:r>
          </w:p>
          <w:p w:rsidR="00753CC5" w:rsidRPr="00D03C9D" w:rsidRDefault="00753CC5" w:rsidP="00753CC5">
            <w:pPr>
              <w:shd w:val="clear" w:color="auto" w:fill="FFFFFF"/>
              <w:spacing w:before="240" w:after="0" w:line="240" w:lineRule="auto"/>
              <w:ind w:left="80" w:firstLine="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F30A69">
        <w:trPr>
          <w:trHeight w:val="10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 Specializovaná činnost – tvorba a následná koordinace školních vzdělávacích programů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after="200" w:line="240" w:lineRule="auto"/>
              <w:ind w:left="80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0</w:t>
            </w:r>
          </w:p>
        </w:tc>
      </w:tr>
      <w:tr w:rsidR="00D03C9D" w:rsidRPr="00D03C9D" w:rsidTr="00F30A69">
        <w:trPr>
          <w:trHeight w:val="10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e) Specializovaná činnost – prevence sociálně patologických jevů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80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Studium k výkonu specializovaných činností – prevence sociálně patologických jevů     </w:t>
            </w:r>
            <w:r w:rsidRPr="00D03C9D">
              <w:rPr>
                <w:rFonts w:ascii="Times New Roman" w:eastAsia="Times New Roman" w:hAnsi="Times New Roman" w:cs="Times New Roman"/>
                <w:lang w:eastAsia="cs-CZ"/>
              </w:rPr>
              <w:tab/>
            </w:r>
            <w:r w:rsidRPr="00D03C9D">
              <w:rPr>
                <w:rFonts w:ascii="Times New Roman" w:eastAsia="Times New Roman" w:hAnsi="Times New Roman" w:cs="Times New Roman"/>
                <w:shd w:val="clear" w:color="auto" w:fill="FFFFFF"/>
                <w:lang w:eastAsia="cs-CZ"/>
              </w:rPr>
              <w:t>12. 1. 2017 - 17. 12. 2018</w:t>
            </w:r>
          </w:p>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F30A69">
        <w:trPr>
          <w:trHeight w:val="8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f) Specializovaná činnost – specializovaná činnost v oblasti </w:t>
            </w:r>
            <w:proofErr w:type="spellStart"/>
            <w:r w:rsidRPr="00D03C9D">
              <w:rPr>
                <w:rFonts w:ascii="Times New Roman" w:eastAsia="Times New Roman" w:hAnsi="Times New Roman" w:cs="Times New Roman"/>
                <w:lang w:eastAsia="cs-CZ"/>
              </w:rPr>
              <w:t>enviromentálni</w:t>
            </w:r>
            <w:proofErr w:type="spellEnd"/>
            <w:r w:rsidRPr="00D03C9D">
              <w:rPr>
                <w:rFonts w:ascii="Times New Roman" w:eastAsia="Times New Roman" w:hAnsi="Times New Roman" w:cs="Times New Roman"/>
                <w:lang w:eastAsia="cs-CZ"/>
              </w:rPr>
              <w:t xml:space="preserve"> výchovy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after="200" w:line="240" w:lineRule="auto"/>
              <w:ind w:left="80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0</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53CC5" w:rsidRPr="00D03C9D" w:rsidRDefault="00753CC5" w:rsidP="00753CC5">
            <w:pPr>
              <w:spacing w:before="240" w:after="240" w:line="240" w:lineRule="auto"/>
              <w:ind w:left="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g) Specializovaná činnost v oblasti prostorové orientace zrakově postižených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after="200" w:line="240" w:lineRule="auto"/>
              <w:ind w:left="80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0</w:t>
            </w:r>
          </w:p>
        </w:tc>
      </w:tr>
    </w:tbl>
    <w:p w:rsidR="00753CC5" w:rsidRDefault="00753CC5" w:rsidP="00753CC5">
      <w:pPr>
        <w:spacing w:before="240" w:after="240" w:line="240" w:lineRule="auto"/>
        <w:rPr>
          <w:rFonts w:ascii="Times New Roman" w:eastAsia="Times New Roman" w:hAnsi="Times New Roman" w:cs="Times New Roman"/>
          <w:lang w:eastAsia="cs-CZ"/>
        </w:rPr>
      </w:pPr>
      <w:r w:rsidRPr="00D03C9D">
        <w:rPr>
          <w:rFonts w:ascii="Times New Roman" w:eastAsia="Times New Roman" w:hAnsi="Times New Roman" w:cs="Times New Roman"/>
          <w:b/>
          <w:bCs/>
          <w:i/>
          <w:iCs/>
          <w:lang w:eastAsia="cs-CZ"/>
        </w:rPr>
        <w:t> </w:t>
      </w:r>
      <w:r w:rsidRPr="00D03C9D">
        <w:rPr>
          <w:rFonts w:ascii="Times New Roman" w:eastAsia="Times New Roman" w:hAnsi="Times New Roman" w:cs="Times New Roman"/>
          <w:lang w:eastAsia="cs-CZ"/>
        </w:rPr>
        <w:t> </w:t>
      </w:r>
      <w:r w:rsidR="00BD7235" w:rsidRPr="00D03C9D">
        <w:rPr>
          <w:rFonts w:ascii="Times New Roman" w:eastAsia="Times New Roman" w:hAnsi="Times New Roman" w:cs="Times New Roman"/>
          <w:b/>
          <w:bCs/>
          <w:lang w:eastAsia="cs-CZ"/>
        </w:rPr>
        <w:t> </w:t>
      </w:r>
      <w:r w:rsidR="00BD7235" w:rsidRPr="00D03C9D">
        <w:rPr>
          <w:rFonts w:ascii="Times New Roman" w:eastAsia="Times New Roman" w:hAnsi="Times New Roman" w:cs="Times New Roman"/>
          <w:lang w:eastAsia="cs-CZ"/>
        </w:rPr>
        <w:t> </w:t>
      </w:r>
      <w:r w:rsidR="00BD7235" w:rsidRPr="00D03C9D">
        <w:rPr>
          <w:rFonts w:ascii="Times New Roman" w:eastAsia="Times New Roman" w:hAnsi="Times New Roman" w:cs="Times New Roman"/>
          <w:b/>
          <w:bCs/>
          <w:lang w:eastAsia="cs-CZ"/>
        </w:rPr>
        <w:t xml:space="preserve">Komentář ředitele školy: </w:t>
      </w:r>
      <w:r w:rsidR="00BD7235">
        <w:rPr>
          <w:rFonts w:ascii="Times New Roman" w:eastAsia="Times New Roman" w:hAnsi="Times New Roman" w:cs="Times New Roman"/>
          <w:b/>
          <w:bCs/>
          <w:lang w:eastAsia="cs-CZ"/>
        </w:rPr>
        <w:t xml:space="preserve"> </w:t>
      </w:r>
      <w:r w:rsidR="00BD7235">
        <w:rPr>
          <w:rFonts w:ascii="Times New Roman" w:eastAsia="Times New Roman" w:hAnsi="Times New Roman" w:cs="Times New Roman"/>
          <w:lang w:eastAsia="cs-CZ"/>
        </w:rPr>
        <w:t>Priority DVPP</w:t>
      </w:r>
    </w:p>
    <w:p w:rsidR="00BD7235" w:rsidRPr="00BE08E1" w:rsidRDefault="00BD7235" w:rsidP="00BD7235">
      <w:pPr>
        <w:autoSpaceDE w:val="0"/>
        <w:autoSpaceDN w:val="0"/>
        <w:adjustRightInd w:val="0"/>
        <w:spacing w:before="120" w:line="360" w:lineRule="auto"/>
        <w:rPr>
          <w:sz w:val="24"/>
          <w:szCs w:val="24"/>
        </w:rPr>
      </w:pPr>
      <w:r w:rsidRPr="00BE08E1">
        <w:rPr>
          <w:sz w:val="24"/>
          <w:szCs w:val="24"/>
        </w:rPr>
        <w:t xml:space="preserve">      a) Vzdělávání pedagogických pracovníků – formativní hodnocení</w:t>
      </w:r>
    </w:p>
    <w:p w:rsidR="00BD7235" w:rsidRPr="00BE08E1" w:rsidRDefault="00BD7235" w:rsidP="00BD7235">
      <w:pPr>
        <w:autoSpaceDE w:val="0"/>
        <w:autoSpaceDN w:val="0"/>
        <w:adjustRightInd w:val="0"/>
        <w:spacing w:before="120" w:line="360" w:lineRule="auto"/>
        <w:rPr>
          <w:sz w:val="24"/>
          <w:szCs w:val="24"/>
        </w:rPr>
      </w:pPr>
      <w:r w:rsidRPr="00BE08E1">
        <w:rPr>
          <w:sz w:val="24"/>
          <w:szCs w:val="24"/>
        </w:rPr>
        <w:t xml:space="preserve">      b) Vzdělávání vedení školy – studium pro vedoucí pedagogické pracovníky </w:t>
      </w:r>
      <w:proofErr w:type="spellStart"/>
      <w:r w:rsidRPr="00BE08E1">
        <w:rPr>
          <w:sz w:val="24"/>
          <w:szCs w:val="24"/>
        </w:rPr>
        <w:t>PdF</w:t>
      </w:r>
      <w:proofErr w:type="spellEnd"/>
      <w:r w:rsidRPr="00BE08E1">
        <w:rPr>
          <w:sz w:val="24"/>
          <w:szCs w:val="24"/>
        </w:rPr>
        <w:t xml:space="preserve"> UK</w:t>
      </w:r>
    </w:p>
    <w:p w:rsidR="00BD7235" w:rsidRPr="00BE08E1" w:rsidRDefault="00BD7235" w:rsidP="00BD7235">
      <w:pPr>
        <w:autoSpaceDE w:val="0"/>
        <w:autoSpaceDN w:val="0"/>
        <w:adjustRightInd w:val="0"/>
        <w:spacing w:before="120" w:line="360" w:lineRule="auto"/>
        <w:rPr>
          <w:sz w:val="24"/>
          <w:szCs w:val="24"/>
        </w:rPr>
      </w:pPr>
      <w:r w:rsidRPr="00BE08E1">
        <w:rPr>
          <w:sz w:val="24"/>
          <w:szCs w:val="24"/>
        </w:rPr>
        <w:t xml:space="preserve">      c) </w:t>
      </w:r>
      <w:r w:rsidRPr="00BD7235">
        <w:t xml:space="preserve">Vzdělávání zaměřené na výuku matematiky </w:t>
      </w:r>
      <w:r w:rsidRPr="00BD7235">
        <w:rPr>
          <w:rFonts w:ascii="Arial" w:hAnsi="Arial" w:cs="Arial"/>
          <w:color w:val="222222"/>
          <w:shd w:val="clear" w:color="auto" w:fill="FFFFFF"/>
        </w:rPr>
        <w:t> s využitím konstruktivního postupu řešení</w:t>
      </w:r>
    </w:p>
    <w:p w:rsidR="00BD7235" w:rsidRPr="00BE08E1" w:rsidRDefault="00BD7235" w:rsidP="00BD7235">
      <w:pPr>
        <w:autoSpaceDE w:val="0"/>
        <w:autoSpaceDN w:val="0"/>
        <w:adjustRightInd w:val="0"/>
        <w:spacing w:before="120" w:line="360" w:lineRule="auto"/>
        <w:rPr>
          <w:sz w:val="24"/>
          <w:szCs w:val="24"/>
        </w:rPr>
      </w:pPr>
      <w:r w:rsidRPr="00BE08E1">
        <w:rPr>
          <w:sz w:val="24"/>
          <w:szCs w:val="24"/>
        </w:rPr>
        <w:t xml:space="preserve">      d) Problematika ICT</w:t>
      </w:r>
      <w:r>
        <w:rPr>
          <w:sz w:val="24"/>
          <w:szCs w:val="24"/>
        </w:rPr>
        <w:t xml:space="preserve"> robotika – </w:t>
      </w:r>
      <w:proofErr w:type="gramStart"/>
      <w:r>
        <w:rPr>
          <w:sz w:val="24"/>
          <w:szCs w:val="24"/>
        </w:rPr>
        <w:t xml:space="preserve">programování </w:t>
      </w:r>
      <w:r w:rsidRPr="00BE08E1">
        <w:rPr>
          <w:sz w:val="24"/>
          <w:szCs w:val="24"/>
        </w:rPr>
        <w:t>, další</w:t>
      </w:r>
      <w:proofErr w:type="gramEnd"/>
      <w:r w:rsidRPr="00BE08E1">
        <w:rPr>
          <w:sz w:val="24"/>
          <w:szCs w:val="24"/>
        </w:rPr>
        <w:t xml:space="preserve"> vzdělávání pracovníků ŠPP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0028228E" w:rsidRPr="00D03C9D">
        <w:rPr>
          <w:rFonts w:ascii="Times New Roman" w:eastAsia="Times New Roman" w:hAnsi="Times New Roman" w:cs="Times New Roman"/>
          <w:b/>
          <w:bCs/>
          <w:i/>
          <w:iCs/>
          <w:lang w:eastAsia="cs-CZ"/>
        </w:rPr>
        <w:t>6</w:t>
      </w:r>
      <w:r w:rsidR="00735302" w:rsidRPr="00D03C9D">
        <w:rPr>
          <w:rFonts w:ascii="Times New Roman" w:eastAsia="Times New Roman" w:hAnsi="Times New Roman" w:cs="Times New Roman"/>
          <w:b/>
          <w:bCs/>
          <w:i/>
          <w:iCs/>
          <w:lang w:eastAsia="cs-CZ"/>
        </w:rPr>
        <w:t>.4</w:t>
      </w:r>
      <w:r w:rsidRPr="00D03C9D">
        <w:rPr>
          <w:rFonts w:ascii="Times New Roman" w:eastAsia="Times New Roman" w:hAnsi="Times New Roman" w:cs="Times New Roman"/>
          <w:b/>
          <w:bCs/>
          <w:i/>
          <w:iCs/>
          <w:lang w:eastAsia="cs-CZ"/>
        </w:rPr>
        <w:t xml:space="preserve"> Samostudium</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974"/>
        <w:gridCol w:w="1190"/>
        <w:gridCol w:w="748"/>
        <w:gridCol w:w="748"/>
        <w:gridCol w:w="255"/>
        <w:gridCol w:w="29"/>
        <w:gridCol w:w="220"/>
      </w:tblGrid>
      <w:tr w:rsidR="00D03C9D" w:rsidRPr="00D03C9D" w:rsidTr="0028228E">
        <w:trPr>
          <w:trHeight w:val="665"/>
        </w:trPr>
        <w:tc>
          <w:tcPr>
            <w:tcW w:w="2974"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Prázdniny</w:t>
            </w:r>
          </w:p>
        </w:tc>
        <w:tc>
          <w:tcPr>
            <w:tcW w:w="1190"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dnů </w:t>
            </w:r>
          </w:p>
        </w:tc>
        <w:tc>
          <w:tcPr>
            <w:tcW w:w="1780" w:type="dxa"/>
            <w:gridSpan w:val="4"/>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Samostudium</w:t>
            </w:r>
          </w:p>
        </w:tc>
        <w:tc>
          <w:tcPr>
            <w:tcW w:w="220" w:type="dxa"/>
            <w:tcBorders>
              <w:left w:val="single" w:sz="8" w:space="0" w:color="000000"/>
              <w:bottom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28228E">
        <w:trPr>
          <w:gridAfter w:val="2"/>
          <w:wAfter w:w="249" w:type="dxa"/>
          <w:trHeight w:val="465"/>
        </w:trPr>
        <w:tc>
          <w:tcPr>
            <w:tcW w:w="2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Podzimní prázdniny</w:t>
            </w:r>
          </w:p>
        </w:tc>
        <w:tc>
          <w:tcPr>
            <w:tcW w:w="19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p>
        </w:tc>
        <w:tc>
          <w:tcPr>
            <w:tcW w:w="1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28228E">
        <w:trPr>
          <w:gridAfter w:val="2"/>
          <w:wAfter w:w="249" w:type="dxa"/>
          <w:trHeight w:val="465"/>
        </w:trPr>
        <w:tc>
          <w:tcPr>
            <w:tcW w:w="2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Vánoční prázdniny</w:t>
            </w:r>
          </w:p>
        </w:tc>
        <w:tc>
          <w:tcPr>
            <w:tcW w:w="19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w:t>
            </w:r>
          </w:p>
        </w:tc>
        <w:tc>
          <w:tcPr>
            <w:tcW w:w="1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w:t>
            </w:r>
          </w:p>
        </w:tc>
      </w:tr>
      <w:tr w:rsidR="00D03C9D" w:rsidRPr="00D03C9D" w:rsidTr="0028228E">
        <w:trPr>
          <w:gridAfter w:val="2"/>
          <w:wAfter w:w="249" w:type="dxa"/>
          <w:trHeight w:val="735"/>
        </w:trPr>
        <w:tc>
          <w:tcPr>
            <w:tcW w:w="2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Jednodenní pololetní prázdniny</w:t>
            </w:r>
          </w:p>
        </w:tc>
        <w:tc>
          <w:tcPr>
            <w:tcW w:w="19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1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28228E">
        <w:trPr>
          <w:gridAfter w:val="2"/>
          <w:wAfter w:w="249" w:type="dxa"/>
          <w:trHeight w:val="465"/>
        </w:trPr>
        <w:tc>
          <w:tcPr>
            <w:tcW w:w="2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Jarní prázdniny</w:t>
            </w:r>
          </w:p>
        </w:tc>
        <w:tc>
          <w:tcPr>
            <w:tcW w:w="19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c>
          <w:tcPr>
            <w:tcW w:w="1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r>
      <w:tr w:rsidR="00D03C9D" w:rsidRPr="00D03C9D" w:rsidTr="0028228E">
        <w:trPr>
          <w:gridAfter w:val="2"/>
          <w:wAfter w:w="249" w:type="dxa"/>
          <w:trHeight w:val="465"/>
        </w:trPr>
        <w:tc>
          <w:tcPr>
            <w:tcW w:w="2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Velikonoční prázdniny</w:t>
            </w:r>
          </w:p>
        </w:tc>
        <w:tc>
          <w:tcPr>
            <w:tcW w:w="19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1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r>
      <w:tr w:rsidR="00D03C9D" w:rsidRPr="00D03C9D" w:rsidTr="0028228E">
        <w:trPr>
          <w:gridAfter w:val="2"/>
          <w:wAfter w:w="249" w:type="dxa"/>
          <w:trHeight w:val="465"/>
        </w:trPr>
        <w:tc>
          <w:tcPr>
            <w:tcW w:w="2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Celkem</w:t>
            </w:r>
          </w:p>
        </w:tc>
        <w:tc>
          <w:tcPr>
            <w:tcW w:w="19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w:t>
            </w:r>
          </w:p>
        </w:tc>
        <w:tc>
          <w:tcPr>
            <w:tcW w:w="1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12</w:t>
            </w:r>
          </w:p>
        </w:tc>
      </w:tr>
      <w:tr w:rsidR="00D03C9D" w:rsidRPr="00D03C9D" w:rsidTr="0028228E">
        <w:trPr>
          <w:gridAfter w:val="2"/>
          <w:wAfter w:w="249" w:type="dxa"/>
          <w:trHeight w:val="215"/>
        </w:trPr>
        <w:tc>
          <w:tcPr>
            <w:tcW w:w="2974" w:type="dxa"/>
            <w:tcBorders>
              <w:top w:val="single" w:sz="8" w:space="0" w:color="000000"/>
            </w:tcBorders>
            <w:tcMar>
              <w:top w:w="100" w:type="dxa"/>
              <w:left w:w="100" w:type="dxa"/>
              <w:bottom w:w="100" w:type="dxa"/>
              <w:right w:w="10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1190" w:type="dxa"/>
            <w:tcBorders>
              <w:top w:val="single" w:sz="8" w:space="0" w:color="000000"/>
            </w:tcBorders>
            <w:tcMar>
              <w:top w:w="100" w:type="dxa"/>
              <w:left w:w="100" w:type="dxa"/>
              <w:bottom w:w="100" w:type="dxa"/>
              <w:right w:w="10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748" w:type="dxa"/>
            <w:tcBorders>
              <w:top w:val="single" w:sz="8" w:space="0" w:color="000000"/>
            </w:tcBorders>
            <w:tcMar>
              <w:top w:w="100" w:type="dxa"/>
              <w:left w:w="100" w:type="dxa"/>
              <w:bottom w:w="100" w:type="dxa"/>
              <w:right w:w="10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748" w:type="dxa"/>
            <w:tcBorders>
              <w:top w:val="single" w:sz="8" w:space="0" w:color="000000"/>
            </w:tcBorders>
            <w:tcMar>
              <w:top w:w="100" w:type="dxa"/>
              <w:left w:w="100" w:type="dxa"/>
              <w:bottom w:w="100" w:type="dxa"/>
              <w:right w:w="10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255" w:type="dxa"/>
            <w:tcBorders>
              <w:top w:val="single" w:sz="8" w:space="0" w:color="000000"/>
            </w:tcBorders>
            <w:tcMar>
              <w:top w:w="100" w:type="dxa"/>
              <w:left w:w="100" w:type="dxa"/>
              <w:bottom w:w="100" w:type="dxa"/>
              <w:right w:w="10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r>
    </w:tbl>
    <w:p w:rsidR="00753CC5" w:rsidRDefault="00753CC5" w:rsidP="00753CC5">
      <w:pPr>
        <w:spacing w:before="240" w:after="24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Na základě § 24 odst. 4 písm. b) zákona č. 563/2004 Sb., o pedagogických pracovnících přísluší pedagogickým pracovníkům volno v rozsahu 12 pracovních dnů ve školním roce, nebrání-li tomu vážné provozní důvody (§ 24 odst. 7 zákona).</w:t>
      </w:r>
    </w:p>
    <w:p w:rsidR="00981AF6" w:rsidRPr="00D03C9D" w:rsidRDefault="00981AF6" w:rsidP="00753CC5">
      <w:pPr>
        <w:spacing w:before="240" w:after="24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3921"/>
        <w:gridCol w:w="5131"/>
      </w:tblGrid>
      <w:tr w:rsidR="00D03C9D" w:rsidRPr="00D03C9D" w:rsidTr="00753CC5">
        <w:trPr>
          <w:trHeight w:val="46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Komentář ředitele školy:</w:t>
            </w:r>
          </w:p>
        </w:tc>
      </w:tr>
      <w:tr w:rsidR="00D03C9D" w:rsidRPr="00D03C9D" w:rsidTr="00753CC5">
        <w:trPr>
          <w:trHeight w:val="151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Pedagogové školy se účastnili vzdělávání podle priorit daných na začátku školního roku a tak</w:t>
            </w:r>
            <w:r w:rsidR="00485E66" w:rsidRPr="00D03C9D">
              <w:rPr>
                <w:rFonts w:ascii="Times New Roman" w:eastAsia="Times New Roman" w:hAnsi="Times New Roman" w:cs="Times New Roman"/>
                <w:lang w:eastAsia="cs-CZ"/>
              </w:rPr>
              <w:t>é</w:t>
            </w:r>
            <w:r w:rsidRPr="00D03C9D">
              <w:rPr>
                <w:rFonts w:ascii="Times New Roman" w:eastAsia="Times New Roman" w:hAnsi="Times New Roman" w:cs="Times New Roman"/>
                <w:lang w:eastAsia="cs-CZ"/>
              </w:rPr>
              <w:t xml:space="preserve"> dle nabídky, která vzešla v průběhu školního roku (odvislé od finančních a organizačních podmínek školy).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753CC5"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Školní rok: 2019 - 2020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Libor Kvapil</w:t>
            </w:r>
          </w:p>
        </w:tc>
      </w:tr>
    </w:tbl>
    <w:p w:rsidR="00981AF6" w:rsidRDefault="00981AF6" w:rsidP="00753CC5">
      <w:pPr>
        <w:spacing w:before="240" w:after="240" w:line="240" w:lineRule="auto"/>
        <w:rPr>
          <w:rFonts w:ascii="Times New Roman" w:eastAsia="Times New Roman" w:hAnsi="Times New Roman" w:cs="Times New Roman"/>
          <w:b/>
          <w:bCs/>
          <w:i/>
          <w:iCs/>
          <w:sz w:val="32"/>
          <w:szCs w:val="32"/>
          <w:lang w:eastAsia="cs-CZ"/>
        </w:rPr>
      </w:pPr>
    </w:p>
    <w:p w:rsidR="00753CC5" w:rsidRPr="00D03C9D" w:rsidRDefault="00ED4208"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7</w:t>
      </w:r>
      <w:r w:rsidR="00753CC5" w:rsidRPr="00D03C9D">
        <w:rPr>
          <w:rFonts w:ascii="Times New Roman" w:eastAsia="Times New Roman" w:hAnsi="Times New Roman" w:cs="Times New Roman"/>
          <w:b/>
          <w:bCs/>
          <w:i/>
          <w:iCs/>
          <w:sz w:val="32"/>
          <w:szCs w:val="32"/>
          <w:lang w:eastAsia="cs-CZ"/>
        </w:rPr>
        <w:t>. ICT – standard a plán</w:t>
      </w:r>
    </w:p>
    <w:p w:rsidR="00753CC5" w:rsidRPr="00D03C9D" w:rsidRDefault="00ED4208"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7</w:t>
      </w:r>
      <w:r w:rsidR="00753CC5" w:rsidRPr="00D03C9D">
        <w:rPr>
          <w:rFonts w:ascii="Times New Roman" w:eastAsia="Times New Roman" w:hAnsi="Times New Roman" w:cs="Times New Roman"/>
          <w:b/>
          <w:bCs/>
          <w:i/>
          <w:iCs/>
          <w:lang w:eastAsia="cs-CZ"/>
        </w:rPr>
        <w:t>.1 Pracovní stanice – počet</w:t>
      </w:r>
    </w:p>
    <w:tbl>
      <w:tblPr>
        <w:tblW w:w="0" w:type="auto"/>
        <w:tblCellMar>
          <w:top w:w="15" w:type="dxa"/>
          <w:left w:w="15" w:type="dxa"/>
          <w:bottom w:w="15" w:type="dxa"/>
          <w:right w:w="15" w:type="dxa"/>
        </w:tblCellMar>
        <w:tblLook w:val="04A0" w:firstRow="1" w:lastRow="0" w:firstColumn="1" w:lastColumn="0" w:noHBand="0" w:noVBand="1"/>
      </w:tblPr>
      <w:tblGrid>
        <w:gridCol w:w="7245"/>
        <w:gridCol w:w="1191"/>
        <w:gridCol w:w="616"/>
      </w:tblGrid>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(pouze ZŠ)</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skutečnost</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plán</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Počet žáků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591E0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Počet pedagogických pracovníků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Pracovní stanice umístěné v počítačových učebnách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34</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Pracovní stanice umístěné v nepočítačových učebnách, studovnách, školních knihovnách, apod.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Pracovní stanice sloužící k přípravě pedagogického pracovníka na výuku a k jeho vzdělávání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18</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Počet pracovních stanic celkem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52</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Počet pracovních stanic na 100 žáků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22,8</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ED4208"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7</w:t>
      </w:r>
      <w:r w:rsidR="00753CC5" w:rsidRPr="00D03C9D">
        <w:rPr>
          <w:rFonts w:ascii="Times New Roman" w:eastAsia="Times New Roman" w:hAnsi="Times New Roman" w:cs="Times New Roman"/>
          <w:b/>
          <w:bCs/>
          <w:i/>
          <w:iCs/>
          <w:lang w:eastAsia="cs-CZ"/>
        </w:rPr>
        <w:t>.2 Pracovní stanice – technické parametry</w:t>
      </w:r>
    </w:p>
    <w:tbl>
      <w:tblPr>
        <w:tblW w:w="0" w:type="auto"/>
        <w:tblCellMar>
          <w:top w:w="15" w:type="dxa"/>
          <w:left w:w="15" w:type="dxa"/>
          <w:bottom w:w="15" w:type="dxa"/>
          <w:right w:w="15" w:type="dxa"/>
        </w:tblCellMar>
        <w:tblLook w:val="04A0" w:firstRow="1" w:lastRow="0" w:firstColumn="1" w:lastColumn="0" w:noHBand="0" w:noVBand="1"/>
      </w:tblPr>
      <w:tblGrid>
        <w:gridCol w:w="3451"/>
        <w:gridCol w:w="701"/>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Technické parametry stanic</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Starší 5 let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26</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Novější – nevyhovuje standardu ICT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Novější – vyhovuje standardu ICT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26</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ED4208"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7</w:t>
      </w:r>
      <w:r w:rsidR="00753CC5" w:rsidRPr="00D03C9D">
        <w:rPr>
          <w:rFonts w:ascii="Times New Roman" w:eastAsia="Times New Roman" w:hAnsi="Times New Roman" w:cs="Times New Roman"/>
          <w:b/>
          <w:bCs/>
          <w:i/>
          <w:iCs/>
          <w:lang w:eastAsia="cs-CZ"/>
        </w:rPr>
        <w:t>.3 Lokální počítačová síť (LAN) školy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3079"/>
        <w:gridCol w:w="1191"/>
        <w:gridCol w:w="616"/>
      </w:tblGrid>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Lokální počítačová síť</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skutečnost</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plán</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Počet přípojných míst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Sdílení dat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Sdílení prostředků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Připojení do internetu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Komunikace mezi uživateli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Bezpečnost dat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Personifikovaný přístup k datům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ED4208"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7.</w:t>
      </w:r>
      <w:r w:rsidR="00753CC5" w:rsidRPr="00D03C9D">
        <w:rPr>
          <w:rFonts w:ascii="Times New Roman" w:eastAsia="Times New Roman" w:hAnsi="Times New Roman" w:cs="Times New Roman"/>
          <w:b/>
          <w:bCs/>
          <w:i/>
          <w:iCs/>
          <w:lang w:eastAsia="cs-CZ"/>
        </w:rPr>
        <w:t>4 Připojení k internetu</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3115"/>
        <w:gridCol w:w="1271"/>
        <w:gridCol w:w="1107"/>
      </w:tblGrid>
      <w:tr w:rsidR="00D03C9D" w:rsidRPr="00D03C9D" w:rsidTr="00753CC5">
        <w:trPr>
          <w:trHeight w:val="151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služba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skutečnost</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plán</w:t>
            </w:r>
          </w:p>
        </w:tc>
      </w:tr>
      <w:tr w:rsidR="00D03C9D" w:rsidRPr="00D03C9D" w:rsidTr="00753CC5">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Rychlost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200 </w:t>
            </w:r>
            <w:proofErr w:type="spellStart"/>
            <w:r w:rsidRPr="00D03C9D">
              <w:rPr>
                <w:rFonts w:ascii="Times New Roman" w:eastAsia="Times New Roman" w:hAnsi="Times New Roman" w:cs="Times New Roman"/>
                <w:lang w:eastAsia="cs-CZ"/>
              </w:rPr>
              <w:t>Mbs</w:t>
            </w:r>
            <w:proofErr w:type="spellEnd"/>
            <w:r w:rsidRPr="00D03C9D">
              <w:rPr>
                <w:rFonts w:ascii="Times New Roman" w:eastAsia="Times New Roman" w:hAnsi="Times New Roman" w:cs="Times New Roman"/>
                <w:lang w:eastAsia="cs-CZ"/>
              </w:rPr>
              <w:t>/</w:t>
            </w:r>
          </w:p>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200 </w:t>
            </w:r>
            <w:proofErr w:type="spellStart"/>
            <w:r w:rsidRPr="00D03C9D">
              <w:rPr>
                <w:rFonts w:ascii="Times New Roman" w:eastAsia="Times New Roman" w:hAnsi="Times New Roman" w:cs="Times New Roman"/>
                <w:lang w:eastAsia="cs-CZ"/>
              </w:rPr>
              <w:t>Mbs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200 </w:t>
            </w:r>
            <w:proofErr w:type="spellStart"/>
            <w:r w:rsidRPr="00D03C9D">
              <w:rPr>
                <w:rFonts w:ascii="Times New Roman" w:eastAsia="Times New Roman" w:hAnsi="Times New Roman" w:cs="Times New Roman"/>
                <w:lang w:eastAsia="cs-CZ"/>
              </w:rPr>
              <w:t>Mbs</w:t>
            </w:r>
            <w:proofErr w:type="spellEnd"/>
            <w:r w:rsidRPr="00D03C9D">
              <w:rPr>
                <w:rFonts w:ascii="Times New Roman" w:eastAsia="Times New Roman" w:hAnsi="Times New Roman" w:cs="Times New Roman"/>
                <w:lang w:eastAsia="cs-CZ"/>
              </w:rPr>
              <w:t>/</w:t>
            </w:r>
          </w:p>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200 </w:t>
            </w:r>
            <w:proofErr w:type="spellStart"/>
            <w:r w:rsidRPr="00D03C9D">
              <w:rPr>
                <w:rFonts w:ascii="Times New Roman" w:eastAsia="Times New Roman" w:hAnsi="Times New Roman" w:cs="Times New Roman"/>
                <w:lang w:eastAsia="cs-CZ"/>
              </w:rPr>
              <w:t>Mbs</w:t>
            </w:r>
            <w:proofErr w:type="spellEnd"/>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Agregace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1:1</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Veřejné IP adresy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Neomezený přístup na internet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Oddělení VLAN (pedagog, žák)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lang w:eastAsia="cs-CZ"/>
              </w:rPr>
              <w:t>QoS</w:t>
            </w:r>
            <w:proofErr w:type="spellEnd"/>
            <w:r w:rsidRPr="00D03C9D">
              <w:rPr>
                <w:rFonts w:ascii="Times New Roman" w:eastAsia="Times New Roman" w:hAnsi="Times New Roman" w:cs="Times New Roman"/>
                <w:lang w:eastAsia="cs-CZ"/>
              </w:rPr>
              <w:t xml:space="preserve"> (vzdálená správa)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Filtrace obsahu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lang w:eastAsia="cs-CZ"/>
              </w:rPr>
              <w:t>Antispam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Antivir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4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ED4208"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7</w:t>
      </w:r>
      <w:r w:rsidR="00753CC5" w:rsidRPr="00D03C9D">
        <w:rPr>
          <w:rFonts w:ascii="Times New Roman" w:eastAsia="Times New Roman" w:hAnsi="Times New Roman" w:cs="Times New Roman"/>
          <w:b/>
          <w:bCs/>
          <w:i/>
          <w:iCs/>
          <w:lang w:eastAsia="cs-CZ"/>
        </w:rPr>
        <w:t>.5 Prezentační a grafická technika</w:t>
      </w:r>
    </w:p>
    <w:tbl>
      <w:tblPr>
        <w:tblW w:w="0" w:type="auto"/>
        <w:tblInd w:w="-152" w:type="dxa"/>
        <w:tblCellMar>
          <w:top w:w="15" w:type="dxa"/>
          <w:left w:w="15" w:type="dxa"/>
          <w:bottom w:w="15" w:type="dxa"/>
          <w:right w:w="15" w:type="dxa"/>
        </w:tblCellMar>
        <w:tblLook w:val="04A0" w:firstRow="1" w:lastRow="0" w:firstColumn="1" w:lastColumn="0" w:noHBand="0" w:noVBand="1"/>
      </w:tblPr>
      <w:tblGrid>
        <w:gridCol w:w="1862"/>
        <w:gridCol w:w="1129"/>
        <w:gridCol w:w="579"/>
      </w:tblGrid>
      <w:tr w:rsidR="00D03C9D" w:rsidRPr="00D03C9D" w:rsidTr="00591E05">
        <w:trPr>
          <w:trHeight w:val="1515"/>
        </w:trPr>
        <w:tc>
          <w:tcPr>
            <w:tcW w:w="1862"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i/>
                <w:iCs/>
                <w:lang w:eastAsia="cs-CZ"/>
              </w:rPr>
              <w:t> </w:t>
            </w:r>
            <w:r w:rsidRPr="00D03C9D">
              <w:rPr>
                <w:rFonts w:ascii="Times New Roman" w:eastAsia="Times New Roman" w:hAnsi="Times New Roman" w:cs="Times New Roman"/>
                <w:b/>
                <w:bCs/>
                <w:lang w:eastAsia="cs-CZ"/>
              </w:rPr>
              <w:t>technika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skutečnost</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plán</w:t>
            </w:r>
          </w:p>
        </w:tc>
      </w:tr>
      <w:tr w:rsidR="00D03C9D" w:rsidRPr="00D03C9D" w:rsidTr="00591E05">
        <w:trPr>
          <w:trHeight w:val="610"/>
        </w:trPr>
        <w:tc>
          <w:tcPr>
            <w:tcW w:w="18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Druh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591E05">
        <w:trPr>
          <w:trHeight w:val="795"/>
        </w:trPr>
        <w:tc>
          <w:tcPr>
            <w:tcW w:w="18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Datový projektor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12</w:t>
            </w:r>
          </w:p>
        </w:tc>
      </w:tr>
      <w:tr w:rsidR="00D03C9D" w:rsidRPr="00D03C9D" w:rsidTr="00591E05">
        <w:trPr>
          <w:trHeight w:val="465"/>
        </w:trPr>
        <w:tc>
          <w:tcPr>
            <w:tcW w:w="18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Dotyková tabule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r>
      <w:tr w:rsidR="00D03C9D" w:rsidRPr="00D03C9D" w:rsidTr="00591E05">
        <w:trPr>
          <w:trHeight w:val="465"/>
        </w:trPr>
        <w:tc>
          <w:tcPr>
            <w:tcW w:w="18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Tiskárny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r>
      <w:tr w:rsidR="00D03C9D" w:rsidRPr="00D03C9D" w:rsidTr="00591E05">
        <w:trPr>
          <w:trHeight w:val="465"/>
        </w:trPr>
        <w:tc>
          <w:tcPr>
            <w:tcW w:w="18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Kopírovací stroj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u w:val="single"/>
                <w:lang w:eastAsia="cs-CZ"/>
              </w:rPr>
              <w:t>3</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00ED4208" w:rsidRPr="00D03C9D">
        <w:rPr>
          <w:rFonts w:ascii="Times New Roman" w:eastAsia="Times New Roman" w:hAnsi="Times New Roman" w:cs="Times New Roman"/>
          <w:b/>
          <w:bCs/>
          <w:i/>
          <w:iCs/>
          <w:lang w:eastAsia="cs-CZ"/>
        </w:rPr>
        <w:t>7</w:t>
      </w:r>
      <w:r w:rsidRPr="00D03C9D">
        <w:rPr>
          <w:rFonts w:ascii="Times New Roman" w:eastAsia="Times New Roman" w:hAnsi="Times New Roman" w:cs="Times New Roman"/>
          <w:b/>
          <w:bCs/>
          <w:i/>
          <w:iCs/>
          <w:lang w:eastAsia="cs-CZ"/>
        </w:rPr>
        <w:t>.6 Výukové programové vybavení a informační zdroje (licence)</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5033"/>
        <w:gridCol w:w="1129"/>
        <w:gridCol w:w="579"/>
      </w:tblGrid>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programové vybavení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skutečnost</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plán</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Operační systém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Antivirový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Textový editor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Tabulkový editor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Editor prezentací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Grafický editor - rastrová grafika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Grafický editor - vektorová grafika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Webový prohlížeč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Editor webových stránek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Klient elektronické pošty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Aplikace pro výuku a procvičování psaní na klávesnici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Programy odborného zaměření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bl>
    <w:p w:rsidR="004A3B49"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p>
    <w:p w:rsidR="00753CC5" w:rsidRPr="00D03C9D" w:rsidRDefault="00ED4208"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7</w:t>
      </w:r>
      <w:r w:rsidR="00753CC5" w:rsidRPr="00D03C9D">
        <w:rPr>
          <w:rFonts w:ascii="Times New Roman" w:eastAsia="Times New Roman" w:hAnsi="Times New Roman" w:cs="Times New Roman"/>
          <w:b/>
          <w:bCs/>
          <w:i/>
          <w:iCs/>
          <w:lang w:eastAsia="cs-CZ"/>
        </w:rPr>
        <w:t>.7 Vzdělávání pedagogických pracovníků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Všichni učitelé naší školy využívají při své práci výpočetní techniku. Mají k dispozici své osobní notebooky. Zvládají práci s prezentační technikou (projektory, interaktivní tabule). Pravidelně pracují se sdílenými online dokumenty (tabulky a texty) a databázemi (Bakaláři, </w:t>
      </w:r>
      <w:proofErr w:type="spellStart"/>
      <w:r w:rsidRPr="00D03C9D">
        <w:rPr>
          <w:rFonts w:ascii="Times New Roman" w:eastAsia="Times New Roman" w:hAnsi="Times New Roman" w:cs="Times New Roman"/>
          <w:lang w:eastAsia="cs-CZ"/>
        </w:rPr>
        <w:t>iŠkola</w:t>
      </w:r>
      <w:proofErr w:type="spellEnd"/>
      <w:r w:rsidRPr="00D03C9D">
        <w:rPr>
          <w:rFonts w:ascii="Times New Roman" w:eastAsia="Times New Roman" w:hAnsi="Times New Roman" w:cs="Times New Roman"/>
          <w:lang w:eastAsia="cs-CZ"/>
        </w:rPr>
        <w:t>, Majetek).</w:t>
      </w:r>
    </w:p>
    <w:tbl>
      <w:tblPr>
        <w:tblW w:w="0" w:type="auto"/>
        <w:tblCellMar>
          <w:top w:w="15" w:type="dxa"/>
          <w:left w:w="15" w:type="dxa"/>
          <w:bottom w:w="15" w:type="dxa"/>
          <w:right w:w="15" w:type="dxa"/>
        </w:tblCellMar>
        <w:tblLook w:val="04A0" w:firstRow="1" w:lastRow="0" w:firstColumn="1" w:lastColumn="0" w:noHBand="0" w:noVBand="1"/>
      </w:tblPr>
      <w:tblGrid>
        <w:gridCol w:w="3182"/>
        <w:gridCol w:w="1129"/>
        <w:gridCol w:w="579"/>
      </w:tblGrid>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D03C9D" w:rsidRPr="00D03C9D" w:rsidRDefault="00D03C9D"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Typ vzdělávání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D03C9D" w:rsidRPr="00D03C9D" w:rsidRDefault="00D03C9D"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skutečnost</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D03C9D" w:rsidRPr="00D03C9D" w:rsidRDefault="00D03C9D"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plán</w:t>
            </w:r>
          </w:p>
        </w:tc>
      </w:tr>
      <w:tr w:rsidR="00D03C9D" w:rsidRPr="00D03C9D" w:rsidTr="00753CC5">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C9D" w:rsidRPr="00D03C9D" w:rsidRDefault="00D03C9D"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 – Specifické vzdělávání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C9D" w:rsidRPr="00D03C9D" w:rsidRDefault="00D03C9D"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C9D" w:rsidRPr="00D03C9D" w:rsidRDefault="00D03C9D"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p w:rsidR="00D03C9D" w:rsidRPr="00D03C9D" w:rsidRDefault="00D03C9D"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C9D" w:rsidRPr="00D03C9D" w:rsidRDefault="00D03C9D"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 - Vzdělávání ICT koordinátorů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C9D" w:rsidRPr="00D03C9D" w:rsidRDefault="00D03C9D"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C9D" w:rsidRPr="00D03C9D" w:rsidRDefault="00D03C9D"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r w:rsidR="00ED4208" w:rsidRPr="00D03C9D">
        <w:rPr>
          <w:rFonts w:ascii="Times New Roman" w:eastAsia="Times New Roman" w:hAnsi="Times New Roman" w:cs="Times New Roman"/>
          <w:b/>
          <w:bCs/>
          <w:i/>
          <w:iCs/>
          <w:lang w:eastAsia="cs-CZ"/>
        </w:rPr>
        <w:t>7</w:t>
      </w:r>
      <w:r w:rsidRPr="00D03C9D">
        <w:rPr>
          <w:rFonts w:ascii="Times New Roman" w:eastAsia="Times New Roman" w:hAnsi="Times New Roman" w:cs="Times New Roman"/>
          <w:b/>
          <w:bCs/>
          <w:i/>
          <w:iCs/>
          <w:lang w:eastAsia="cs-CZ"/>
        </w:rPr>
        <w:t>.8 Další ukazatele</w:t>
      </w:r>
    </w:p>
    <w:tbl>
      <w:tblPr>
        <w:tblW w:w="0" w:type="auto"/>
        <w:tblCellMar>
          <w:top w:w="15" w:type="dxa"/>
          <w:left w:w="15" w:type="dxa"/>
          <w:bottom w:w="15" w:type="dxa"/>
          <w:right w:w="15" w:type="dxa"/>
        </w:tblCellMar>
        <w:tblLook w:val="04A0" w:firstRow="1" w:lastRow="0" w:firstColumn="1" w:lastColumn="0" w:noHBand="0" w:noVBand="1"/>
      </w:tblPr>
      <w:tblGrid>
        <w:gridCol w:w="7193"/>
        <w:gridCol w:w="1191"/>
        <w:gridCol w:w="668"/>
      </w:tblGrid>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skutečnost</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plán</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Diskový prostor na uložení dat pro žáky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 GB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 GB</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Uložení dat na přenosné médium (disketa, CD,…)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Přístup pedagogů ke schránce elektronické pošty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Prostor pro žáky a pedagogy na vystavení webové prezentace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Blokace přístupu ze školní sítě na www stránky a službu internetu, které škola určí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Přístup k ICT z domova pro pedagogy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Počet přípojných míst pro připojení stanice nebo notebooku v učebnách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3918"/>
        <w:gridCol w:w="5134"/>
      </w:tblGrid>
      <w:tr w:rsidR="00D03C9D" w:rsidRPr="00D03C9D" w:rsidTr="00753CC5">
        <w:trPr>
          <w:trHeight w:val="46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 ředitele školy:</w:t>
            </w:r>
          </w:p>
        </w:tc>
      </w:tr>
      <w:tr w:rsidR="00D03C9D" w:rsidRPr="00D03C9D" w:rsidTr="00753CC5">
        <w:trPr>
          <w:trHeight w:val="124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Škola  je  vybavena technikou, všichni vyučující ji využívají. Učitelé mají zájem se vzdělávat ve využívání ICT.</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Školní rok: 2019 - 2020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Jiří Stavinoha</w:t>
            </w:r>
          </w:p>
        </w:tc>
      </w:tr>
    </w:tbl>
    <w:p w:rsidR="00981AF6" w:rsidRDefault="00753CC5" w:rsidP="00753CC5">
      <w:pPr>
        <w:spacing w:before="240" w:after="240" w:line="240" w:lineRule="auto"/>
        <w:rPr>
          <w:rFonts w:ascii="Times New Roman" w:eastAsia="Times New Roman" w:hAnsi="Times New Roman" w:cs="Times New Roman"/>
          <w:b/>
          <w:bCs/>
          <w:i/>
          <w:iCs/>
          <w:sz w:val="32"/>
          <w:szCs w:val="32"/>
          <w:lang w:eastAsia="cs-CZ"/>
        </w:rPr>
      </w:pPr>
      <w:r w:rsidRPr="00D03C9D">
        <w:rPr>
          <w:rFonts w:ascii="Times New Roman" w:eastAsia="Times New Roman" w:hAnsi="Times New Roman" w:cs="Times New Roman"/>
          <w:b/>
          <w:bCs/>
          <w:i/>
          <w:iCs/>
          <w:sz w:val="32"/>
          <w:szCs w:val="32"/>
          <w:lang w:eastAsia="cs-CZ"/>
        </w:rPr>
        <w:t> </w:t>
      </w:r>
    </w:p>
    <w:p w:rsidR="00753CC5" w:rsidRPr="00D03C9D" w:rsidRDefault="00ED4208"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8</w:t>
      </w:r>
      <w:r w:rsidR="00753CC5" w:rsidRPr="00D03C9D">
        <w:rPr>
          <w:rFonts w:ascii="Times New Roman" w:eastAsia="Times New Roman" w:hAnsi="Times New Roman" w:cs="Times New Roman"/>
          <w:b/>
          <w:bCs/>
          <w:i/>
          <w:iCs/>
          <w:sz w:val="32"/>
          <w:szCs w:val="32"/>
          <w:lang w:eastAsia="cs-CZ"/>
        </w:rPr>
        <w:t>. Zájmové vzdělávání: školní družina a školní klub</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r w:rsidR="00ED4208" w:rsidRPr="00D03C9D">
        <w:rPr>
          <w:rFonts w:ascii="Times New Roman" w:eastAsia="Times New Roman" w:hAnsi="Times New Roman" w:cs="Times New Roman"/>
          <w:b/>
          <w:bCs/>
          <w:i/>
          <w:iCs/>
          <w:lang w:eastAsia="cs-CZ"/>
        </w:rPr>
        <w:t>8</w:t>
      </w:r>
      <w:r w:rsidRPr="00D03C9D">
        <w:rPr>
          <w:rFonts w:ascii="Times New Roman" w:eastAsia="Times New Roman" w:hAnsi="Times New Roman" w:cs="Times New Roman"/>
          <w:b/>
          <w:bCs/>
          <w:i/>
          <w:iCs/>
          <w:lang w:eastAsia="cs-CZ"/>
        </w:rPr>
        <w:t>.1 Školní družina</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1056"/>
        <w:gridCol w:w="2951"/>
        <w:gridCol w:w="3172"/>
        <w:gridCol w:w="1873"/>
      </w:tblGrid>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Oddělení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žáků – pravidelná docházka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žáků – nepravidelná docházka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vychovatelek</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celkem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00ED4208" w:rsidRPr="00D03C9D">
        <w:rPr>
          <w:rFonts w:ascii="Times New Roman" w:eastAsia="Times New Roman" w:hAnsi="Times New Roman" w:cs="Times New Roman"/>
          <w:b/>
          <w:bCs/>
          <w:i/>
          <w:iCs/>
          <w:lang w:eastAsia="cs-CZ"/>
        </w:rPr>
        <w:t>8</w:t>
      </w:r>
      <w:r w:rsidRPr="00D03C9D">
        <w:rPr>
          <w:rFonts w:ascii="Times New Roman" w:eastAsia="Times New Roman" w:hAnsi="Times New Roman" w:cs="Times New Roman"/>
          <w:b/>
          <w:bCs/>
          <w:i/>
          <w:iCs/>
          <w:lang w:eastAsia="cs-CZ"/>
        </w:rPr>
        <w:t>.2 Školní klub</w:t>
      </w:r>
    </w:p>
    <w:tbl>
      <w:tblPr>
        <w:tblW w:w="0" w:type="auto"/>
        <w:tblCellMar>
          <w:top w:w="15" w:type="dxa"/>
          <w:left w:w="15" w:type="dxa"/>
          <w:bottom w:w="15" w:type="dxa"/>
          <w:right w:w="15" w:type="dxa"/>
        </w:tblCellMar>
        <w:tblLook w:val="04A0" w:firstRow="1" w:lastRow="0" w:firstColumn="1" w:lastColumn="0" w:noHBand="0" w:noVBand="1"/>
      </w:tblPr>
      <w:tblGrid>
        <w:gridCol w:w="1111"/>
        <w:gridCol w:w="2927"/>
        <w:gridCol w:w="3147"/>
        <w:gridCol w:w="1867"/>
      </w:tblGrid>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Oddělení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žáků – pravidelná docházka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žáků – nepravidelná docházka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vychovatelek</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celkem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lang w:eastAsia="cs-CZ"/>
        </w:rPr>
        <w:t>9.3 Materiálně technické vybavení</w:t>
      </w:r>
    </w:p>
    <w:tbl>
      <w:tblPr>
        <w:tblW w:w="0" w:type="auto"/>
        <w:tblCellMar>
          <w:top w:w="15" w:type="dxa"/>
          <w:left w:w="15" w:type="dxa"/>
          <w:bottom w:w="15" w:type="dxa"/>
          <w:right w:w="15" w:type="dxa"/>
        </w:tblCellMar>
        <w:tblLook w:val="04A0" w:firstRow="1" w:lastRow="0" w:firstColumn="1" w:lastColumn="0" w:noHBand="0" w:noVBand="1"/>
      </w:tblPr>
      <w:tblGrid>
        <w:gridCol w:w="2436"/>
        <w:gridCol w:w="6616"/>
      </w:tblGrid>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Prostory školní družiny, školního klubu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 místnosti ŠD, nedostatečně velké, proto pro svou činnost využívá ŠD učebny I. stupně, tělocvičnu, PC učebny, školní zahradu a školní hřiště.</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Vybavení školní družiny, školního klubu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Vyhovuje pro činnost ŠD.</w:t>
            </w:r>
          </w:p>
        </w:tc>
      </w:tr>
    </w:tbl>
    <w:tbl>
      <w:tblPr>
        <w:tblpPr w:leftFromText="141" w:rightFromText="141" w:vertAnchor="text" w:horzAnchor="margin" w:tblpY="246"/>
        <w:tblW w:w="0" w:type="auto"/>
        <w:tblCellMar>
          <w:top w:w="15" w:type="dxa"/>
          <w:left w:w="15" w:type="dxa"/>
          <w:bottom w:w="15" w:type="dxa"/>
          <w:right w:w="15" w:type="dxa"/>
        </w:tblCellMar>
        <w:tblLook w:val="04A0" w:firstRow="1" w:lastRow="0" w:firstColumn="1" w:lastColumn="0" w:noHBand="0" w:noVBand="1"/>
      </w:tblPr>
      <w:tblGrid>
        <w:gridCol w:w="9052"/>
      </w:tblGrid>
      <w:tr w:rsidR="007249B2" w:rsidRPr="00D03C9D" w:rsidTr="007249B2">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249B2" w:rsidRPr="00D03C9D" w:rsidRDefault="007249B2" w:rsidP="007249B2">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 ředitele školy:</w:t>
            </w:r>
          </w:p>
        </w:tc>
      </w:tr>
      <w:tr w:rsidR="007249B2" w:rsidRPr="00D03C9D" w:rsidTr="007249B2">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49B2" w:rsidRPr="00D03C9D" w:rsidRDefault="007249B2" w:rsidP="007249B2">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Kapacita ŠD (80 žáků) je nedostačující, na začátku školního roku jsme museli cca 5 žáků odmítnout.</w:t>
            </w:r>
          </w:p>
        </w:tc>
      </w:tr>
    </w:tbl>
    <w:tbl>
      <w:tblPr>
        <w:tblW w:w="0" w:type="auto"/>
        <w:tblCellMar>
          <w:top w:w="15" w:type="dxa"/>
          <w:left w:w="15" w:type="dxa"/>
          <w:bottom w:w="15" w:type="dxa"/>
          <w:right w:w="15" w:type="dxa"/>
        </w:tblCellMar>
        <w:tblLook w:val="04A0" w:firstRow="1" w:lastRow="0" w:firstColumn="1" w:lastColumn="0" w:noHBand="0" w:noVBand="1"/>
      </w:tblPr>
      <w:tblGrid>
        <w:gridCol w:w="2358"/>
        <w:gridCol w:w="4740"/>
      </w:tblGrid>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Školní rok: 2019 - 2020</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Danuše Ševčíková, Mgr. Libor Kvapil</w:t>
            </w:r>
          </w:p>
        </w:tc>
      </w:tr>
    </w:tbl>
    <w:p w:rsidR="007249B2" w:rsidRDefault="00753CC5" w:rsidP="00753CC5">
      <w:pPr>
        <w:spacing w:before="240" w:after="24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28"/>
          <w:szCs w:val="28"/>
          <w:lang w:eastAsia="cs-CZ"/>
        </w:rPr>
        <w:t>10. Žáci se speciálními vzdělávacími potřebami a mimořádně nadaní žáci</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10.1 Žáci se speciálními vzdělávacími potřebami</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Rozdělení dle přiznaného stupně podpůrných opatření: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 1. stupně - 8 žáků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 2. stupně -22 žáků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 3. stupně - 6 žáků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 4. stupně - 0</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 5. stupně - 0</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Integrovaný žák dle označení “integrovaný žák” - žádný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10.2 Mimořádně nadaní žáci – třídy s rozšířenou výukou</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665"/>
        <w:gridCol w:w="2681"/>
        <w:gridCol w:w="1209"/>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třída</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rozšířená výuka předmětů</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žáků</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0</w:t>
            </w:r>
          </w:p>
        </w:tc>
      </w:tr>
      <w:tr w:rsidR="00D03C9D" w:rsidRPr="00D03C9D" w:rsidTr="00753CC5">
        <w:trPr>
          <w:trHeight w:val="46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celkem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10.3 Mimořádně nadaní žáci – přeřazení do vyššího ročníku</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5530"/>
        <w:gridCol w:w="701"/>
      </w:tblGrid>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přeřazení mimořádně nadaného žáka do vyššího ročníku</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 … třídy do  … třídy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10.4 Podmínky pro vzdělávání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6948"/>
        <w:gridCol w:w="665"/>
        <w:gridCol w:w="982"/>
        <w:gridCol w:w="457"/>
      </w:tblGrid>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Podmínky pro vzdělávání žáků se zdravotním postižením a zdravotním znevýhodněním</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ano</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částečně</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ne</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odstraňování architektonické bariéry a provedení potřebné změny úpravy interiéru školy a třídy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uplatňování principu diferenciace a individualizace vzdělávacího procesu při organizaci činností, při stanovování obsahu, forem i metod výuky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umožňování žákovi používat potřebné a dostupné kompenzační pomůcky, vhodné učebnice a učební pomůcky přizpůsobené jeho individuálním potřebám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zohledňování druhu, stupně a míry postižení nebo znevýhodnění při hodnocení výsledků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uplatňování zdravotní hlediska a respektování individuality a potřeby žáka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podporování nadání a talentu žáků se speciálními vzdělávacími potřebami vytvářením vhodné vzdělávací nabídky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zkvalitňování připravenosti pedagogických pracovníků pro práci se žáky se speciálními vzdělávacími potřebami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působení speciálního pedagoga ve škole, druhého pedagoga ve třídě, případně asistenta pedagoga v případě potřeby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spolupráce s rodiči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spolupráce s ostatními školami, které mají zkušenosti se vzděláváním žáků se speciálními vzdělávacími potřebami.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Podmínky pro vzdělávání žáků se sociálním znevýhodněním</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Ano</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částečně</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individuální nebo skupinovou péči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přípravné třídy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pomoc asistenta třídního učitele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menší počet žáků ve třídě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odpovídající metody a formy práce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specifické učebnice a materiály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pravidelná komunikace a zpětnou vazbu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Ano</w:t>
            </w: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spolupráci s psychologem, speciálním pedagogem - </w:t>
            </w:r>
            <w:proofErr w:type="spellStart"/>
            <w:r w:rsidRPr="00D03C9D">
              <w:rPr>
                <w:rFonts w:ascii="Times New Roman" w:eastAsia="Times New Roman" w:hAnsi="Times New Roman" w:cs="Times New Roman"/>
                <w:lang w:eastAsia="cs-CZ"/>
              </w:rPr>
              <w:t>etopedem</w:t>
            </w:r>
            <w:proofErr w:type="spellEnd"/>
            <w:r w:rsidRPr="00D03C9D">
              <w:rPr>
                <w:rFonts w:ascii="Times New Roman" w:eastAsia="Times New Roman" w:hAnsi="Times New Roman" w:cs="Times New Roman"/>
                <w:lang w:eastAsia="cs-CZ"/>
              </w:rPr>
              <w:t>, sociálním pracovníkem, případně s dalšími odborníky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Podmínky pro vzdělávání žáků mimořádně nadaných</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Ano</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částečně</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Ne</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individuální vzdělávací plány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doplnění, rozšíření a prohloubení vzdělávacího obsahu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zadávání specifických úkolů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zapojení do samostatných a rozsáhlejších prací a projektů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vnitřní diferenciace žáků v některých předmětech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občasné (dočasné) vytváření skupin pro vybrané předměty s otevřenou možností volby na straně žáka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účast ve výuce některých předmětů se staršími žáky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9052"/>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 ředitele školy:</w:t>
            </w:r>
          </w:p>
        </w:tc>
      </w:tr>
      <w:tr w:rsidR="00D03C9D" w:rsidRPr="00D03C9D" w:rsidTr="00753CC5">
        <w:trPr>
          <w:trHeight w:val="28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Výchovná poradkyně každoročně zpracovává seznamy žáků se speciálními vzdělávacími potřebami, kteří potřebují </w:t>
            </w:r>
            <w:r w:rsidRPr="00D03C9D">
              <w:rPr>
                <w:rFonts w:ascii="Times New Roman" w:eastAsia="Times New Roman" w:hAnsi="Times New Roman" w:cs="Times New Roman"/>
                <w:b/>
                <w:bCs/>
                <w:lang w:eastAsia="cs-CZ"/>
              </w:rPr>
              <w:t>podpůrná opatření ve formě předmětu speciální pedagogické péče a pedagogické intervence. S těmito žáky jsou jednotliví pedagogové průkazně seznámení a podle druhu podpůrných opatření s nimi pracují.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Žáci mimořádně nadaní nebyli v tomto školním roce evidovaní, přesto, můžu konstatovat, že ve škole jsou výborní žáci, o které jednotliví vyučující řádně pečují a věnují se jim, svědčí o tom výborné výsledky v okresních, krajských, ale i celorepublikových soutěžích.</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303"/>
        <w:gridCol w:w="5241"/>
      </w:tblGrid>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Školní rok: 2019 - 2020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Libor Kvapil, Mgr. Petra Procházková</w:t>
            </w:r>
          </w:p>
        </w:tc>
      </w:tr>
    </w:tbl>
    <w:p w:rsidR="007249B2" w:rsidRPr="00D03C9D" w:rsidRDefault="00753CC5" w:rsidP="00ED4208">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11. Akce školy (výjezdy, kurzy, vystoupení, soutěže)</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11.1 Akce školy</w:t>
      </w:r>
    </w:p>
    <w:tbl>
      <w:tblPr>
        <w:tblW w:w="8700" w:type="dxa"/>
        <w:tblInd w:w="-10" w:type="dxa"/>
        <w:tblCellMar>
          <w:left w:w="70" w:type="dxa"/>
          <w:right w:w="70" w:type="dxa"/>
        </w:tblCellMar>
        <w:tblLook w:val="04A0" w:firstRow="1" w:lastRow="0" w:firstColumn="1" w:lastColumn="0" w:noHBand="0" w:noVBand="1"/>
      </w:tblPr>
      <w:tblGrid>
        <w:gridCol w:w="1336"/>
        <w:gridCol w:w="2531"/>
        <w:gridCol w:w="1514"/>
        <w:gridCol w:w="3319"/>
      </w:tblGrid>
      <w:tr w:rsidR="00D03C9D" w:rsidRPr="00D03C9D" w:rsidTr="001259B3">
        <w:trPr>
          <w:trHeight w:val="1335"/>
        </w:trPr>
        <w:tc>
          <w:tcPr>
            <w:tcW w:w="1360" w:type="dxa"/>
            <w:tcBorders>
              <w:top w:val="single" w:sz="8" w:space="0" w:color="000000"/>
              <w:left w:val="single" w:sz="8" w:space="0" w:color="000000"/>
              <w:bottom w:val="single" w:sz="8" w:space="0" w:color="000000"/>
              <w:right w:val="single" w:sz="8" w:space="0" w:color="000000"/>
            </w:tcBorders>
            <w:shd w:val="clear" w:color="000000" w:fill="E0E0E0"/>
            <w:vAlign w:val="center"/>
            <w:hideMark/>
          </w:tcPr>
          <w:p w:rsidR="001259B3" w:rsidRPr="00D03C9D" w:rsidRDefault="001259B3" w:rsidP="001259B3">
            <w:pPr>
              <w:spacing w:after="0" w:line="240" w:lineRule="auto"/>
              <w:rPr>
                <w:rFonts w:ascii="Times New Roman" w:eastAsia="Times New Roman" w:hAnsi="Times New Roman" w:cs="Times New Roman"/>
                <w:b/>
                <w:bCs/>
                <w:sz w:val="24"/>
                <w:szCs w:val="24"/>
                <w:lang w:eastAsia="cs-CZ"/>
              </w:rPr>
            </w:pPr>
            <w:r w:rsidRPr="00D03C9D">
              <w:rPr>
                <w:rFonts w:ascii="Times New Roman" w:eastAsia="Times New Roman" w:hAnsi="Times New Roman" w:cs="Times New Roman"/>
                <w:b/>
                <w:bCs/>
                <w:sz w:val="24"/>
                <w:szCs w:val="24"/>
                <w:lang w:eastAsia="cs-CZ"/>
              </w:rPr>
              <w:t>Typ akce</w:t>
            </w:r>
          </w:p>
        </w:tc>
        <w:tc>
          <w:tcPr>
            <w:tcW w:w="2740" w:type="dxa"/>
            <w:tcBorders>
              <w:top w:val="single" w:sz="8" w:space="0" w:color="000000"/>
              <w:left w:val="nil"/>
              <w:bottom w:val="single" w:sz="8" w:space="0" w:color="000000"/>
              <w:right w:val="single" w:sz="8" w:space="0" w:color="000000"/>
            </w:tcBorders>
            <w:shd w:val="clear" w:color="000000" w:fill="E0E0E0"/>
            <w:vAlign w:val="center"/>
            <w:hideMark/>
          </w:tcPr>
          <w:p w:rsidR="001259B3" w:rsidRPr="00D03C9D" w:rsidRDefault="001259B3" w:rsidP="001259B3">
            <w:pPr>
              <w:spacing w:after="0" w:line="240" w:lineRule="auto"/>
              <w:rPr>
                <w:rFonts w:ascii="Times New Roman" w:eastAsia="Times New Roman" w:hAnsi="Times New Roman" w:cs="Times New Roman"/>
                <w:b/>
                <w:bCs/>
                <w:sz w:val="24"/>
                <w:szCs w:val="24"/>
                <w:lang w:eastAsia="cs-CZ"/>
              </w:rPr>
            </w:pPr>
            <w:r w:rsidRPr="00D03C9D">
              <w:rPr>
                <w:rFonts w:ascii="Times New Roman" w:eastAsia="Times New Roman" w:hAnsi="Times New Roman" w:cs="Times New Roman"/>
                <w:b/>
                <w:bCs/>
                <w:sz w:val="24"/>
                <w:szCs w:val="24"/>
                <w:lang w:eastAsia="cs-CZ"/>
              </w:rPr>
              <w:t>Počet zúčastněných tříd</w:t>
            </w:r>
          </w:p>
        </w:tc>
        <w:tc>
          <w:tcPr>
            <w:tcW w:w="960" w:type="dxa"/>
            <w:tcBorders>
              <w:top w:val="single" w:sz="8" w:space="0" w:color="000000"/>
              <w:left w:val="nil"/>
              <w:bottom w:val="single" w:sz="8" w:space="0" w:color="000000"/>
              <w:right w:val="single" w:sz="8" w:space="0" w:color="000000"/>
            </w:tcBorders>
            <w:shd w:val="clear" w:color="000000" w:fill="E0E0E0"/>
            <w:vAlign w:val="center"/>
            <w:hideMark/>
          </w:tcPr>
          <w:p w:rsidR="001259B3" w:rsidRPr="00D03C9D" w:rsidRDefault="001259B3" w:rsidP="001259B3">
            <w:pPr>
              <w:spacing w:after="0" w:line="240" w:lineRule="auto"/>
              <w:rPr>
                <w:rFonts w:ascii="Times New Roman" w:eastAsia="Times New Roman" w:hAnsi="Times New Roman" w:cs="Times New Roman"/>
                <w:b/>
                <w:bCs/>
                <w:sz w:val="24"/>
                <w:szCs w:val="24"/>
                <w:lang w:eastAsia="cs-CZ"/>
              </w:rPr>
            </w:pPr>
            <w:r w:rsidRPr="00D03C9D">
              <w:rPr>
                <w:rFonts w:ascii="Times New Roman" w:eastAsia="Times New Roman" w:hAnsi="Times New Roman" w:cs="Times New Roman"/>
                <w:b/>
                <w:bCs/>
                <w:sz w:val="24"/>
                <w:szCs w:val="24"/>
                <w:lang w:eastAsia="cs-CZ"/>
              </w:rPr>
              <w:t>Počet zúčastněných žáků</w:t>
            </w:r>
          </w:p>
        </w:tc>
        <w:tc>
          <w:tcPr>
            <w:tcW w:w="3640" w:type="dxa"/>
            <w:tcBorders>
              <w:top w:val="single" w:sz="8" w:space="0" w:color="000000"/>
              <w:left w:val="nil"/>
              <w:bottom w:val="single" w:sz="8" w:space="0" w:color="000000"/>
              <w:right w:val="single" w:sz="8" w:space="0" w:color="000000"/>
            </w:tcBorders>
            <w:shd w:val="clear" w:color="000000" w:fill="E0E0E0"/>
            <w:vAlign w:val="center"/>
            <w:hideMark/>
          </w:tcPr>
          <w:p w:rsidR="001259B3" w:rsidRPr="00D03C9D" w:rsidRDefault="001259B3" w:rsidP="001259B3">
            <w:pPr>
              <w:spacing w:after="0" w:line="240" w:lineRule="auto"/>
              <w:rPr>
                <w:rFonts w:ascii="Times New Roman" w:eastAsia="Times New Roman" w:hAnsi="Times New Roman" w:cs="Times New Roman"/>
                <w:b/>
                <w:bCs/>
                <w:sz w:val="24"/>
                <w:szCs w:val="24"/>
                <w:lang w:eastAsia="cs-CZ"/>
              </w:rPr>
            </w:pPr>
            <w:r w:rsidRPr="00D03C9D">
              <w:rPr>
                <w:rFonts w:ascii="Times New Roman" w:eastAsia="Times New Roman" w:hAnsi="Times New Roman" w:cs="Times New Roman"/>
                <w:b/>
                <w:bCs/>
                <w:sz w:val="24"/>
                <w:szCs w:val="24"/>
                <w:lang w:eastAsia="cs-CZ"/>
              </w:rPr>
              <w:t>Poznámka (název akce, výsledek)</w:t>
            </w:r>
          </w:p>
        </w:tc>
      </w:tr>
      <w:tr w:rsidR="00D03C9D" w:rsidRPr="00D03C9D" w:rsidTr="001259B3">
        <w:trPr>
          <w:trHeight w:val="1215"/>
        </w:trPr>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1259B3" w:rsidRPr="00D03C9D" w:rsidRDefault="001259B3" w:rsidP="00591E0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Adaptační kurz </w:t>
            </w:r>
            <w:proofErr w:type="gramStart"/>
            <w:r w:rsidRPr="00D03C9D">
              <w:rPr>
                <w:rFonts w:ascii="Times New Roman" w:eastAsia="Times New Roman" w:hAnsi="Times New Roman" w:cs="Times New Roman"/>
                <w:sz w:val="24"/>
                <w:szCs w:val="24"/>
                <w:lang w:eastAsia="cs-CZ"/>
              </w:rPr>
              <w:t xml:space="preserve">žáků  </w:t>
            </w:r>
            <w:r w:rsidR="00591E05" w:rsidRPr="00D03C9D">
              <w:rPr>
                <w:rFonts w:ascii="Times New Roman" w:eastAsia="Times New Roman" w:hAnsi="Times New Roman" w:cs="Times New Roman"/>
                <w:sz w:val="24"/>
                <w:szCs w:val="24"/>
                <w:lang w:eastAsia="cs-CZ"/>
              </w:rPr>
              <w:t xml:space="preserve">6. </w:t>
            </w:r>
            <w:r w:rsidRPr="00D03C9D">
              <w:rPr>
                <w:rFonts w:ascii="Times New Roman" w:eastAsia="Times New Roman" w:hAnsi="Times New Roman" w:cs="Times New Roman"/>
                <w:sz w:val="24"/>
                <w:szCs w:val="24"/>
                <w:lang w:eastAsia="cs-CZ"/>
              </w:rPr>
              <w:t>třídy</w:t>
            </w:r>
            <w:proofErr w:type="gramEnd"/>
          </w:p>
        </w:tc>
        <w:tc>
          <w:tcPr>
            <w:tcW w:w="2740" w:type="dxa"/>
            <w:tcBorders>
              <w:top w:val="nil"/>
              <w:left w:val="nil"/>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jc w:val="right"/>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w:t>
            </w:r>
          </w:p>
        </w:tc>
        <w:tc>
          <w:tcPr>
            <w:tcW w:w="960" w:type="dxa"/>
            <w:tcBorders>
              <w:top w:val="nil"/>
              <w:left w:val="nil"/>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jc w:val="right"/>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27</w:t>
            </w:r>
          </w:p>
        </w:tc>
        <w:tc>
          <w:tcPr>
            <w:tcW w:w="3640" w:type="dxa"/>
            <w:tcBorders>
              <w:top w:val="nil"/>
              <w:left w:val="nil"/>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Slouží k seznámení lískoveckých žáků a žáků ZŠ Řepiště, kteří k nám postupují do 6. třídy</w:t>
            </w:r>
          </w:p>
        </w:tc>
      </w:tr>
      <w:tr w:rsidR="00D03C9D" w:rsidRPr="00D03C9D" w:rsidTr="001259B3">
        <w:trPr>
          <w:trHeight w:val="975"/>
        </w:trPr>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Lyžařský výcvik</w:t>
            </w:r>
          </w:p>
        </w:tc>
        <w:tc>
          <w:tcPr>
            <w:tcW w:w="2740" w:type="dxa"/>
            <w:tcBorders>
              <w:top w:val="nil"/>
              <w:left w:val="nil"/>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jc w:val="right"/>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w:t>
            </w:r>
          </w:p>
        </w:tc>
        <w:tc>
          <w:tcPr>
            <w:tcW w:w="960" w:type="dxa"/>
            <w:tcBorders>
              <w:top w:val="nil"/>
              <w:left w:val="nil"/>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jc w:val="right"/>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24</w:t>
            </w:r>
          </w:p>
        </w:tc>
        <w:tc>
          <w:tcPr>
            <w:tcW w:w="3640" w:type="dxa"/>
            <w:tcBorders>
              <w:top w:val="nil"/>
              <w:left w:val="nil"/>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Zúčastnila se 7.  třída</w:t>
            </w:r>
          </w:p>
        </w:tc>
      </w:tr>
      <w:tr w:rsidR="00D03C9D" w:rsidRPr="00D03C9D" w:rsidTr="001259B3">
        <w:trPr>
          <w:trHeight w:val="570"/>
        </w:trPr>
        <w:tc>
          <w:tcPr>
            <w:tcW w:w="13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Exkurze</w:t>
            </w:r>
          </w:p>
        </w:tc>
        <w:tc>
          <w:tcPr>
            <w:tcW w:w="27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jc w:val="right"/>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6</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jc w:val="right"/>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207</w:t>
            </w:r>
          </w:p>
        </w:tc>
        <w:tc>
          <w:tcPr>
            <w:tcW w:w="36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Trh vzdělání v Polárce, </w:t>
            </w:r>
          </w:p>
        </w:tc>
      </w:tr>
      <w:tr w:rsidR="00D03C9D" w:rsidRPr="00D03C9D" w:rsidTr="001259B3">
        <w:trPr>
          <w:trHeight w:val="570"/>
        </w:trPr>
        <w:tc>
          <w:tcPr>
            <w:tcW w:w="13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274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9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36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Nemocnice FM, </w:t>
            </w:r>
          </w:p>
        </w:tc>
      </w:tr>
      <w:tr w:rsidR="00D03C9D" w:rsidRPr="00D03C9D" w:rsidTr="001259B3">
        <w:trPr>
          <w:trHeight w:val="570"/>
        </w:trPr>
        <w:tc>
          <w:tcPr>
            <w:tcW w:w="13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274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9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36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Svět techniky, Městská policie,</w:t>
            </w:r>
          </w:p>
        </w:tc>
      </w:tr>
      <w:tr w:rsidR="00D03C9D" w:rsidRPr="00D03C9D" w:rsidTr="001259B3">
        <w:trPr>
          <w:trHeight w:val="570"/>
        </w:trPr>
        <w:tc>
          <w:tcPr>
            <w:tcW w:w="13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274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9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36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Muzeum </w:t>
            </w:r>
            <w:proofErr w:type="spellStart"/>
            <w:proofErr w:type="gramStart"/>
            <w:r w:rsidRPr="00D03C9D">
              <w:rPr>
                <w:rFonts w:ascii="Times New Roman" w:eastAsia="Times New Roman" w:hAnsi="Times New Roman" w:cs="Times New Roman"/>
                <w:sz w:val="24"/>
                <w:szCs w:val="24"/>
                <w:lang w:eastAsia="cs-CZ"/>
              </w:rPr>
              <w:t>Beskyd,Frýdecký</w:t>
            </w:r>
            <w:proofErr w:type="spellEnd"/>
            <w:proofErr w:type="gramEnd"/>
            <w:r w:rsidRPr="00D03C9D">
              <w:rPr>
                <w:rFonts w:ascii="Times New Roman" w:eastAsia="Times New Roman" w:hAnsi="Times New Roman" w:cs="Times New Roman"/>
                <w:sz w:val="24"/>
                <w:szCs w:val="24"/>
                <w:lang w:eastAsia="cs-CZ"/>
              </w:rPr>
              <w:t xml:space="preserve"> zámek,</w:t>
            </w:r>
          </w:p>
        </w:tc>
      </w:tr>
      <w:tr w:rsidR="00D03C9D" w:rsidRPr="00D03C9D" w:rsidTr="001259B3">
        <w:trPr>
          <w:trHeight w:val="570"/>
        </w:trPr>
        <w:tc>
          <w:tcPr>
            <w:tcW w:w="13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274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9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36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VŠB Ostrava Ferrit - exkurze k volbě povolání </w:t>
            </w:r>
          </w:p>
        </w:tc>
      </w:tr>
      <w:tr w:rsidR="00D03C9D" w:rsidRPr="00D03C9D" w:rsidTr="001259B3">
        <w:trPr>
          <w:trHeight w:val="570"/>
        </w:trPr>
        <w:tc>
          <w:tcPr>
            <w:tcW w:w="13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274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9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36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Živá katedrála Ostrava</w:t>
            </w:r>
          </w:p>
        </w:tc>
      </w:tr>
      <w:tr w:rsidR="00D03C9D" w:rsidRPr="00D03C9D" w:rsidTr="001259B3">
        <w:trPr>
          <w:trHeight w:val="1155"/>
        </w:trPr>
        <w:tc>
          <w:tcPr>
            <w:tcW w:w="13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274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9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36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Z důvodů epidemie </w:t>
            </w:r>
            <w:proofErr w:type="spellStart"/>
            <w:r w:rsidRPr="00D03C9D">
              <w:rPr>
                <w:rFonts w:ascii="Times New Roman" w:eastAsia="Times New Roman" w:hAnsi="Times New Roman" w:cs="Times New Roman"/>
                <w:sz w:val="24"/>
                <w:szCs w:val="24"/>
                <w:lang w:eastAsia="cs-CZ"/>
              </w:rPr>
              <w:t>koronaviru</w:t>
            </w:r>
            <w:proofErr w:type="spellEnd"/>
            <w:r w:rsidRPr="00D03C9D">
              <w:rPr>
                <w:rFonts w:ascii="Times New Roman" w:eastAsia="Times New Roman" w:hAnsi="Times New Roman" w:cs="Times New Roman"/>
                <w:sz w:val="24"/>
                <w:szCs w:val="24"/>
                <w:lang w:eastAsia="cs-CZ"/>
              </w:rPr>
              <w:t xml:space="preserve"> se neuskutečnilo několik naplánovaných akcí: </w:t>
            </w:r>
          </w:p>
        </w:tc>
      </w:tr>
      <w:tr w:rsidR="00D03C9D" w:rsidRPr="00D03C9D" w:rsidTr="001259B3">
        <w:trPr>
          <w:trHeight w:val="1245"/>
        </w:trPr>
        <w:tc>
          <w:tcPr>
            <w:tcW w:w="13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274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9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3640" w:type="dxa"/>
            <w:tcBorders>
              <w:top w:val="nil"/>
              <w:left w:val="nil"/>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Např. Exkurze Frýdecké skládky, </w:t>
            </w:r>
            <w:proofErr w:type="spellStart"/>
            <w:r w:rsidRPr="00D03C9D">
              <w:rPr>
                <w:rFonts w:ascii="Times New Roman" w:eastAsia="Times New Roman" w:hAnsi="Times New Roman" w:cs="Times New Roman"/>
                <w:sz w:val="24"/>
                <w:szCs w:val="24"/>
                <w:lang w:eastAsia="cs-CZ"/>
              </w:rPr>
              <w:t>Archeoskanzen</w:t>
            </w:r>
            <w:proofErr w:type="spellEnd"/>
            <w:r w:rsidRPr="00D03C9D">
              <w:rPr>
                <w:rFonts w:ascii="Times New Roman" w:eastAsia="Times New Roman" w:hAnsi="Times New Roman" w:cs="Times New Roman"/>
                <w:sz w:val="24"/>
                <w:szCs w:val="24"/>
                <w:lang w:eastAsia="cs-CZ"/>
              </w:rPr>
              <w:t xml:space="preserve"> Chotěbuz, hasičský záchranný sbor,</w:t>
            </w:r>
            <w:r w:rsidR="00591E05"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 xml:space="preserve">exkurze čističky odpadních </w:t>
            </w:r>
            <w:proofErr w:type="gramStart"/>
            <w:r w:rsidRPr="00D03C9D">
              <w:rPr>
                <w:rFonts w:ascii="Times New Roman" w:eastAsia="Times New Roman" w:hAnsi="Times New Roman" w:cs="Times New Roman"/>
                <w:sz w:val="24"/>
                <w:szCs w:val="24"/>
                <w:lang w:eastAsia="cs-CZ"/>
              </w:rPr>
              <w:t>vod,...</w:t>
            </w:r>
            <w:proofErr w:type="gramEnd"/>
            <w:r w:rsidRPr="00D03C9D">
              <w:rPr>
                <w:rFonts w:ascii="Times New Roman" w:eastAsia="Times New Roman" w:hAnsi="Times New Roman" w:cs="Times New Roman"/>
                <w:sz w:val="24"/>
                <w:szCs w:val="24"/>
                <w:lang w:eastAsia="cs-CZ"/>
              </w:rPr>
              <w:t>  </w:t>
            </w:r>
          </w:p>
        </w:tc>
      </w:tr>
      <w:tr w:rsidR="00D03C9D" w:rsidRPr="00D03C9D" w:rsidTr="001259B3">
        <w:trPr>
          <w:trHeight w:val="975"/>
        </w:trPr>
        <w:tc>
          <w:tcPr>
            <w:tcW w:w="13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Žákovská vystoupení</w:t>
            </w:r>
          </w:p>
        </w:tc>
        <w:tc>
          <w:tcPr>
            <w:tcW w:w="27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jc w:val="right"/>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jc w:val="right"/>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24</w:t>
            </w:r>
          </w:p>
        </w:tc>
        <w:tc>
          <w:tcPr>
            <w:tcW w:w="36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Kino Petra Bezruče - Semifinále pěvecké soutěže Talent 2019 </w:t>
            </w:r>
          </w:p>
        </w:tc>
      </w:tr>
      <w:tr w:rsidR="00D03C9D" w:rsidRPr="00D03C9D" w:rsidTr="001259B3">
        <w:trPr>
          <w:trHeight w:val="975"/>
        </w:trPr>
        <w:tc>
          <w:tcPr>
            <w:tcW w:w="13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27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tc>
        <w:tc>
          <w:tcPr>
            <w:tcW w:w="9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36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Program ke Dni boje za svobodu a demokracii (1939,1989) - tradiční setkání v tělocvičně; vystoupení žáků</w:t>
            </w:r>
          </w:p>
        </w:tc>
      </w:tr>
      <w:tr w:rsidR="00D03C9D" w:rsidRPr="00D03C9D" w:rsidTr="001259B3">
        <w:trPr>
          <w:trHeight w:val="975"/>
        </w:trPr>
        <w:tc>
          <w:tcPr>
            <w:tcW w:w="13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2740" w:type="dxa"/>
            <w:tcBorders>
              <w:top w:val="nil"/>
              <w:left w:val="nil"/>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celá škola</w:t>
            </w:r>
          </w:p>
        </w:tc>
        <w:tc>
          <w:tcPr>
            <w:tcW w:w="960" w:type="dxa"/>
            <w:vMerge/>
            <w:tcBorders>
              <w:top w:val="nil"/>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3640" w:type="dxa"/>
            <w:tcBorders>
              <w:top w:val="nil"/>
              <w:left w:val="nil"/>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Adventní slavnosti - tradiční vánoční dílny s hudebním programem</w:t>
            </w:r>
          </w:p>
        </w:tc>
      </w:tr>
      <w:tr w:rsidR="00D03C9D" w:rsidRPr="00D03C9D" w:rsidTr="001259B3">
        <w:trPr>
          <w:trHeight w:val="975"/>
        </w:trPr>
        <w:tc>
          <w:tcPr>
            <w:tcW w:w="1360" w:type="dxa"/>
            <w:vMerge w:val="restart"/>
            <w:tcBorders>
              <w:top w:val="nil"/>
              <w:left w:val="single" w:sz="8" w:space="0" w:color="000000"/>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Koncerty</w:t>
            </w:r>
          </w:p>
        </w:tc>
        <w:tc>
          <w:tcPr>
            <w:tcW w:w="27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8. + 9. třída</w:t>
            </w:r>
          </w:p>
        </w:tc>
        <w:tc>
          <w:tcPr>
            <w:tcW w:w="960" w:type="dxa"/>
            <w:vMerge w:val="restart"/>
            <w:tcBorders>
              <w:top w:val="nil"/>
              <w:left w:val="single" w:sz="8" w:space="0" w:color="000000"/>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tc>
        <w:tc>
          <w:tcPr>
            <w:tcW w:w="36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Výchovný koncert Janáčkova filharmonie (“Hudební rytmy Jihu”)</w:t>
            </w:r>
          </w:p>
        </w:tc>
      </w:tr>
      <w:tr w:rsidR="00D03C9D" w:rsidRPr="00D03C9D" w:rsidTr="001259B3">
        <w:trPr>
          <w:trHeight w:val="975"/>
        </w:trPr>
        <w:tc>
          <w:tcPr>
            <w:tcW w:w="1360" w:type="dxa"/>
            <w:vMerge/>
            <w:tcBorders>
              <w:top w:val="nil"/>
              <w:left w:val="single" w:sz="8" w:space="0" w:color="000000"/>
              <w:bottom w:val="nil"/>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2740" w:type="dxa"/>
            <w:tcBorders>
              <w:top w:val="nil"/>
              <w:left w:val="nil"/>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7. - 9. třída</w:t>
            </w:r>
          </w:p>
        </w:tc>
        <w:tc>
          <w:tcPr>
            <w:tcW w:w="960" w:type="dxa"/>
            <w:vMerge/>
            <w:tcBorders>
              <w:top w:val="nil"/>
              <w:left w:val="single" w:sz="8" w:space="0" w:color="000000"/>
              <w:bottom w:val="nil"/>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36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"Rap je art" - přednáška s ukázkami rapové hudby </w:t>
            </w:r>
          </w:p>
        </w:tc>
      </w:tr>
      <w:tr w:rsidR="00D03C9D" w:rsidRPr="00D03C9D" w:rsidTr="001259B3">
        <w:trPr>
          <w:trHeight w:val="975"/>
        </w:trPr>
        <w:tc>
          <w:tcPr>
            <w:tcW w:w="13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Soutěže</w:t>
            </w:r>
          </w:p>
        </w:tc>
        <w:tc>
          <w:tcPr>
            <w:tcW w:w="27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Pythagoriáda</w:t>
            </w:r>
            <w:proofErr w:type="spellEnd"/>
            <w:r w:rsidRPr="00D03C9D">
              <w:rPr>
                <w:rFonts w:ascii="Times New Roman" w:eastAsia="Times New Roman" w:hAnsi="Times New Roman" w:cs="Times New Roman"/>
                <w:sz w:val="24"/>
                <w:szCs w:val="24"/>
                <w:lang w:eastAsia="cs-CZ"/>
              </w:rPr>
              <w:t xml:space="preserve">, Matematický klokan, </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jc w:val="right"/>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74</w:t>
            </w:r>
          </w:p>
        </w:tc>
        <w:tc>
          <w:tcPr>
            <w:tcW w:w="36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tc>
      </w:tr>
      <w:tr w:rsidR="00D03C9D" w:rsidRPr="00D03C9D" w:rsidTr="001259B3">
        <w:trPr>
          <w:trHeight w:val="975"/>
        </w:trPr>
        <w:tc>
          <w:tcPr>
            <w:tcW w:w="1360" w:type="dxa"/>
            <w:vMerge/>
            <w:tcBorders>
              <w:top w:val="single" w:sz="8" w:space="0" w:color="000000"/>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27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Albatros: Tvoříme vlastní nakladatelství, 7</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3640" w:type="dxa"/>
            <w:vMerge/>
            <w:tcBorders>
              <w:top w:val="single" w:sz="8" w:space="0" w:color="000000"/>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r>
      <w:tr w:rsidR="00D03C9D" w:rsidRPr="00D03C9D" w:rsidTr="001259B3">
        <w:trPr>
          <w:trHeight w:val="1245"/>
        </w:trPr>
        <w:tc>
          <w:tcPr>
            <w:tcW w:w="1360" w:type="dxa"/>
            <w:vMerge/>
            <w:tcBorders>
              <w:top w:val="single" w:sz="8" w:space="0" w:color="000000"/>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2740" w:type="dxa"/>
            <w:tcBorders>
              <w:top w:val="nil"/>
              <w:left w:val="nil"/>
              <w:bottom w:val="nil"/>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sz w:val="24"/>
                <w:szCs w:val="24"/>
                <w:lang w:eastAsia="cs-CZ"/>
              </w:rPr>
              <w:t>,,Požární</w:t>
            </w:r>
            <w:proofErr w:type="gramEnd"/>
            <w:r w:rsidRPr="00D03C9D">
              <w:rPr>
                <w:rFonts w:ascii="Times New Roman" w:eastAsia="Times New Roman" w:hAnsi="Times New Roman" w:cs="Times New Roman"/>
                <w:sz w:val="24"/>
                <w:szCs w:val="24"/>
                <w:lang w:eastAsia="cs-CZ"/>
              </w:rPr>
              <w:t xml:space="preserve"> ochrana očima dětí” recitační soutěž, pěvecká soutěž </w:t>
            </w:r>
            <w:proofErr w:type="spellStart"/>
            <w:r w:rsidRPr="00D03C9D">
              <w:rPr>
                <w:rFonts w:ascii="Times New Roman" w:eastAsia="Times New Roman" w:hAnsi="Times New Roman" w:cs="Times New Roman"/>
                <w:sz w:val="24"/>
                <w:szCs w:val="24"/>
                <w:lang w:eastAsia="cs-CZ"/>
              </w:rPr>
              <w:t>Loutnička</w:t>
            </w:r>
            <w:proofErr w:type="spellEnd"/>
            <w:r w:rsidRPr="00D03C9D">
              <w:rPr>
                <w:rFonts w:ascii="Times New Roman" w:eastAsia="Times New Roman" w:hAnsi="Times New Roman" w:cs="Times New Roman"/>
                <w:sz w:val="24"/>
                <w:szCs w:val="24"/>
                <w:lang w:eastAsia="cs-CZ"/>
              </w:rPr>
              <w:t xml:space="preserve"> (jen školní kolo), </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3640" w:type="dxa"/>
            <w:vMerge/>
            <w:tcBorders>
              <w:top w:val="single" w:sz="8" w:space="0" w:color="000000"/>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r>
      <w:tr w:rsidR="00D03C9D" w:rsidRPr="00D03C9D" w:rsidTr="001259B3">
        <w:trPr>
          <w:trHeight w:val="975"/>
        </w:trPr>
        <w:tc>
          <w:tcPr>
            <w:tcW w:w="1360" w:type="dxa"/>
            <w:vMerge/>
            <w:tcBorders>
              <w:top w:val="single" w:sz="8" w:space="0" w:color="000000"/>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2740" w:type="dxa"/>
            <w:tcBorders>
              <w:top w:val="nil"/>
              <w:left w:val="nil"/>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Archimediáda</w:t>
            </w:r>
            <w:proofErr w:type="spellEnd"/>
            <w:r w:rsidRPr="00D03C9D">
              <w:rPr>
                <w:rFonts w:ascii="Times New Roman" w:eastAsia="Times New Roman" w:hAnsi="Times New Roman" w:cs="Times New Roman"/>
                <w:sz w:val="24"/>
                <w:szCs w:val="24"/>
                <w:lang w:eastAsia="cs-CZ"/>
              </w:rPr>
              <w:t>, Přírodovědný klokan</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c>
          <w:tcPr>
            <w:tcW w:w="3640" w:type="dxa"/>
            <w:vMerge/>
            <w:tcBorders>
              <w:top w:val="single" w:sz="8" w:space="0" w:color="000000"/>
              <w:left w:val="single" w:sz="8" w:space="0" w:color="000000"/>
              <w:bottom w:val="single" w:sz="8" w:space="0" w:color="000000"/>
              <w:right w:val="single" w:sz="8" w:space="0" w:color="000000"/>
            </w:tcBorders>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p>
        </w:tc>
      </w:tr>
      <w:tr w:rsidR="00D03C9D" w:rsidRPr="00D03C9D" w:rsidTr="001259B3">
        <w:trPr>
          <w:trHeight w:val="975"/>
        </w:trPr>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Olympiády</w:t>
            </w:r>
          </w:p>
        </w:tc>
        <w:tc>
          <w:tcPr>
            <w:tcW w:w="2740" w:type="dxa"/>
            <w:tcBorders>
              <w:top w:val="nil"/>
              <w:left w:val="nil"/>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M, F, Ch, D, JA, JČ, Z, logická olympiáda</w:t>
            </w:r>
          </w:p>
        </w:tc>
        <w:tc>
          <w:tcPr>
            <w:tcW w:w="960" w:type="dxa"/>
            <w:tcBorders>
              <w:top w:val="nil"/>
              <w:left w:val="nil"/>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jc w:val="right"/>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54</w:t>
            </w:r>
          </w:p>
        </w:tc>
        <w:tc>
          <w:tcPr>
            <w:tcW w:w="3640" w:type="dxa"/>
            <w:tcBorders>
              <w:top w:val="nil"/>
              <w:left w:val="nil"/>
              <w:bottom w:val="single" w:sz="8" w:space="0" w:color="000000"/>
              <w:right w:val="single" w:sz="8" w:space="0" w:color="000000"/>
            </w:tcBorders>
            <w:shd w:val="clear" w:color="auto" w:fill="auto"/>
            <w:vAlign w:val="center"/>
            <w:hideMark/>
          </w:tcPr>
          <w:p w:rsidR="001259B3" w:rsidRPr="00D03C9D" w:rsidRDefault="001259B3" w:rsidP="001259B3">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p>
    <w:p w:rsidR="00F30A69" w:rsidRDefault="00F30A69" w:rsidP="00753CC5">
      <w:pPr>
        <w:spacing w:before="240" w:after="240" w:line="240" w:lineRule="auto"/>
        <w:rPr>
          <w:rFonts w:ascii="Times New Roman" w:eastAsia="Times New Roman" w:hAnsi="Times New Roman" w:cs="Times New Roman"/>
          <w:b/>
          <w:bCs/>
          <w:i/>
          <w:iCs/>
          <w:lang w:eastAsia="cs-CZ"/>
        </w:rPr>
      </w:pPr>
    </w:p>
    <w:p w:rsidR="00F30A69" w:rsidRDefault="00F30A69" w:rsidP="00753CC5">
      <w:pPr>
        <w:spacing w:before="240" w:after="240" w:line="240" w:lineRule="auto"/>
        <w:rPr>
          <w:rFonts w:ascii="Times New Roman" w:eastAsia="Times New Roman" w:hAnsi="Times New Roman" w:cs="Times New Roman"/>
          <w:b/>
          <w:bCs/>
          <w:i/>
          <w:iCs/>
          <w:lang w:eastAsia="cs-CZ"/>
        </w:rPr>
      </w:pPr>
    </w:p>
    <w:p w:rsidR="00753CC5" w:rsidRPr="00D03C9D" w:rsidRDefault="00753CC5" w:rsidP="00753CC5">
      <w:pPr>
        <w:spacing w:before="240" w:after="240" w:line="240" w:lineRule="auto"/>
        <w:rPr>
          <w:rFonts w:ascii="Times New Roman" w:eastAsia="Times New Roman" w:hAnsi="Times New Roman" w:cs="Times New Roman"/>
          <w:b/>
          <w:bCs/>
          <w:i/>
          <w:iCs/>
          <w:lang w:eastAsia="cs-CZ"/>
        </w:rPr>
      </w:pPr>
      <w:r w:rsidRPr="00D03C9D">
        <w:rPr>
          <w:rFonts w:ascii="Times New Roman" w:eastAsia="Times New Roman" w:hAnsi="Times New Roman" w:cs="Times New Roman"/>
          <w:b/>
          <w:bCs/>
          <w:i/>
          <w:iCs/>
          <w:lang w:eastAsia="cs-CZ"/>
        </w:rPr>
        <w:t>11.2 Mimořádné výsledky a úspěchy žáků</w:t>
      </w:r>
    </w:p>
    <w:p w:rsidR="00DB207C" w:rsidRPr="00D03C9D" w:rsidRDefault="00DB207C" w:rsidP="008E7549">
      <w:pPr>
        <w:spacing w:before="240" w:after="240" w:line="240" w:lineRule="auto"/>
        <w:rPr>
          <w:rFonts w:ascii="Times New Roman" w:eastAsia="Times New Roman" w:hAnsi="Times New Roman" w:cs="Times New Roman"/>
          <w:b/>
          <w:bCs/>
          <w:i/>
          <w:iCs/>
          <w:lang w:eastAsia="cs-CZ"/>
        </w:rPr>
      </w:pPr>
    </w:p>
    <w:tbl>
      <w:tblPr>
        <w:tblW w:w="11520" w:type="dxa"/>
        <w:tblInd w:w="-10" w:type="dxa"/>
        <w:tblCellMar>
          <w:left w:w="70" w:type="dxa"/>
          <w:right w:w="70" w:type="dxa"/>
        </w:tblCellMar>
        <w:tblLook w:val="04A0" w:firstRow="1" w:lastRow="0" w:firstColumn="1" w:lastColumn="0" w:noHBand="0" w:noVBand="1"/>
      </w:tblPr>
      <w:tblGrid>
        <w:gridCol w:w="960"/>
        <w:gridCol w:w="1875"/>
        <w:gridCol w:w="2552"/>
        <w:gridCol w:w="1559"/>
        <w:gridCol w:w="4574"/>
      </w:tblGrid>
      <w:tr w:rsidR="00D03C9D" w:rsidRPr="00D03C9D" w:rsidTr="008E7549">
        <w:trPr>
          <w:trHeight w:val="675"/>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třída</w:t>
            </w:r>
          </w:p>
        </w:tc>
        <w:tc>
          <w:tcPr>
            <w:tcW w:w="1875" w:type="dxa"/>
            <w:tcBorders>
              <w:top w:val="single" w:sz="8" w:space="0" w:color="000000"/>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název soutěže (případně popis)</w:t>
            </w:r>
          </w:p>
        </w:tc>
        <w:tc>
          <w:tcPr>
            <w:tcW w:w="2552" w:type="dxa"/>
            <w:tcBorders>
              <w:top w:val="single" w:sz="8" w:space="0" w:color="000000"/>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jména a umístění ve školním kole</w:t>
            </w:r>
          </w:p>
        </w:tc>
        <w:tc>
          <w:tcPr>
            <w:tcW w:w="1559" w:type="dxa"/>
            <w:tcBorders>
              <w:top w:val="single" w:sz="8" w:space="0" w:color="000000"/>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jména a umístění v okresním kole</w:t>
            </w:r>
          </w:p>
        </w:tc>
        <w:tc>
          <w:tcPr>
            <w:tcW w:w="4574" w:type="dxa"/>
            <w:tcBorders>
              <w:top w:val="single" w:sz="8" w:space="0" w:color="000000"/>
              <w:left w:val="single" w:sz="8" w:space="0" w:color="CCCCCC"/>
              <w:bottom w:val="single" w:sz="8" w:space="0" w:color="000000"/>
              <w:right w:val="single" w:sz="8" w:space="0" w:color="000000"/>
            </w:tcBorders>
            <w:shd w:val="clear" w:color="auto" w:fill="auto"/>
            <w:vAlign w:val="bottom"/>
            <w:hideMark/>
          </w:tcPr>
          <w:p w:rsidR="008C1ED4" w:rsidRPr="00D03C9D" w:rsidRDefault="00DB207C" w:rsidP="008E7549">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jména a umístění v </w:t>
            </w:r>
          </w:p>
          <w:p w:rsidR="00DB207C" w:rsidRPr="00D03C9D" w:rsidRDefault="00DB207C" w:rsidP="008E7549">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krajském kole</w:t>
            </w:r>
          </w:p>
        </w:tc>
      </w:tr>
      <w:tr w:rsidR="00D03C9D" w:rsidRPr="00D03C9D" w:rsidTr="008E7549">
        <w:trPr>
          <w:trHeight w:val="675"/>
        </w:trPr>
        <w:tc>
          <w:tcPr>
            <w:tcW w:w="960" w:type="dxa"/>
            <w:vMerge w:val="restart"/>
            <w:tcBorders>
              <w:top w:val="nil"/>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w:t>
            </w: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Přespolní běh, okrskové kolo</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Adam </w:t>
            </w:r>
            <w:proofErr w:type="spellStart"/>
            <w:proofErr w:type="gramStart"/>
            <w:r w:rsidRPr="00D03C9D">
              <w:rPr>
                <w:rFonts w:ascii="Times New Roman" w:eastAsia="Times New Roman" w:hAnsi="Times New Roman" w:cs="Times New Roman"/>
                <w:sz w:val="20"/>
                <w:szCs w:val="20"/>
                <w:lang w:eastAsia="cs-CZ"/>
              </w:rPr>
              <w:t>Waloszek</w:t>
            </w:r>
            <w:proofErr w:type="spellEnd"/>
            <w:r w:rsidRPr="00D03C9D">
              <w:rPr>
                <w:rFonts w:ascii="Times New Roman" w:eastAsia="Times New Roman" w:hAnsi="Times New Roman" w:cs="Times New Roman"/>
                <w:sz w:val="20"/>
                <w:szCs w:val="20"/>
                <w:lang w:eastAsia="cs-CZ"/>
              </w:rPr>
              <w:t>, 2.místo</w:t>
            </w:r>
            <w:proofErr w:type="gramEnd"/>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nil"/>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Přespolní běh, okresní kolo</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Adam </w:t>
            </w:r>
            <w:proofErr w:type="spellStart"/>
            <w:proofErr w:type="gramStart"/>
            <w:r w:rsidRPr="00D03C9D">
              <w:rPr>
                <w:rFonts w:ascii="Times New Roman" w:eastAsia="Times New Roman" w:hAnsi="Times New Roman" w:cs="Times New Roman"/>
                <w:sz w:val="20"/>
                <w:szCs w:val="20"/>
                <w:lang w:eastAsia="cs-CZ"/>
              </w:rPr>
              <w:t>Waloszek</w:t>
            </w:r>
            <w:proofErr w:type="spellEnd"/>
            <w:r w:rsidRPr="00D03C9D">
              <w:rPr>
                <w:rFonts w:ascii="Times New Roman" w:eastAsia="Times New Roman" w:hAnsi="Times New Roman" w:cs="Times New Roman"/>
                <w:sz w:val="20"/>
                <w:szCs w:val="20"/>
                <w:lang w:eastAsia="cs-CZ"/>
              </w:rPr>
              <w:t>, 3.místo</w:t>
            </w:r>
            <w:proofErr w:type="gramEnd"/>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nil"/>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Recitační soutěž</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Terezie </w:t>
            </w:r>
            <w:proofErr w:type="gramStart"/>
            <w:r w:rsidRPr="00D03C9D">
              <w:rPr>
                <w:rFonts w:ascii="Times New Roman" w:eastAsia="Times New Roman" w:hAnsi="Times New Roman" w:cs="Times New Roman"/>
                <w:sz w:val="20"/>
                <w:szCs w:val="20"/>
                <w:lang w:eastAsia="cs-CZ"/>
              </w:rPr>
              <w:t>Pavlíková, 1.místo</w:t>
            </w:r>
            <w:proofErr w:type="gramEnd"/>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Terezie Pavlíková, 2. místo</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nil"/>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Recitační soutěž</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Karolína </w:t>
            </w:r>
            <w:proofErr w:type="gramStart"/>
            <w:r w:rsidRPr="00D03C9D">
              <w:rPr>
                <w:rFonts w:ascii="Times New Roman" w:eastAsia="Times New Roman" w:hAnsi="Times New Roman" w:cs="Times New Roman"/>
                <w:sz w:val="20"/>
                <w:szCs w:val="20"/>
                <w:lang w:eastAsia="cs-CZ"/>
              </w:rPr>
              <w:t>Kučerová, 2.místo</w:t>
            </w:r>
            <w:proofErr w:type="gramEnd"/>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nil"/>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Recitační soutěž</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Viktorie </w:t>
            </w:r>
            <w:proofErr w:type="spellStart"/>
            <w:proofErr w:type="gramStart"/>
            <w:r w:rsidRPr="00D03C9D">
              <w:rPr>
                <w:rFonts w:ascii="Times New Roman" w:eastAsia="Times New Roman" w:hAnsi="Times New Roman" w:cs="Times New Roman"/>
                <w:sz w:val="20"/>
                <w:szCs w:val="20"/>
                <w:lang w:eastAsia="cs-CZ"/>
              </w:rPr>
              <w:t>Zouzalová</w:t>
            </w:r>
            <w:proofErr w:type="spellEnd"/>
            <w:r w:rsidRPr="00D03C9D">
              <w:rPr>
                <w:rFonts w:ascii="Times New Roman" w:eastAsia="Times New Roman" w:hAnsi="Times New Roman" w:cs="Times New Roman"/>
                <w:sz w:val="20"/>
                <w:szCs w:val="20"/>
                <w:lang w:eastAsia="cs-CZ"/>
              </w:rPr>
              <w:t>, 3.místo</w:t>
            </w:r>
            <w:proofErr w:type="gramEnd"/>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nil"/>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Loutnička</w:t>
            </w:r>
            <w:proofErr w:type="spellEnd"/>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Tomáš </w:t>
            </w:r>
            <w:proofErr w:type="spellStart"/>
            <w:proofErr w:type="gramStart"/>
            <w:r w:rsidRPr="00D03C9D">
              <w:rPr>
                <w:rFonts w:ascii="Times New Roman" w:eastAsia="Times New Roman" w:hAnsi="Times New Roman" w:cs="Times New Roman"/>
                <w:sz w:val="20"/>
                <w:szCs w:val="20"/>
                <w:lang w:eastAsia="cs-CZ"/>
              </w:rPr>
              <w:t>Cisovský</w:t>
            </w:r>
            <w:proofErr w:type="spellEnd"/>
            <w:r w:rsidRPr="00D03C9D">
              <w:rPr>
                <w:rFonts w:ascii="Times New Roman" w:eastAsia="Times New Roman" w:hAnsi="Times New Roman" w:cs="Times New Roman"/>
                <w:sz w:val="20"/>
                <w:szCs w:val="20"/>
                <w:lang w:eastAsia="cs-CZ"/>
              </w:rPr>
              <w:t>, 1.místo</w:t>
            </w:r>
            <w:proofErr w:type="gramEnd"/>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nil"/>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Loutnička</w:t>
            </w:r>
            <w:proofErr w:type="spellEnd"/>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Karolína </w:t>
            </w:r>
            <w:proofErr w:type="gramStart"/>
            <w:r w:rsidRPr="00D03C9D">
              <w:rPr>
                <w:rFonts w:ascii="Times New Roman" w:eastAsia="Times New Roman" w:hAnsi="Times New Roman" w:cs="Times New Roman"/>
                <w:sz w:val="20"/>
                <w:szCs w:val="20"/>
                <w:lang w:eastAsia="cs-CZ"/>
              </w:rPr>
              <w:t>Kučerová, 2.místo</w:t>
            </w:r>
            <w:proofErr w:type="gramEnd"/>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nil"/>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Loutnička</w:t>
            </w:r>
            <w:proofErr w:type="spellEnd"/>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Adam </w:t>
            </w:r>
            <w:proofErr w:type="spellStart"/>
            <w:proofErr w:type="gramStart"/>
            <w:r w:rsidRPr="00D03C9D">
              <w:rPr>
                <w:rFonts w:ascii="Times New Roman" w:eastAsia="Times New Roman" w:hAnsi="Times New Roman" w:cs="Times New Roman"/>
                <w:sz w:val="20"/>
                <w:szCs w:val="20"/>
                <w:lang w:eastAsia="cs-CZ"/>
              </w:rPr>
              <w:t>Waloszek</w:t>
            </w:r>
            <w:proofErr w:type="spellEnd"/>
            <w:r w:rsidRPr="00D03C9D">
              <w:rPr>
                <w:rFonts w:ascii="Times New Roman" w:eastAsia="Times New Roman" w:hAnsi="Times New Roman" w:cs="Times New Roman"/>
                <w:sz w:val="20"/>
                <w:szCs w:val="20"/>
                <w:lang w:eastAsia="cs-CZ"/>
              </w:rPr>
              <w:t>, 3.místo</w:t>
            </w:r>
            <w:proofErr w:type="gramEnd"/>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2.</w:t>
            </w: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Přespolní běh okrskové kolo</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Kateřina Vaverková, 2.</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Recitační soutěž</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Matyáš </w:t>
            </w:r>
            <w:proofErr w:type="spellStart"/>
            <w:r w:rsidRPr="00D03C9D">
              <w:rPr>
                <w:rFonts w:ascii="Times New Roman" w:eastAsia="Times New Roman" w:hAnsi="Times New Roman" w:cs="Times New Roman"/>
                <w:sz w:val="20"/>
                <w:szCs w:val="20"/>
                <w:lang w:eastAsia="cs-CZ"/>
              </w:rPr>
              <w:t>Peinlich</w:t>
            </w:r>
            <w:proofErr w:type="spellEnd"/>
            <w:r w:rsidRPr="00D03C9D">
              <w:rPr>
                <w:rFonts w:ascii="Times New Roman" w:eastAsia="Times New Roman" w:hAnsi="Times New Roman" w:cs="Times New Roman"/>
                <w:sz w:val="20"/>
                <w:szCs w:val="20"/>
                <w:lang w:eastAsia="cs-CZ"/>
              </w:rPr>
              <w:t xml:space="preserve"> 1.</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Recitační soutěž</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Zuzana </w:t>
            </w:r>
            <w:proofErr w:type="spellStart"/>
            <w:r w:rsidRPr="00D03C9D">
              <w:rPr>
                <w:rFonts w:ascii="Times New Roman" w:eastAsia="Times New Roman" w:hAnsi="Times New Roman" w:cs="Times New Roman"/>
                <w:sz w:val="20"/>
                <w:szCs w:val="20"/>
                <w:lang w:eastAsia="cs-CZ"/>
              </w:rPr>
              <w:t>Verlíková</w:t>
            </w:r>
            <w:proofErr w:type="spellEnd"/>
            <w:r w:rsidRPr="00D03C9D">
              <w:rPr>
                <w:rFonts w:ascii="Times New Roman" w:eastAsia="Times New Roman" w:hAnsi="Times New Roman" w:cs="Times New Roman"/>
                <w:sz w:val="20"/>
                <w:szCs w:val="20"/>
                <w:lang w:eastAsia="cs-CZ"/>
              </w:rPr>
              <w:t xml:space="preserve"> 2.</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Loutnička</w:t>
            </w:r>
            <w:proofErr w:type="spellEnd"/>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Natálie Nytrová 2.</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Loutnička</w:t>
            </w:r>
            <w:proofErr w:type="spellEnd"/>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Lucie Vodičková 3.</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w:t>
            </w: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Šachy</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Bartoloměj </w:t>
            </w:r>
            <w:proofErr w:type="spellStart"/>
            <w:proofErr w:type="gramStart"/>
            <w:r w:rsidRPr="00D03C9D">
              <w:rPr>
                <w:rFonts w:ascii="Times New Roman" w:eastAsia="Times New Roman" w:hAnsi="Times New Roman" w:cs="Times New Roman"/>
                <w:sz w:val="20"/>
                <w:szCs w:val="20"/>
                <w:lang w:eastAsia="cs-CZ"/>
              </w:rPr>
              <w:t>Bužga</w:t>
            </w:r>
            <w:proofErr w:type="spellEnd"/>
            <w:r w:rsidRPr="00D03C9D">
              <w:rPr>
                <w:rFonts w:ascii="Times New Roman" w:eastAsia="Times New Roman" w:hAnsi="Times New Roman" w:cs="Times New Roman"/>
                <w:sz w:val="20"/>
                <w:szCs w:val="20"/>
                <w:lang w:eastAsia="cs-CZ"/>
              </w:rPr>
              <w:t>, 3.místo</w:t>
            </w:r>
            <w:proofErr w:type="gramEnd"/>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Přesp</w:t>
            </w:r>
            <w:r w:rsidR="00313442" w:rsidRPr="00D03C9D">
              <w:rPr>
                <w:rFonts w:ascii="Times New Roman" w:eastAsia="Times New Roman" w:hAnsi="Times New Roman" w:cs="Times New Roman"/>
                <w:sz w:val="20"/>
                <w:szCs w:val="20"/>
                <w:lang w:eastAsia="cs-CZ"/>
              </w:rPr>
              <w:t>o</w:t>
            </w:r>
            <w:r w:rsidRPr="00D03C9D">
              <w:rPr>
                <w:rFonts w:ascii="Times New Roman" w:eastAsia="Times New Roman" w:hAnsi="Times New Roman" w:cs="Times New Roman"/>
                <w:sz w:val="20"/>
                <w:szCs w:val="20"/>
                <w:lang w:eastAsia="cs-CZ"/>
              </w:rPr>
              <w:t>lní běh, okrskové kolo</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Tereza </w:t>
            </w:r>
            <w:proofErr w:type="spellStart"/>
            <w:proofErr w:type="gramStart"/>
            <w:r w:rsidRPr="00D03C9D">
              <w:rPr>
                <w:rFonts w:ascii="Times New Roman" w:eastAsia="Times New Roman" w:hAnsi="Times New Roman" w:cs="Times New Roman"/>
                <w:sz w:val="20"/>
                <w:szCs w:val="20"/>
                <w:lang w:eastAsia="cs-CZ"/>
              </w:rPr>
              <w:t>Belková</w:t>
            </w:r>
            <w:proofErr w:type="spellEnd"/>
            <w:r w:rsidRPr="00D03C9D">
              <w:rPr>
                <w:rFonts w:ascii="Times New Roman" w:eastAsia="Times New Roman" w:hAnsi="Times New Roman" w:cs="Times New Roman"/>
                <w:sz w:val="20"/>
                <w:szCs w:val="20"/>
                <w:lang w:eastAsia="cs-CZ"/>
              </w:rPr>
              <w:t>, 2.m.</w:t>
            </w:r>
            <w:proofErr w:type="gramEnd"/>
            <w:r w:rsidRPr="00D03C9D">
              <w:rPr>
                <w:rFonts w:ascii="Times New Roman" w:eastAsia="Times New Roman" w:hAnsi="Times New Roman" w:cs="Times New Roman"/>
                <w:sz w:val="20"/>
                <w:szCs w:val="20"/>
                <w:lang w:eastAsia="cs-CZ"/>
              </w:rPr>
              <w:t xml:space="preserve"> přespolní běh</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Daniela Kožušníková, Sofie Tichá, Tomáš Juřica</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 místo šachy</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Finanční gramotnost</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Michal Poloch - 2.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Poloch - 2. místo</w:t>
            </w:r>
          </w:p>
        </w:tc>
        <w:tc>
          <w:tcPr>
            <w:tcW w:w="4574"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Poloch - 2.místo</w:t>
            </w:r>
            <w:proofErr w:type="gramEnd"/>
            <w:r w:rsidRPr="00D03C9D">
              <w:rPr>
                <w:rFonts w:ascii="Times New Roman" w:eastAsia="Times New Roman" w:hAnsi="Times New Roman" w:cs="Times New Roman"/>
                <w:sz w:val="20"/>
                <w:szCs w:val="20"/>
                <w:lang w:eastAsia="cs-CZ"/>
              </w:rPr>
              <w:t xml:space="preserve"> krajské kolo</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Magdaléna Hermanová - 3.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Hermanová - 2. místo</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Pangea</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Stanczaková</w:t>
            </w:r>
            <w:proofErr w:type="spellEnd"/>
            <w:r w:rsidRPr="00D03C9D">
              <w:rPr>
                <w:rFonts w:ascii="Times New Roman" w:eastAsia="Times New Roman" w:hAnsi="Times New Roman" w:cs="Times New Roman"/>
                <w:sz w:val="20"/>
                <w:szCs w:val="20"/>
                <w:lang w:eastAsia="cs-CZ"/>
              </w:rPr>
              <w:t xml:space="preserve">, </w:t>
            </w:r>
            <w:proofErr w:type="gramStart"/>
            <w:r w:rsidRPr="00D03C9D">
              <w:rPr>
                <w:rFonts w:ascii="Times New Roman" w:eastAsia="Times New Roman" w:hAnsi="Times New Roman" w:cs="Times New Roman"/>
                <w:sz w:val="20"/>
                <w:szCs w:val="20"/>
                <w:lang w:eastAsia="cs-CZ"/>
              </w:rPr>
              <w:t>Kožušníková - 1.místo</w:t>
            </w:r>
            <w:proofErr w:type="gramEnd"/>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Tichá - 2.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Studený, Poloch - 3.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5.</w:t>
            </w: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Přespolní běh, okrskové kolo</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Sofie </w:t>
            </w:r>
            <w:proofErr w:type="gramStart"/>
            <w:r w:rsidRPr="00D03C9D">
              <w:rPr>
                <w:rFonts w:ascii="Times New Roman" w:eastAsia="Times New Roman" w:hAnsi="Times New Roman" w:cs="Times New Roman"/>
                <w:sz w:val="20"/>
                <w:szCs w:val="20"/>
                <w:lang w:eastAsia="cs-CZ"/>
              </w:rPr>
              <w:t>Cihlářová, 3.místo</w:t>
            </w:r>
            <w:proofErr w:type="gramEnd"/>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Recitační soutěž</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Antonie </w:t>
            </w:r>
            <w:proofErr w:type="spellStart"/>
            <w:r w:rsidRPr="00D03C9D">
              <w:rPr>
                <w:rFonts w:ascii="Times New Roman" w:eastAsia="Times New Roman" w:hAnsi="Times New Roman" w:cs="Times New Roman"/>
                <w:sz w:val="20"/>
                <w:szCs w:val="20"/>
                <w:lang w:eastAsia="cs-CZ"/>
              </w:rPr>
              <w:t>Tomčalová</w:t>
            </w:r>
            <w:proofErr w:type="spellEnd"/>
            <w:r w:rsidRPr="00D03C9D">
              <w:rPr>
                <w:rFonts w:ascii="Times New Roman" w:eastAsia="Times New Roman" w:hAnsi="Times New Roman" w:cs="Times New Roman"/>
                <w:sz w:val="20"/>
                <w:szCs w:val="20"/>
                <w:lang w:eastAsia="cs-CZ"/>
              </w:rPr>
              <w:t xml:space="preserve"> - 1.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Antonie </w:t>
            </w:r>
            <w:proofErr w:type="spellStart"/>
            <w:proofErr w:type="gramStart"/>
            <w:r w:rsidRPr="00D03C9D">
              <w:rPr>
                <w:rFonts w:ascii="Times New Roman" w:eastAsia="Times New Roman" w:hAnsi="Times New Roman" w:cs="Times New Roman"/>
                <w:sz w:val="20"/>
                <w:szCs w:val="20"/>
                <w:lang w:eastAsia="cs-CZ"/>
              </w:rPr>
              <w:t>Tomčalová</w:t>
            </w:r>
            <w:proofErr w:type="spellEnd"/>
            <w:r w:rsidRPr="00D03C9D">
              <w:rPr>
                <w:rFonts w:ascii="Times New Roman" w:eastAsia="Times New Roman" w:hAnsi="Times New Roman" w:cs="Times New Roman"/>
                <w:sz w:val="20"/>
                <w:szCs w:val="20"/>
                <w:lang w:eastAsia="cs-CZ"/>
              </w:rPr>
              <w:t xml:space="preserve"> - 1.místo</w:t>
            </w:r>
            <w:proofErr w:type="gramEnd"/>
            <w:r w:rsidRPr="00D03C9D">
              <w:rPr>
                <w:rFonts w:ascii="Times New Roman" w:eastAsia="Times New Roman" w:hAnsi="Times New Roman" w:cs="Times New Roman"/>
                <w:sz w:val="20"/>
                <w:szCs w:val="20"/>
                <w:lang w:eastAsia="cs-CZ"/>
              </w:rPr>
              <w:t xml:space="preserve"> obvodní kolo</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Recitační soutěž</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Laura </w:t>
            </w:r>
            <w:proofErr w:type="spellStart"/>
            <w:r w:rsidRPr="00D03C9D">
              <w:rPr>
                <w:rFonts w:ascii="Times New Roman" w:eastAsia="Times New Roman" w:hAnsi="Times New Roman" w:cs="Times New Roman"/>
                <w:sz w:val="20"/>
                <w:szCs w:val="20"/>
                <w:lang w:eastAsia="cs-CZ"/>
              </w:rPr>
              <w:t>Imrichová</w:t>
            </w:r>
            <w:proofErr w:type="spellEnd"/>
            <w:r w:rsidRPr="00D03C9D">
              <w:rPr>
                <w:rFonts w:ascii="Times New Roman" w:eastAsia="Times New Roman" w:hAnsi="Times New Roman" w:cs="Times New Roman"/>
                <w:sz w:val="20"/>
                <w:szCs w:val="20"/>
                <w:lang w:eastAsia="cs-CZ"/>
              </w:rPr>
              <w:t xml:space="preserve"> - 2.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88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Finanční gramotnost</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Matyáš Mužný</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Matyáš Mužný,</w:t>
            </w:r>
          </w:p>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Eliška Macurová – </w:t>
            </w:r>
          </w:p>
          <w:p w:rsidR="00DB207C" w:rsidRPr="00D03C9D" w:rsidRDefault="00DB207C" w:rsidP="008E7549">
            <w:pPr>
              <w:spacing w:after="0" w:line="240" w:lineRule="auto"/>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2.místo</w:t>
            </w:r>
            <w:proofErr w:type="gramEnd"/>
            <w:r w:rsidRPr="00D03C9D">
              <w:rPr>
                <w:rFonts w:ascii="Times New Roman" w:eastAsia="Times New Roman" w:hAnsi="Times New Roman" w:cs="Times New Roman"/>
                <w:sz w:val="20"/>
                <w:szCs w:val="20"/>
                <w:lang w:eastAsia="cs-CZ"/>
              </w:rPr>
              <w:t xml:space="preserve"> krajské kolo</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Finanční gramotnost</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Eliška Macurová</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Recitační soutěž</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6.</w:t>
            </w: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Florbal - okrsek</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3. místo - </w:t>
            </w:r>
            <w:proofErr w:type="spellStart"/>
            <w:r w:rsidRPr="00D03C9D">
              <w:rPr>
                <w:rFonts w:ascii="Times New Roman" w:eastAsia="Times New Roman" w:hAnsi="Times New Roman" w:cs="Times New Roman"/>
                <w:sz w:val="20"/>
                <w:szCs w:val="20"/>
                <w:lang w:eastAsia="cs-CZ"/>
              </w:rPr>
              <w:t>Hrtoň</w:t>
            </w:r>
            <w:proofErr w:type="spellEnd"/>
            <w:r w:rsidRPr="00D03C9D">
              <w:rPr>
                <w:rFonts w:ascii="Times New Roman" w:eastAsia="Times New Roman" w:hAnsi="Times New Roman" w:cs="Times New Roman"/>
                <w:sz w:val="20"/>
                <w:szCs w:val="20"/>
                <w:lang w:eastAsia="cs-CZ"/>
              </w:rPr>
              <w:t xml:space="preserve">, Nohel, </w:t>
            </w:r>
            <w:proofErr w:type="spellStart"/>
            <w:r w:rsidRPr="00D03C9D">
              <w:rPr>
                <w:rFonts w:ascii="Times New Roman" w:eastAsia="Times New Roman" w:hAnsi="Times New Roman" w:cs="Times New Roman"/>
                <w:sz w:val="20"/>
                <w:szCs w:val="20"/>
                <w:lang w:eastAsia="cs-CZ"/>
              </w:rPr>
              <w:t>Gurecký</w:t>
            </w:r>
            <w:proofErr w:type="spellEnd"/>
            <w:r w:rsidRPr="00D03C9D">
              <w:rPr>
                <w:rFonts w:ascii="Times New Roman" w:eastAsia="Times New Roman" w:hAnsi="Times New Roman" w:cs="Times New Roman"/>
                <w:sz w:val="20"/>
                <w:szCs w:val="20"/>
                <w:lang w:eastAsia="cs-CZ"/>
              </w:rPr>
              <w:t>, Mazur a Menšík</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Zeměpisná olympiáda</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Marek Mazur - 1. místo; Matěj Kovalčík - 2; Daniel Lyčka - 3</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16. místo - Mazur Marek</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Pythagoriáda</w:t>
            </w:r>
            <w:proofErr w:type="spellEnd"/>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Marek </w:t>
            </w:r>
            <w:proofErr w:type="spellStart"/>
            <w:r w:rsidRPr="00D03C9D">
              <w:rPr>
                <w:rFonts w:ascii="Times New Roman" w:eastAsia="Times New Roman" w:hAnsi="Times New Roman" w:cs="Times New Roman"/>
                <w:sz w:val="20"/>
                <w:szCs w:val="20"/>
                <w:lang w:eastAsia="cs-CZ"/>
              </w:rPr>
              <w:t>Marur</w:t>
            </w:r>
            <w:proofErr w:type="spellEnd"/>
            <w:r w:rsidRPr="00D03C9D">
              <w:rPr>
                <w:rFonts w:ascii="Times New Roman" w:eastAsia="Times New Roman" w:hAnsi="Times New Roman" w:cs="Times New Roman"/>
                <w:sz w:val="20"/>
                <w:szCs w:val="20"/>
                <w:lang w:eastAsia="cs-CZ"/>
              </w:rPr>
              <w:t xml:space="preserve"> - 1. místo; Viktor Kopřiva - 2</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Astronomická olympiáda</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Marek </w:t>
            </w:r>
            <w:proofErr w:type="gramStart"/>
            <w:r w:rsidRPr="00D03C9D">
              <w:rPr>
                <w:rFonts w:ascii="Times New Roman" w:eastAsia="Times New Roman" w:hAnsi="Times New Roman" w:cs="Times New Roman"/>
                <w:sz w:val="20"/>
                <w:szCs w:val="20"/>
                <w:lang w:eastAsia="cs-CZ"/>
              </w:rPr>
              <w:t>Mazur 5.- 6. místo</w:t>
            </w:r>
            <w:proofErr w:type="gramEnd"/>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Finanční gramotnost</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Helena Plašilová - 6.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7.</w:t>
            </w: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Zlatá cihla - matematika</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45FA2"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Jakub </w:t>
            </w:r>
            <w:proofErr w:type="spellStart"/>
            <w:r w:rsidRPr="00D03C9D">
              <w:rPr>
                <w:rFonts w:ascii="Times New Roman" w:eastAsia="Times New Roman" w:hAnsi="Times New Roman" w:cs="Times New Roman"/>
                <w:sz w:val="20"/>
                <w:szCs w:val="20"/>
                <w:lang w:eastAsia="cs-CZ"/>
              </w:rPr>
              <w:t>Jányš</w:t>
            </w:r>
            <w:proofErr w:type="spellEnd"/>
            <w:r w:rsidRPr="00D03C9D">
              <w:rPr>
                <w:rFonts w:ascii="Times New Roman" w:eastAsia="Times New Roman" w:hAnsi="Times New Roman" w:cs="Times New Roman"/>
                <w:sz w:val="20"/>
                <w:szCs w:val="20"/>
                <w:lang w:eastAsia="cs-CZ"/>
              </w:rPr>
              <w:t xml:space="preserve"> </w:t>
            </w:r>
            <w:r w:rsidR="00D45FA2" w:rsidRPr="00D03C9D">
              <w:rPr>
                <w:rFonts w:ascii="Times New Roman" w:eastAsia="Times New Roman" w:hAnsi="Times New Roman" w:cs="Times New Roman"/>
                <w:sz w:val="20"/>
                <w:szCs w:val="20"/>
                <w:lang w:eastAsia="cs-CZ"/>
              </w:rPr>
              <w:t xml:space="preserve">– </w:t>
            </w:r>
          </w:p>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9. místo</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Florbal - okrsek</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3. místo - </w:t>
            </w:r>
            <w:proofErr w:type="spellStart"/>
            <w:r w:rsidRPr="00D03C9D">
              <w:rPr>
                <w:rFonts w:ascii="Times New Roman" w:eastAsia="Times New Roman" w:hAnsi="Times New Roman" w:cs="Times New Roman"/>
                <w:sz w:val="20"/>
                <w:szCs w:val="20"/>
                <w:lang w:eastAsia="cs-CZ"/>
              </w:rPr>
              <w:t>Chorobik</w:t>
            </w:r>
            <w:proofErr w:type="spellEnd"/>
            <w:r w:rsidRPr="00D03C9D">
              <w:rPr>
                <w:rFonts w:ascii="Times New Roman" w:eastAsia="Times New Roman" w:hAnsi="Times New Roman" w:cs="Times New Roman"/>
                <w:sz w:val="20"/>
                <w:szCs w:val="20"/>
                <w:lang w:eastAsia="cs-CZ"/>
              </w:rPr>
              <w:t xml:space="preserve">, Zamazal, </w:t>
            </w:r>
            <w:proofErr w:type="spellStart"/>
            <w:r w:rsidRPr="00D03C9D">
              <w:rPr>
                <w:rFonts w:ascii="Times New Roman" w:eastAsia="Times New Roman" w:hAnsi="Times New Roman" w:cs="Times New Roman"/>
                <w:sz w:val="20"/>
                <w:szCs w:val="20"/>
                <w:lang w:eastAsia="cs-CZ"/>
              </w:rPr>
              <w:t>Kerl</w:t>
            </w:r>
            <w:proofErr w:type="spellEnd"/>
            <w:r w:rsidRPr="00D03C9D">
              <w:rPr>
                <w:rFonts w:ascii="Times New Roman" w:eastAsia="Times New Roman" w:hAnsi="Times New Roman" w:cs="Times New Roman"/>
                <w:sz w:val="20"/>
                <w:szCs w:val="20"/>
                <w:lang w:eastAsia="cs-CZ"/>
              </w:rPr>
              <w:t xml:space="preserve"> a </w:t>
            </w:r>
            <w:proofErr w:type="spellStart"/>
            <w:r w:rsidRPr="00D03C9D">
              <w:rPr>
                <w:rFonts w:ascii="Times New Roman" w:eastAsia="Times New Roman" w:hAnsi="Times New Roman" w:cs="Times New Roman"/>
                <w:sz w:val="20"/>
                <w:szCs w:val="20"/>
                <w:lang w:eastAsia="cs-CZ"/>
              </w:rPr>
              <w:t>Chýlek</w:t>
            </w:r>
            <w:proofErr w:type="spellEnd"/>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Zeměpisná olympiáda</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Vladimír Handl - 1. místo, Rozálie </w:t>
            </w:r>
            <w:proofErr w:type="spellStart"/>
            <w:r w:rsidRPr="00D03C9D">
              <w:rPr>
                <w:rFonts w:ascii="Times New Roman" w:eastAsia="Times New Roman" w:hAnsi="Times New Roman" w:cs="Times New Roman"/>
                <w:sz w:val="20"/>
                <w:szCs w:val="20"/>
                <w:lang w:eastAsia="cs-CZ"/>
              </w:rPr>
              <w:t>Krasulová</w:t>
            </w:r>
            <w:proofErr w:type="spellEnd"/>
            <w:r w:rsidRPr="00D03C9D">
              <w:rPr>
                <w:rFonts w:ascii="Times New Roman" w:eastAsia="Times New Roman" w:hAnsi="Times New Roman" w:cs="Times New Roman"/>
                <w:sz w:val="20"/>
                <w:szCs w:val="20"/>
                <w:lang w:eastAsia="cs-CZ"/>
              </w:rPr>
              <w:t xml:space="preserve"> - 2; Matěj </w:t>
            </w:r>
            <w:proofErr w:type="spellStart"/>
            <w:r w:rsidRPr="00D03C9D">
              <w:rPr>
                <w:rFonts w:ascii="Times New Roman" w:eastAsia="Times New Roman" w:hAnsi="Times New Roman" w:cs="Times New Roman"/>
                <w:sz w:val="20"/>
                <w:szCs w:val="20"/>
                <w:lang w:eastAsia="cs-CZ"/>
              </w:rPr>
              <w:t>Chorobik</w:t>
            </w:r>
            <w:proofErr w:type="spellEnd"/>
            <w:r w:rsidRPr="00D03C9D">
              <w:rPr>
                <w:rFonts w:ascii="Times New Roman" w:eastAsia="Times New Roman" w:hAnsi="Times New Roman" w:cs="Times New Roman"/>
                <w:sz w:val="20"/>
                <w:szCs w:val="20"/>
                <w:lang w:eastAsia="cs-CZ"/>
              </w:rPr>
              <w:t xml:space="preserve"> - 3</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16. místo - Handl</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Pythagoriáda</w:t>
            </w:r>
            <w:proofErr w:type="spellEnd"/>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Krestová Anna - 1.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Astronomická olympiáda</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313442">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Eliška </w:t>
            </w:r>
            <w:proofErr w:type="spellStart"/>
            <w:r w:rsidRPr="00D03C9D">
              <w:rPr>
                <w:rFonts w:ascii="Times New Roman" w:eastAsia="Times New Roman" w:hAnsi="Times New Roman" w:cs="Times New Roman"/>
                <w:sz w:val="20"/>
                <w:szCs w:val="20"/>
                <w:lang w:eastAsia="cs-CZ"/>
              </w:rPr>
              <w:t>Burkack</w:t>
            </w:r>
            <w:r w:rsidR="00313442" w:rsidRPr="00D03C9D">
              <w:rPr>
                <w:rFonts w:ascii="Times New Roman" w:eastAsia="Times New Roman" w:hAnsi="Times New Roman" w:cs="Times New Roman"/>
                <w:sz w:val="20"/>
                <w:szCs w:val="20"/>
                <w:lang w:eastAsia="cs-CZ"/>
              </w:rPr>
              <w:t>a</w:t>
            </w:r>
            <w:proofErr w:type="spellEnd"/>
            <w:r w:rsidRPr="00D03C9D">
              <w:rPr>
                <w:rFonts w:ascii="Times New Roman" w:eastAsia="Times New Roman" w:hAnsi="Times New Roman" w:cs="Times New Roman"/>
                <w:sz w:val="20"/>
                <w:szCs w:val="20"/>
                <w:lang w:eastAsia="cs-CZ"/>
              </w:rPr>
              <w:t xml:space="preserve"> a Anna </w:t>
            </w:r>
            <w:proofErr w:type="gramStart"/>
            <w:r w:rsidRPr="00D03C9D">
              <w:rPr>
                <w:rFonts w:ascii="Times New Roman" w:eastAsia="Times New Roman" w:hAnsi="Times New Roman" w:cs="Times New Roman"/>
                <w:sz w:val="20"/>
                <w:szCs w:val="20"/>
                <w:lang w:eastAsia="cs-CZ"/>
              </w:rPr>
              <w:t>Krestová 1</w:t>
            </w:r>
            <w:r w:rsidR="00313442"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w:t>
            </w:r>
            <w:r w:rsidR="00313442" w:rsidRPr="00D03C9D">
              <w:rPr>
                <w:rFonts w:ascii="Times New Roman" w:eastAsia="Times New Roman" w:hAnsi="Times New Roman" w:cs="Times New Roman"/>
                <w:sz w:val="20"/>
                <w:szCs w:val="20"/>
                <w:lang w:eastAsia="cs-CZ"/>
              </w:rPr>
              <w:t xml:space="preserve"> </w:t>
            </w:r>
            <w:r w:rsidRPr="00D03C9D">
              <w:rPr>
                <w:rFonts w:ascii="Times New Roman" w:eastAsia="Times New Roman" w:hAnsi="Times New Roman" w:cs="Times New Roman"/>
                <w:sz w:val="20"/>
                <w:szCs w:val="20"/>
                <w:lang w:eastAsia="cs-CZ"/>
              </w:rPr>
              <w:t>2. místo</w:t>
            </w:r>
            <w:proofErr w:type="gramEnd"/>
            <w:r w:rsidRPr="00D03C9D">
              <w:rPr>
                <w:rFonts w:ascii="Times New Roman" w:eastAsia="Times New Roman" w:hAnsi="Times New Roman" w:cs="Times New Roman"/>
                <w:sz w:val="20"/>
                <w:szCs w:val="20"/>
                <w:lang w:eastAsia="cs-CZ"/>
              </w:rPr>
              <w:t>, Vladimír Handl 3.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Jan Zajíc 4. místo, Rozálie </w:t>
            </w:r>
            <w:proofErr w:type="spellStart"/>
            <w:r w:rsidRPr="00D03C9D">
              <w:rPr>
                <w:rFonts w:ascii="Times New Roman" w:eastAsia="Times New Roman" w:hAnsi="Times New Roman" w:cs="Times New Roman"/>
                <w:sz w:val="20"/>
                <w:szCs w:val="20"/>
                <w:lang w:eastAsia="cs-CZ"/>
              </w:rPr>
              <w:t>Krasulová</w:t>
            </w:r>
            <w:proofErr w:type="spellEnd"/>
            <w:r w:rsidRPr="00D03C9D">
              <w:rPr>
                <w:rFonts w:ascii="Times New Roman" w:eastAsia="Times New Roman" w:hAnsi="Times New Roman" w:cs="Times New Roman"/>
                <w:sz w:val="20"/>
                <w:szCs w:val="20"/>
                <w:lang w:eastAsia="cs-CZ"/>
              </w:rPr>
              <w:t xml:space="preserve"> 5. -6.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Finanční gramotnost</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Olympiáda v anglickém jazyce</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Lechová</w:t>
            </w:r>
            <w:proofErr w:type="spellEnd"/>
            <w:r w:rsidRPr="00D03C9D">
              <w:rPr>
                <w:rFonts w:ascii="Times New Roman" w:eastAsia="Times New Roman" w:hAnsi="Times New Roman" w:cs="Times New Roman"/>
                <w:sz w:val="20"/>
                <w:szCs w:val="20"/>
                <w:lang w:eastAsia="cs-CZ"/>
              </w:rPr>
              <w:t xml:space="preserve"> S. - 1. místo, Friedrich J. - 2. místo, Blahut S. - 3. místo</w:t>
            </w:r>
          </w:p>
          <w:p w:rsidR="00D45FA2" w:rsidRPr="00D03C9D" w:rsidRDefault="00D45FA2" w:rsidP="00D45FA2">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Káňa F. – 1. místo,</w:t>
            </w:r>
          </w:p>
          <w:p w:rsidR="00D45FA2" w:rsidRPr="00D03C9D" w:rsidRDefault="00D45FA2" w:rsidP="008E7549">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Piváčková</w:t>
            </w:r>
            <w:proofErr w:type="spellEnd"/>
            <w:r w:rsidRPr="00D03C9D">
              <w:rPr>
                <w:rFonts w:ascii="Times New Roman" w:eastAsia="Times New Roman" w:hAnsi="Times New Roman" w:cs="Times New Roman"/>
                <w:sz w:val="20"/>
                <w:szCs w:val="20"/>
                <w:lang w:eastAsia="cs-CZ"/>
              </w:rPr>
              <w:t xml:space="preserve"> E. - 2. místo, </w:t>
            </w:r>
            <w:proofErr w:type="spellStart"/>
            <w:r w:rsidRPr="00D03C9D">
              <w:rPr>
                <w:rFonts w:ascii="Times New Roman" w:eastAsia="Times New Roman" w:hAnsi="Times New Roman" w:cs="Times New Roman"/>
                <w:sz w:val="20"/>
                <w:szCs w:val="20"/>
                <w:lang w:eastAsia="cs-CZ"/>
              </w:rPr>
              <w:t>Bebková</w:t>
            </w:r>
            <w:proofErr w:type="spellEnd"/>
            <w:r w:rsidRPr="00D03C9D">
              <w:rPr>
                <w:rFonts w:ascii="Times New Roman" w:eastAsia="Times New Roman" w:hAnsi="Times New Roman" w:cs="Times New Roman"/>
                <w:sz w:val="20"/>
                <w:szCs w:val="20"/>
                <w:lang w:eastAsia="cs-CZ"/>
              </w:rPr>
              <w:t xml:space="preserve"> N. - 3. místo</w:t>
            </w:r>
          </w:p>
          <w:p w:rsidR="00D45FA2" w:rsidRPr="00D03C9D" w:rsidRDefault="00D45FA2" w:rsidP="008E7549">
            <w:pPr>
              <w:spacing w:after="0" w:line="240" w:lineRule="auto"/>
              <w:rPr>
                <w:rFonts w:ascii="Times New Roman" w:eastAsia="Times New Roman" w:hAnsi="Times New Roman" w:cs="Times New Roman"/>
                <w:sz w:val="20"/>
                <w:szCs w:val="20"/>
                <w:lang w:eastAsia="cs-CZ"/>
              </w:rPr>
            </w:pP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Pěvecká soutěž Talent 2019</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Karolína Válková - účast v semifinále</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8.</w:t>
            </w: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Zeměpisná olympiáda</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Ondřej Plašil - 1. místo; Dominika Oháňková - 2.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Pythagoriáda</w:t>
            </w:r>
            <w:proofErr w:type="spellEnd"/>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Pavel </w:t>
            </w:r>
            <w:proofErr w:type="spellStart"/>
            <w:r w:rsidRPr="00D03C9D">
              <w:rPr>
                <w:rFonts w:ascii="Times New Roman" w:eastAsia="Times New Roman" w:hAnsi="Times New Roman" w:cs="Times New Roman"/>
                <w:sz w:val="20"/>
                <w:szCs w:val="20"/>
                <w:lang w:eastAsia="cs-CZ"/>
              </w:rPr>
              <w:t>Zaruba</w:t>
            </w:r>
            <w:proofErr w:type="spellEnd"/>
            <w:r w:rsidRPr="00D03C9D">
              <w:rPr>
                <w:rFonts w:ascii="Times New Roman" w:eastAsia="Times New Roman" w:hAnsi="Times New Roman" w:cs="Times New Roman"/>
                <w:sz w:val="20"/>
                <w:szCs w:val="20"/>
                <w:lang w:eastAsia="cs-CZ"/>
              </w:rPr>
              <w:t xml:space="preserve"> - 1. místo, Simona Ručková - 2.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Astronomická olympiáda</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Pavel </w:t>
            </w:r>
            <w:proofErr w:type="spellStart"/>
            <w:r w:rsidRPr="00D03C9D">
              <w:rPr>
                <w:rFonts w:ascii="Times New Roman" w:eastAsia="Times New Roman" w:hAnsi="Times New Roman" w:cs="Times New Roman"/>
                <w:sz w:val="20"/>
                <w:szCs w:val="20"/>
                <w:lang w:eastAsia="cs-CZ"/>
              </w:rPr>
              <w:t>Zaruba</w:t>
            </w:r>
            <w:proofErr w:type="spellEnd"/>
            <w:r w:rsidRPr="00D03C9D">
              <w:rPr>
                <w:rFonts w:ascii="Times New Roman" w:eastAsia="Times New Roman" w:hAnsi="Times New Roman" w:cs="Times New Roman"/>
                <w:sz w:val="20"/>
                <w:szCs w:val="20"/>
                <w:lang w:eastAsia="cs-CZ"/>
              </w:rPr>
              <w:t xml:space="preserve"> - 1. místo, Ondřej Plašil - 2.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Barbora </w:t>
            </w:r>
            <w:proofErr w:type="spellStart"/>
            <w:r w:rsidRPr="00D03C9D">
              <w:rPr>
                <w:rFonts w:ascii="Times New Roman" w:eastAsia="Times New Roman" w:hAnsi="Times New Roman" w:cs="Times New Roman"/>
                <w:sz w:val="20"/>
                <w:szCs w:val="20"/>
                <w:lang w:eastAsia="cs-CZ"/>
              </w:rPr>
              <w:t>Michelková</w:t>
            </w:r>
            <w:proofErr w:type="spellEnd"/>
            <w:r w:rsidRPr="00D03C9D">
              <w:rPr>
                <w:rFonts w:ascii="Times New Roman" w:eastAsia="Times New Roman" w:hAnsi="Times New Roman" w:cs="Times New Roman"/>
                <w:sz w:val="20"/>
                <w:szCs w:val="20"/>
                <w:lang w:eastAsia="cs-CZ"/>
              </w:rPr>
              <w:t xml:space="preserve"> 3. místo, Lukáš Juřica - 4.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Finanční gramotnost</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313442">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Pavel Záruba - 1.</w:t>
            </w:r>
            <w:r w:rsidR="00313442" w:rsidRPr="00D03C9D">
              <w:rPr>
                <w:rFonts w:ascii="Times New Roman" w:eastAsia="Times New Roman" w:hAnsi="Times New Roman" w:cs="Times New Roman"/>
                <w:sz w:val="20"/>
                <w:szCs w:val="20"/>
                <w:lang w:eastAsia="cs-CZ"/>
              </w:rPr>
              <w:t xml:space="preserve"> místo</w:t>
            </w:r>
            <w:r w:rsidRPr="00D03C9D">
              <w:rPr>
                <w:rFonts w:ascii="Times New Roman" w:eastAsia="Times New Roman" w:hAnsi="Times New Roman" w:cs="Times New Roman"/>
                <w:sz w:val="20"/>
                <w:szCs w:val="20"/>
                <w:lang w:eastAsia="cs-CZ"/>
              </w:rPr>
              <w:t xml:space="preserve"> Valerie </w:t>
            </w:r>
            <w:proofErr w:type="spellStart"/>
            <w:r w:rsidRPr="00D03C9D">
              <w:rPr>
                <w:rFonts w:ascii="Times New Roman" w:eastAsia="Times New Roman" w:hAnsi="Times New Roman" w:cs="Times New Roman"/>
                <w:sz w:val="20"/>
                <w:szCs w:val="20"/>
                <w:lang w:eastAsia="cs-CZ"/>
              </w:rPr>
              <w:t>Lichnová</w:t>
            </w:r>
            <w:proofErr w:type="spellEnd"/>
            <w:r w:rsidRPr="00D03C9D">
              <w:rPr>
                <w:rFonts w:ascii="Times New Roman" w:eastAsia="Times New Roman" w:hAnsi="Times New Roman" w:cs="Times New Roman"/>
                <w:sz w:val="20"/>
                <w:szCs w:val="20"/>
                <w:lang w:eastAsia="cs-CZ"/>
              </w:rPr>
              <w:t xml:space="preserve"> - 5.</w:t>
            </w:r>
            <w:r w:rsidR="00313442" w:rsidRPr="00D03C9D">
              <w:rPr>
                <w:rFonts w:ascii="Times New Roman" w:eastAsia="Times New Roman" w:hAnsi="Times New Roman" w:cs="Times New Roman"/>
                <w:sz w:val="20"/>
                <w:szCs w:val="20"/>
                <w:lang w:eastAsia="cs-CZ"/>
              </w:rPr>
              <w:t xml:space="preserve">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Dějepisná olympiáda</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Pavel Záruba - 2.</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Pěvecká soutěž Talent 2019</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313442"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Eliška </w:t>
            </w:r>
            <w:proofErr w:type="spellStart"/>
            <w:r w:rsidRPr="00D03C9D">
              <w:rPr>
                <w:rFonts w:ascii="Times New Roman" w:eastAsia="Times New Roman" w:hAnsi="Times New Roman" w:cs="Times New Roman"/>
                <w:sz w:val="20"/>
                <w:szCs w:val="20"/>
                <w:lang w:eastAsia="cs-CZ"/>
              </w:rPr>
              <w:t>Verlíková</w:t>
            </w:r>
            <w:proofErr w:type="spellEnd"/>
            <w:r w:rsidRPr="00D03C9D">
              <w:rPr>
                <w:rFonts w:ascii="Times New Roman" w:eastAsia="Times New Roman" w:hAnsi="Times New Roman" w:cs="Times New Roman"/>
                <w:sz w:val="20"/>
                <w:szCs w:val="20"/>
                <w:lang w:eastAsia="cs-CZ"/>
              </w:rPr>
              <w:t xml:space="preserve"> </w:t>
            </w:r>
            <w:r w:rsidR="00313442"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 xml:space="preserve"> účast</w:t>
            </w:r>
          </w:p>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v semifinále</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9.</w:t>
            </w: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pěvecká soutěž Talent 2019</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Markéta Červenková - účast v semifinále</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Zdravotnická soutěž - Mladý záchranář</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1. místo - Vendula </w:t>
            </w:r>
            <w:proofErr w:type="spellStart"/>
            <w:r w:rsidRPr="00D03C9D">
              <w:rPr>
                <w:rFonts w:ascii="Times New Roman" w:eastAsia="Times New Roman" w:hAnsi="Times New Roman" w:cs="Times New Roman"/>
                <w:sz w:val="20"/>
                <w:szCs w:val="20"/>
                <w:lang w:eastAsia="cs-CZ"/>
              </w:rPr>
              <w:t>Gurecká</w:t>
            </w:r>
            <w:proofErr w:type="spellEnd"/>
            <w:r w:rsidRPr="00D03C9D">
              <w:rPr>
                <w:rFonts w:ascii="Times New Roman" w:eastAsia="Times New Roman" w:hAnsi="Times New Roman" w:cs="Times New Roman"/>
                <w:sz w:val="20"/>
                <w:szCs w:val="20"/>
                <w:lang w:eastAsia="cs-CZ"/>
              </w:rPr>
              <w:t xml:space="preserve"> a Beáta </w:t>
            </w:r>
            <w:proofErr w:type="spellStart"/>
            <w:r w:rsidRPr="00D03C9D">
              <w:rPr>
                <w:rFonts w:ascii="Times New Roman" w:eastAsia="Times New Roman" w:hAnsi="Times New Roman" w:cs="Times New Roman"/>
                <w:sz w:val="20"/>
                <w:szCs w:val="20"/>
                <w:lang w:eastAsia="cs-CZ"/>
              </w:rPr>
              <w:t>Bájtková</w:t>
            </w:r>
            <w:proofErr w:type="spellEnd"/>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Matematická olympiáda</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Káňa, </w:t>
            </w:r>
            <w:proofErr w:type="spellStart"/>
            <w:r w:rsidRPr="00D03C9D">
              <w:rPr>
                <w:rFonts w:ascii="Times New Roman" w:eastAsia="Times New Roman" w:hAnsi="Times New Roman" w:cs="Times New Roman"/>
                <w:sz w:val="20"/>
                <w:szCs w:val="20"/>
                <w:lang w:eastAsia="cs-CZ"/>
              </w:rPr>
              <w:t>Jurošková</w:t>
            </w:r>
            <w:proofErr w:type="spellEnd"/>
            <w:r w:rsidRPr="00D03C9D">
              <w:rPr>
                <w:rFonts w:ascii="Times New Roman" w:eastAsia="Times New Roman" w:hAnsi="Times New Roman" w:cs="Times New Roman"/>
                <w:sz w:val="20"/>
                <w:szCs w:val="20"/>
                <w:lang w:eastAsia="cs-CZ"/>
              </w:rPr>
              <w:t xml:space="preserve">, </w:t>
            </w:r>
            <w:proofErr w:type="spellStart"/>
            <w:r w:rsidRPr="00D03C9D">
              <w:rPr>
                <w:rFonts w:ascii="Times New Roman" w:eastAsia="Times New Roman" w:hAnsi="Times New Roman" w:cs="Times New Roman"/>
                <w:sz w:val="20"/>
                <w:szCs w:val="20"/>
                <w:lang w:eastAsia="cs-CZ"/>
              </w:rPr>
              <w:t>Piváčková</w:t>
            </w:r>
            <w:proofErr w:type="spellEnd"/>
            <w:r w:rsidRPr="00D03C9D">
              <w:rPr>
                <w:rFonts w:ascii="Times New Roman" w:eastAsia="Times New Roman" w:hAnsi="Times New Roman" w:cs="Times New Roman"/>
                <w:sz w:val="20"/>
                <w:szCs w:val="20"/>
                <w:lang w:eastAsia="cs-CZ"/>
              </w:rPr>
              <w:t xml:space="preserve"> a Ježová - 1. místo</w:t>
            </w:r>
          </w:p>
        </w:tc>
        <w:tc>
          <w:tcPr>
            <w:tcW w:w="1559" w:type="dxa"/>
            <w:tcBorders>
              <w:top w:val="single" w:sz="8" w:space="0" w:color="CCCCCC"/>
              <w:left w:val="single" w:sz="8" w:space="0" w:color="CCCCCC"/>
              <w:bottom w:val="single" w:sz="8" w:space="0" w:color="000000"/>
              <w:right w:val="single" w:sz="8" w:space="0" w:color="CCCCCC"/>
            </w:tcBorders>
            <w:shd w:val="clear" w:color="auto" w:fill="auto"/>
            <w:noWrap/>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Filip Káňa - </w:t>
            </w:r>
            <w:proofErr w:type="gramStart"/>
            <w:r w:rsidRPr="00D03C9D">
              <w:rPr>
                <w:rFonts w:ascii="Times New Roman" w:eastAsia="Times New Roman" w:hAnsi="Times New Roman" w:cs="Times New Roman"/>
                <w:sz w:val="20"/>
                <w:szCs w:val="20"/>
                <w:lang w:eastAsia="cs-CZ"/>
              </w:rPr>
              <w:t>14.-17</w:t>
            </w:r>
            <w:proofErr w:type="gramEnd"/>
            <w:r w:rsidRPr="00D03C9D">
              <w:rPr>
                <w:rFonts w:ascii="Times New Roman" w:eastAsia="Times New Roman" w:hAnsi="Times New Roman" w:cs="Times New Roman"/>
                <w:sz w:val="20"/>
                <w:szCs w:val="20"/>
                <w:lang w:eastAsia="cs-CZ"/>
              </w:rPr>
              <w:t>. místo - postup do krajského kola</w:t>
            </w:r>
          </w:p>
        </w:tc>
        <w:tc>
          <w:tcPr>
            <w:tcW w:w="4574" w:type="dxa"/>
            <w:tcBorders>
              <w:top w:val="single" w:sz="8" w:space="0" w:color="CCCCCC"/>
              <w:left w:val="nil"/>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Fyzikální olympiáda</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45FA2"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Anna </w:t>
            </w:r>
            <w:proofErr w:type="spellStart"/>
            <w:r w:rsidRPr="00D03C9D">
              <w:rPr>
                <w:rFonts w:ascii="Times New Roman" w:eastAsia="Times New Roman" w:hAnsi="Times New Roman" w:cs="Times New Roman"/>
                <w:sz w:val="20"/>
                <w:szCs w:val="20"/>
                <w:lang w:eastAsia="cs-CZ"/>
              </w:rPr>
              <w:t>Jurošková</w:t>
            </w:r>
            <w:proofErr w:type="spellEnd"/>
            <w:r w:rsidRPr="00D03C9D">
              <w:rPr>
                <w:rFonts w:ascii="Times New Roman" w:eastAsia="Times New Roman" w:hAnsi="Times New Roman" w:cs="Times New Roman"/>
                <w:sz w:val="20"/>
                <w:szCs w:val="20"/>
                <w:lang w:eastAsia="cs-CZ"/>
              </w:rPr>
              <w:t xml:space="preserve"> 8. místo, </w:t>
            </w:r>
          </w:p>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Filip Káňa </w:t>
            </w:r>
            <w:proofErr w:type="gramStart"/>
            <w:r w:rsidRPr="00D03C9D">
              <w:rPr>
                <w:rFonts w:ascii="Times New Roman" w:eastAsia="Times New Roman" w:hAnsi="Times New Roman" w:cs="Times New Roman"/>
                <w:sz w:val="20"/>
                <w:szCs w:val="20"/>
                <w:lang w:eastAsia="cs-CZ"/>
              </w:rPr>
              <w:t>10.-11</w:t>
            </w:r>
            <w:proofErr w:type="gramEnd"/>
            <w:r w:rsidRPr="00D03C9D">
              <w:rPr>
                <w:rFonts w:ascii="Times New Roman" w:eastAsia="Times New Roman" w:hAnsi="Times New Roman" w:cs="Times New Roman"/>
                <w:sz w:val="20"/>
                <w:szCs w:val="20"/>
                <w:lang w:eastAsia="cs-CZ"/>
              </w:rPr>
              <w:t>. místo</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D45FA2">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Olympiáda v</w:t>
            </w:r>
            <w:r w:rsidR="00D45FA2" w:rsidRPr="00D03C9D">
              <w:rPr>
                <w:rFonts w:ascii="Times New Roman" w:eastAsia="Times New Roman" w:hAnsi="Times New Roman" w:cs="Times New Roman"/>
                <w:sz w:val="20"/>
                <w:szCs w:val="20"/>
                <w:lang w:eastAsia="cs-CZ"/>
              </w:rPr>
              <w:t> českém</w:t>
            </w:r>
            <w:r w:rsidRPr="00D03C9D">
              <w:rPr>
                <w:rFonts w:ascii="Times New Roman" w:eastAsia="Times New Roman" w:hAnsi="Times New Roman" w:cs="Times New Roman"/>
                <w:sz w:val="20"/>
                <w:szCs w:val="20"/>
                <w:lang w:eastAsia="cs-CZ"/>
              </w:rPr>
              <w:t xml:space="preserve"> jazyce</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45FA2" w:rsidRPr="00D03C9D" w:rsidRDefault="00D45FA2" w:rsidP="00D45FA2">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Ručková S.</w:t>
            </w:r>
            <w:r w:rsidR="00DB207C" w:rsidRPr="00D03C9D">
              <w:rPr>
                <w:rFonts w:ascii="Times New Roman" w:eastAsia="Times New Roman" w:hAnsi="Times New Roman" w:cs="Times New Roman"/>
                <w:sz w:val="20"/>
                <w:szCs w:val="20"/>
                <w:lang w:eastAsia="cs-CZ"/>
              </w:rPr>
              <w:t xml:space="preserve"> </w:t>
            </w:r>
            <w:r w:rsidRPr="00D03C9D">
              <w:rPr>
                <w:rFonts w:ascii="Times New Roman" w:eastAsia="Times New Roman" w:hAnsi="Times New Roman" w:cs="Times New Roman"/>
                <w:sz w:val="20"/>
                <w:szCs w:val="20"/>
                <w:lang w:eastAsia="cs-CZ"/>
              </w:rPr>
              <w:t>–</w:t>
            </w:r>
            <w:r w:rsidR="00DB207C" w:rsidRPr="00D03C9D">
              <w:rPr>
                <w:rFonts w:ascii="Times New Roman" w:eastAsia="Times New Roman" w:hAnsi="Times New Roman" w:cs="Times New Roman"/>
                <w:sz w:val="20"/>
                <w:szCs w:val="20"/>
                <w:lang w:eastAsia="cs-CZ"/>
              </w:rPr>
              <w:t xml:space="preserve"> 1</w:t>
            </w:r>
            <w:r w:rsidRPr="00D03C9D">
              <w:rPr>
                <w:rFonts w:ascii="Times New Roman" w:eastAsia="Times New Roman" w:hAnsi="Times New Roman" w:cs="Times New Roman"/>
                <w:sz w:val="20"/>
                <w:szCs w:val="20"/>
                <w:lang w:eastAsia="cs-CZ"/>
              </w:rPr>
              <w:t>. místo,</w:t>
            </w:r>
          </w:p>
          <w:p w:rsidR="00DB207C" w:rsidRPr="00D03C9D" w:rsidRDefault="00D45FA2" w:rsidP="00D45FA2">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Jurošková</w:t>
            </w:r>
            <w:proofErr w:type="spellEnd"/>
            <w:r w:rsidRPr="00D03C9D">
              <w:rPr>
                <w:rFonts w:ascii="Times New Roman" w:eastAsia="Times New Roman" w:hAnsi="Times New Roman" w:cs="Times New Roman"/>
                <w:sz w:val="20"/>
                <w:szCs w:val="20"/>
                <w:lang w:eastAsia="cs-CZ"/>
              </w:rPr>
              <w:t xml:space="preserve"> A..</w:t>
            </w:r>
            <w:r w:rsidR="00DB207C" w:rsidRPr="00D03C9D">
              <w:rPr>
                <w:rFonts w:ascii="Times New Roman" w:eastAsia="Times New Roman" w:hAnsi="Times New Roman" w:cs="Times New Roman"/>
                <w:sz w:val="20"/>
                <w:szCs w:val="20"/>
                <w:lang w:eastAsia="cs-CZ"/>
              </w:rPr>
              <w:t xml:space="preserve"> - 2. místo, </w:t>
            </w:r>
            <w:proofErr w:type="spellStart"/>
            <w:r w:rsidRPr="00D03C9D">
              <w:rPr>
                <w:rFonts w:ascii="Times New Roman" w:eastAsia="Times New Roman" w:hAnsi="Times New Roman" w:cs="Times New Roman"/>
                <w:sz w:val="20"/>
                <w:szCs w:val="20"/>
                <w:lang w:eastAsia="cs-CZ"/>
              </w:rPr>
              <w:t>Lichnová</w:t>
            </w:r>
            <w:proofErr w:type="spellEnd"/>
            <w:r w:rsidRPr="00D03C9D">
              <w:rPr>
                <w:rFonts w:ascii="Times New Roman" w:eastAsia="Times New Roman" w:hAnsi="Times New Roman" w:cs="Times New Roman"/>
                <w:sz w:val="20"/>
                <w:szCs w:val="20"/>
                <w:lang w:eastAsia="cs-CZ"/>
              </w:rPr>
              <w:t xml:space="preserve"> V</w:t>
            </w:r>
            <w:r w:rsidR="00DB207C" w:rsidRPr="00D03C9D">
              <w:rPr>
                <w:rFonts w:ascii="Times New Roman" w:eastAsia="Times New Roman" w:hAnsi="Times New Roman" w:cs="Times New Roman"/>
                <w:sz w:val="20"/>
                <w:szCs w:val="20"/>
                <w:lang w:eastAsia="cs-CZ"/>
              </w:rPr>
              <w:t>. - 3. místo</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45FA2" w:rsidRPr="00D03C9D" w:rsidRDefault="00D45FA2"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S.</w:t>
            </w:r>
            <w:r w:rsidR="00DB207C" w:rsidRPr="00D03C9D">
              <w:rPr>
                <w:rFonts w:ascii="Times New Roman" w:eastAsia="Times New Roman" w:hAnsi="Times New Roman" w:cs="Times New Roman"/>
                <w:sz w:val="20"/>
                <w:szCs w:val="20"/>
                <w:lang w:eastAsia="cs-CZ"/>
              </w:rPr>
              <w:t> </w:t>
            </w:r>
            <w:r w:rsidRPr="00D03C9D">
              <w:rPr>
                <w:rFonts w:ascii="Times New Roman" w:eastAsia="Times New Roman" w:hAnsi="Times New Roman" w:cs="Times New Roman"/>
                <w:sz w:val="20"/>
                <w:szCs w:val="20"/>
                <w:lang w:eastAsia="cs-CZ"/>
              </w:rPr>
              <w:t>Ručková –</w:t>
            </w:r>
          </w:p>
          <w:p w:rsidR="00DB207C" w:rsidRPr="00D03C9D" w:rsidRDefault="00D45FA2"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31. místo</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r w:rsidR="00D03C9D" w:rsidRPr="00D03C9D" w:rsidTr="008E7549">
        <w:trPr>
          <w:trHeight w:val="6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p>
        </w:tc>
        <w:tc>
          <w:tcPr>
            <w:tcW w:w="18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Dějepisná olympiáda</w:t>
            </w:r>
          </w:p>
        </w:tc>
        <w:tc>
          <w:tcPr>
            <w:tcW w:w="255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Alex </w:t>
            </w:r>
            <w:proofErr w:type="spellStart"/>
            <w:proofErr w:type="gramStart"/>
            <w:r w:rsidRPr="00D03C9D">
              <w:rPr>
                <w:rFonts w:ascii="Times New Roman" w:eastAsia="Times New Roman" w:hAnsi="Times New Roman" w:cs="Times New Roman"/>
                <w:sz w:val="20"/>
                <w:szCs w:val="20"/>
                <w:lang w:eastAsia="cs-CZ"/>
              </w:rPr>
              <w:t>Hutyra</w:t>
            </w:r>
            <w:proofErr w:type="spellEnd"/>
            <w:r w:rsidRPr="00D03C9D">
              <w:rPr>
                <w:rFonts w:ascii="Times New Roman" w:eastAsia="Times New Roman" w:hAnsi="Times New Roman" w:cs="Times New Roman"/>
                <w:sz w:val="20"/>
                <w:szCs w:val="20"/>
                <w:lang w:eastAsia="cs-CZ"/>
              </w:rPr>
              <w:t xml:space="preserve"> - 1. , Lukáš</w:t>
            </w:r>
            <w:proofErr w:type="gramEnd"/>
            <w:r w:rsidRPr="00D03C9D">
              <w:rPr>
                <w:rFonts w:ascii="Times New Roman" w:eastAsia="Times New Roman" w:hAnsi="Times New Roman" w:cs="Times New Roman"/>
                <w:sz w:val="20"/>
                <w:szCs w:val="20"/>
                <w:lang w:eastAsia="cs-CZ"/>
              </w:rPr>
              <w:t xml:space="preserve"> </w:t>
            </w:r>
            <w:proofErr w:type="spellStart"/>
            <w:r w:rsidRPr="00D03C9D">
              <w:rPr>
                <w:rFonts w:ascii="Times New Roman" w:eastAsia="Times New Roman" w:hAnsi="Times New Roman" w:cs="Times New Roman"/>
                <w:sz w:val="20"/>
                <w:szCs w:val="20"/>
                <w:lang w:eastAsia="cs-CZ"/>
              </w:rPr>
              <w:t>Sanitrák</w:t>
            </w:r>
            <w:proofErr w:type="spellEnd"/>
            <w:r w:rsidRPr="00D03C9D">
              <w:rPr>
                <w:rFonts w:ascii="Times New Roman" w:eastAsia="Times New Roman" w:hAnsi="Times New Roman" w:cs="Times New Roman"/>
                <w:sz w:val="20"/>
                <w:szCs w:val="20"/>
                <w:lang w:eastAsia="cs-CZ"/>
              </w:rPr>
              <w:t xml:space="preserve"> - 3.</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Alex </w:t>
            </w:r>
            <w:proofErr w:type="spellStart"/>
            <w:r w:rsidRPr="00D03C9D">
              <w:rPr>
                <w:rFonts w:ascii="Times New Roman" w:eastAsia="Times New Roman" w:hAnsi="Times New Roman" w:cs="Times New Roman"/>
                <w:sz w:val="20"/>
                <w:szCs w:val="20"/>
                <w:lang w:eastAsia="cs-CZ"/>
              </w:rPr>
              <w:t>Hutyra</w:t>
            </w:r>
            <w:proofErr w:type="spellEnd"/>
            <w:r w:rsidRPr="00D03C9D">
              <w:rPr>
                <w:rFonts w:ascii="Times New Roman" w:eastAsia="Times New Roman" w:hAnsi="Times New Roman" w:cs="Times New Roman"/>
                <w:sz w:val="20"/>
                <w:szCs w:val="20"/>
                <w:lang w:eastAsia="cs-CZ"/>
              </w:rPr>
              <w:t xml:space="preserve"> - 23. (úspěšný řešitel)</w:t>
            </w:r>
          </w:p>
        </w:tc>
        <w:tc>
          <w:tcPr>
            <w:tcW w:w="457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DB207C" w:rsidRPr="00D03C9D" w:rsidRDefault="00DB207C" w:rsidP="008E7549">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r>
    </w:tbl>
    <w:p w:rsidR="00A83D8F" w:rsidRPr="00D03C9D" w:rsidRDefault="00A83D8F" w:rsidP="00A83D8F">
      <w:pPr>
        <w:rPr>
          <w:rFonts w:ascii="Times New Roman" w:eastAsia="Arial" w:hAnsi="Times New Roman" w:cs="Times New Roman"/>
          <w:b/>
          <w:i/>
        </w:rPr>
      </w:pPr>
    </w:p>
    <w:p w:rsidR="00D45FA2" w:rsidRPr="00D03C9D" w:rsidRDefault="00D45FA2" w:rsidP="00A83D8F">
      <w:pPr>
        <w:rPr>
          <w:rFonts w:ascii="Times New Roman" w:eastAsia="Arial" w:hAnsi="Times New Roman" w:cs="Times New Roman"/>
          <w:b/>
          <w:i/>
        </w:rPr>
      </w:pPr>
    </w:p>
    <w:p w:rsidR="00F30A69" w:rsidRDefault="00F30A69" w:rsidP="00A83D8F">
      <w:pPr>
        <w:spacing w:after="0" w:line="240" w:lineRule="auto"/>
        <w:rPr>
          <w:rFonts w:ascii="Times New Roman" w:eastAsia="Arial" w:hAnsi="Times New Roman" w:cs="Times New Roman"/>
          <w:b/>
          <w:i/>
        </w:rPr>
      </w:pPr>
    </w:p>
    <w:p w:rsidR="00753CC5" w:rsidRPr="00D03C9D" w:rsidRDefault="00A83D8F" w:rsidP="00A83D8F">
      <w:pPr>
        <w:spacing w:after="0" w:line="240" w:lineRule="auto"/>
        <w:rPr>
          <w:rFonts w:ascii="Times New Roman" w:eastAsia="Arial" w:hAnsi="Times New Roman" w:cs="Times New Roman"/>
          <w:b/>
          <w:i/>
        </w:rPr>
      </w:pPr>
      <w:r w:rsidRPr="00D03C9D">
        <w:rPr>
          <w:rFonts w:ascii="Times New Roman" w:eastAsia="Arial" w:hAnsi="Times New Roman" w:cs="Times New Roman"/>
          <w:b/>
          <w:i/>
        </w:rPr>
        <w:t>11.3 Přehled kulturně - vzdělávacích akcí ve školním roce 2019 – 2020</w:t>
      </w:r>
    </w:p>
    <w:p w:rsidR="00A83D8F" w:rsidRPr="00D03C9D" w:rsidRDefault="00A83D8F" w:rsidP="00A83D8F">
      <w:pPr>
        <w:spacing w:after="0" w:line="240" w:lineRule="auto"/>
        <w:rPr>
          <w:rFonts w:ascii="Times New Roman" w:eastAsia="Arial" w:hAnsi="Times New Roman" w:cs="Times New Roman"/>
          <w:b/>
          <w:i/>
        </w:rPr>
      </w:pPr>
    </w:p>
    <w:tbl>
      <w:tblPr>
        <w:tblW w:w="9920" w:type="dxa"/>
        <w:tblInd w:w="-10" w:type="dxa"/>
        <w:tblCellMar>
          <w:left w:w="70" w:type="dxa"/>
          <w:right w:w="70" w:type="dxa"/>
        </w:tblCellMar>
        <w:tblLook w:val="04A0" w:firstRow="1" w:lastRow="0" w:firstColumn="1" w:lastColumn="0" w:noHBand="0" w:noVBand="1"/>
      </w:tblPr>
      <w:tblGrid>
        <w:gridCol w:w="960"/>
        <w:gridCol w:w="1840"/>
        <w:gridCol w:w="7120"/>
      </w:tblGrid>
      <w:tr w:rsidR="00D03C9D" w:rsidRPr="00D03C9D" w:rsidTr="008E7549">
        <w:trPr>
          <w:trHeight w:val="375"/>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třída</w:t>
            </w:r>
          </w:p>
        </w:tc>
        <w:tc>
          <w:tcPr>
            <w:tcW w:w="1840" w:type="dxa"/>
            <w:tcBorders>
              <w:top w:val="single" w:sz="8" w:space="0" w:color="000000"/>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datum</w:t>
            </w:r>
          </w:p>
        </w:tc>
        <w:tc>
          <w:tcPr>
            <w:tcW w:w="7120" w:type="dxa"/>
            <w:tcBorders>
              <w:top w:val="single" w:sz="8" w:space="0" w:color="000000"/>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název akce (případně popis)</w:t>
            </w:r>
          </w:p>
        </w:tc>
      </w:tr>
      <w:tr w:rsidR="00D03C9D" w:rsidRPr="00D03C9D" w:rsidTr="008E7549">
        <w:trPr>
          <w:trHeight w:val="375"/>
        </w:trPr>
        <w:tc>
          <w:tcPr>
            <w:tcW w:w="960" w:type="dxa"/>
            <w:vMerge w:val="restart"/>
            <w:tcBorders>
              <w:top w:val="nil"/>
              <w:left w:val="single" w:sz="8" w:space="0" w:color="000000"/>
              <w:bottom w:val="nil"/>
              <w:right w:val="single" w:sz="8" w:space="0" w:color="000000"/>
            </w:tcBorders>
            <w:shd w:val="clear" w:color="auto" w:fill="auto"/>
            <w:vAlign w:val="center"/>
            <w:hideMark/>
          </w:tcPr>
          <w:p w:rsidR="00A83D8F" w:rsidRPr="00D03C9D" w:rsidRDefault="00A83D8F" w:rsidP="001259B3">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w:t>
            </w:r>
            <w:r w:rsidR="001259B3" w:rsidRPr="00D03C9D">
              <w:rPr>
                <w:rFonts w:ascii="Times New Roman" w:eastAsia="Times New Roman" w:hAnsi="Times New Roman" w:cs="Times New Roman"/>
                <w:sz w:val="20"/>
                <w:szCs w:val="20"/>
                <w:lang w:eastAsia="cs-CZ"/>
              </w:rPr>
              <w:t>.</w:t>
            </w: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18.10.2019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Divadlo loutek - Kocour Modroočko</w:t>
            </w:r>
          </w:p>
        </w:tc>
      </w:tr>
      <w:tr w:rsidR="00D03C9D" w:rsidRPr="00D03C9D" w:rsidTr="008E7549">
        <w:trPr>
          <w:trHeight w:val="375"/>
        </w:trPr>
        <w:tc>
          <w:tcPr>
            <w:tcW w:w="960" w:type="dxa"/>
            <w:vMerge/>
            <w:tcBorders>
              <w:top w:val="nil"/>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04.11.2019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Svět techniky - Království </w:t>
            </w:r>
            <w:proofErr w:type="spellStart"/>
            <w:r w:rsidRPr="00D03C9D">
              <w:rPr>
                <w:rFonts w:ascii="Times New Roman" w:eastAsia="Times New Roman" w:hAnsi="Times New Roman" w:cs="Times New Roman"/>
                <w:sz w:val="20"/>
                <w:szCs w:val="20"/>
                <w:lang w:eastAsia="cs-CZ"/>
              </w:rPr>
              <w:t>Symetrion</w:t>
            </w:r>
            <w:proofErr w:type="spellEnd"/>
          </w:p>
        </w:tc>
      </w:tr>
      <w:tr w:rsidR="00D03C9D" w:rsidRPr="00D03C9D" w:rsidTr="008E7549">
        <w:trPr>
          <w:trHeight w:val="375"/>
        </w:trPr>
        <w:tc>
          <w:tcPr>
            <w:tcW w:w="960" w:type="dxa"/>
            <w:vMerge/>
            <w:tcBorders>
              <w:top w:val="nil"/>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05.11.2019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Preventivní program - Jak si nenechat ublížit</w:t>
            </w:r>
          </w:p>
        </w:tc>
      </w:tr>
      <w:tr w:rsidR="00D03C9D" w:rsidRPr="00D03C9D" w:rsidTr="008E7549">
        <w:trPr>
          <w:trHeight w:val="375"/>
        </w:trPr>
        <w:tc>
          <w:tcPr>
            <w:tcW w:w="960" w:type="dxa"/>
            <w:vMerge/>
            <w:tcBorders>
              <w:top w:val="nil"/>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06.11.2019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Preventivní program - Nestlé pro zdraví dětí</w:t>
            </w:r>
          </w:p>
        </w:tc>
      </w:tr>
      <w:tr w:rsidR="00D03C9D" w:rsidRPr="00D03C9D" w:rsidTr="008E7549">
        <w:trPr>
          <w:trHeight w:val="375"/>
        </w:trPr>
        <w:tc>
          <w:tcPr>
            <w:tcW w:w="960" w:type="dxa"/>
            <w:vMerge/>
            <w:tcBorders>
              <w:top w:val="nil"/>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25.11.2019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Divadelní představení "Michalovi mazlíčci"</w:t>
            </w:r>
          </w:p>
        </w:tc>
      </w:tr>
      <w:tr w:rsidR="00D03C9D" w:rsidRPr="00D03C9D" w:rsidTr="008E7549">
        <w:trPr>
          <w:trHeight w:val="375"/>
        </w:trPr>
        <w:tc>
          <w:tcPr>
            <w:tcW w:w="960" w:type="dxa"/>
            <w:vMerge/>
            <w:tcBorders>
              <w:top w:val="nil"/>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10.12.2019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Knihovnická lekce - Seznámení s knihovnou</w:t>
            </w:r>
          </w:p>
        </w:tc>
      </w:tr>
      <w:tr w:rsidR="00D03C9D" w:rsidRPr="00D03C9D" w:rsidTr="008E7549">
        <w:trPr>
          <w:trHeight w:val="375"/>
        </w:trPr>
        <w:tc>
          <w:tcPr>
            <w:tcW w:w="960" w:type="dxa"/>
            <w:vMerge/>
            <w:tcBorders>
              <w:top w:val="nil"/>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06.02.2020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Preventivní program - Buď dobrým kamarádem</w:t>
            </w:r>
          </w:p>
        </w:tc>
      </w:tr>
      <w:tr w:rsidR="00D03C9D" w:rsidRPr="00D03C9D" w:rsidTr="008E7549">
        <w:trPr>
          <w:trHeight w:val="375"/>
        </w:trPr>
        <w:tc>
          <w:tcPr>
            <w:tcW w:w="960" w:type="dxa"/>
            <w:vMerge/>
            <w:tcBorders>
              <w:top w:val="nil"/>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03.03.2020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"Rap je art" - přednáška s ukázkami rapové hudby pro žáky 7. - 9. tř.</w:t>
            </w:r>
          </w:p>
        </w:tc>
      </w:tr>
      <w:tr w:rsidR="00D03C9D" w:rsidRPr="00D03C9D" w:rsidTr="008E7549">
        <w:trPr>
          <w:trHeight w:val="375"/>
        </w:trPr>
        <w:tc>
          <w:tcPr>
            <w:tcW w:w="960" w:type="dxa"/>
            <w:vMerge/>
            <w:tcBorders>
              <w:top w:val="nil"/>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03.10.2020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Kino Petra Bezruče - Semifinále pěvecké soutěže Talent 2019</w:t>
            </w:r>
          </w:p>
        </w:tc>
      </w:tr>
      <w:tr w:rsidR="00D03C9D" w:rsidRPr="00D03C9D" w:rsidTr="008E7549">
        <w:trPr>
          <w:trHeight w:val="375"/>
        </w:trPr>
        <w:tc>
          <w:tcPr>
            <w:tcW w:w="960" w:type="dxa"/>
            <w:vMerge/>
            <w:tcBorders>
              <w:top w:val="nil"/>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10.10.2020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Dům kultury města Ostravy - výchovný koncert: "Hudební rytmy Jihu"</w:t>
            </w:r>
          </w:p>
        </w:tc>
      </w:tr>
      <w:tr w:rsidR="00D03C9D" w:rsidRPr="00D03C9D" w:rsidTr="008E7549">
        <w:trPr>
          <w:trHeight w:val="375"/>
        </w:trPr>
        <w:tc>
          <w:tcPr>
            <w:tcW w:w="960" w:type="dxa"/>
            <w:vMerge/>
            <w:tcBorders>
              <w:top w:val="nil"/>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15.11.2020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Program ke Dni boje za svobodu a demokracii (1939,1989) - tradiční setkání v tělocvičně; vystoupení žáků, přednáška</w:t>
            </w:r>
          </w:p>
        </w:tc>
      </w:tr>
      <w:tr w:rsidR="00D03C9D" w:rsidRPr="00D03C9D" w:rsidTr="008E7549">
        <w:trPr>
          <w:trHeight w:val="375"/>
        </w:trPr>
        <w:tc>
          <w:tcPr>
            <w:tcW w:w="960" w:type="dxa"/>
            <w:vMerge/>
            <w:tcBorders>
              <w:top w:val="nil"/>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06.12.2020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Adventní slavnosti - tradiční vánoční dílny s hudebním programem</w:t>
            </w:r>
          </w:p>
        </w:tc>
      </w:tr>
      <w:tr w:rsidR="00D03C9D" w:rsidRPr="00D03C9D" w:rsidTr="008E7549">
        <w:trPr>
          <w:trHeight w:val="3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2</w:t>
            </w:r>
            <w:r w:rsidR="001259B3" w:rsidRPr="00D03C9D">
              <w:rPr>
                <w:rFonts w:ascii="Times New Roman" w:eastAsia="Times New Roman" w:hAnsi="Times New Roman" w:cs="Times New Roman"/>
                <w:sz w:val="20"/>
                <w:szCs w:val="20"/>
                <w:lang w:eastAsia="cs-CZ"/>
              </w:rPr>
              <w:t>.</w:t>
            </w: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18.10.2019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Divadlo loutek "Kocourek Modroočko"</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23.10.2019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Hasík</w:t>
            </w:r>
            <w:proofErr w:type="spellEnd"/>
            <w:r w:rsidRPr="00D03C9D">
              <w:rPr>
                <w:rFonts w:ascii="Times New Roman" w:eastAsia="Times New Roman" w:hAnsi="Times New Roman" w:cs="Times New Roman"/>
                <w:sz w:val="20"/>
                <w:szCs w:val="20"/>
                <w:lang w:eastAsia="cs-CZ"/>
              </w:rPr>
              <w:t xml:space="preserve"> - preventivní program k požární ochraně</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13.11.2019</w:t>
            </w:r>
            <w:proofErr w:type="gramEnd"/>
          </w:p>
        </w:tc>
        <w:tc>
          <w:tcPr>
            <w:tcW w:w="712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Hasík</w:t>
            </w:r>
            <w:proofErr w:type="spellEnd"/>
            <w:r w:rsidRPr="00D03C9D">
              <w:rPr>
                <w:rFonts w:ascii="Times New Roman" w:eastAsia="Times New Roman" w:hAnsi="Times New Roman" w:cs="Times New Roman"/>
                <w:sz w:val="20"/>
                <w:szCs w:val="20"/>
                <w:lang w:eastAsia="cs-CZ"/>
              </w:rPr>
              <w:t xml:space="preserve"> - preventivní program k požární ochraně</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19.11.2019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Táta, máma a já - preventivní program</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20.11.2019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Království </w:t>
            </w:r>
            <w:proofErr w:type="spellStart"/>
            <w:r w:rsidRPr="00D03C9D">
              <w:rPr>
                <w:rFonts w:ascii="Times New Roman" w:eastAsia="Times New Roman" w:hAnsi="Times New Roman" w:cs="Times New Roman"/>
                <w:sz w:val="20"/>
                <w:szCs w:val="20"/>
                <w:lang w:eastAsia="cs-CZ"/>
              </w:rPr>
              <w:t>Symetrion</w:t>
            </w:r>
            <w:proofErr w:type="spellEnd"/>
            <w:r w:rsidRPr="00D03C9D">
              <w:rPr>
                <w:rFonts w:ascii="Times New Roman" w:eastAsia="Times New Roman" w:hAnsi="Times New Roman" w:cs="Times New Roman"/>
                <w:sz w:val="20"/>
                <w:szCs w:val="20"/>
                <w:lang w:eastAsia="cs-CZ"/>
              </w:rPr>
              <w:t xml:space="preserve"> - Svět techniky Ostrava</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25.11.2019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Nestlé pro zdraví dětí - preventivní program</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27.11.2019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Hasík</w:t>
            </w:r>
            <w:proofErr w:type="spellEnd"/>
            <w:r w:rsidRPr="00D03C9D">
              <w:rPr>
                <w:rFonts w:ascii="Times New Roman" w:eastAsia="Times New Roman" w:hAnsi="Times New Roman" w:cs="Times New Roman"/>
                <w:sz w:val="20"/>
                <w:szCs w:val="20"/>
                <w:lang w:eastAsia="cs-CZ"/>
              </w:rPr>
              <w:t xml:space="preserve"> - preventivní program k požární ochraně - návštěva požární zbrojnice</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10.12.2019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Jak se vaří kniha - knihovnická lekce</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11.12.2019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Vystoupení v Penzionu pro seniory</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24.01.2020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Karneval</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06.02.2020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Být dobrým kamarádem - preventivní program</w:t>
            </w:r>
          </w:p>
        </w:tc>
      </w:tr>
      <w:tr w:rsidR="00D03C9D" w:rsidRPr="00D03C9D" w:rsidTr="008E7549">
        <w:trPr>
          <w:trHeight w:val="3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1259B3">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w:t>
            </w:r>
            <w:r w:rsidR="001259B3" w:rsidRPr="00D03C9D">
              <w:rPr>
                <w:rFonts w:ascii="Times New Roman" w:eastAsia="Times New Roman" w:hAnsi="Times New Roman" w:cs="Times New Roman"/>
                <w:sz w:val="20"/>
                <w:szCs w:val="20"/>
                <w:lang w:eastAsia="cs-CZ"/>
              </w:rPr>
              <w:t>.</w:t>
            </w: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16.10.2020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Komentovaná vycházka po Frýdku</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18.10.2019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DLO Kocour Modroočko</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05.11.2019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Preventivní program Buď dobrým kamarádem</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20.11.2020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STO Robot </w:t>
            </w:r>
            <w:proofErr w:type="spellStart"/>
            <w:r w:rsidRPr="00D03C9D">
              <w:rPr>
                <w:rFonts w:ascii="Times New Roman" w:eastAsia="Times New Roman" w:hAnsi="Times New Roman" w:cs="Times New Roman"/>
                <w:sz w:val="20"/>
                <w:szCs w:val="20"/>
                <w:lang w:eastAsia="cs-CZ"/>
              </w:rPr>
              <w:t>Ozobot</w:t>
            </w:r>
            <w:proofErr w:type="spellEnd"/>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25.11.2020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Výuková lekce Zdravá strava</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06.12.2020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Adventní slavnosti</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24.01.2020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Karneval</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07.02.2020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Preventivní program "Buď fit"</w:t>
            </w:r>
          </w:p>
        </w:tc>
      </w:tr>
      <w:tr w:rsidR="00D03C9D" w:rsidRPr="00D03C9D" w:rsidTr="008E7549">
        <w:trPr>
          <w:trHeight w:val="3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4</w:t>
            </w:r>
            <w:r w:rsidR="001259B3" w:rsidRPr="00D03C9D">
              <w:rPr>
                <w:rFonts w:ascii="Times New Roman" w:eastAsia="Times New Roman" w:hAnsi="Times New Roman" w:cs="Times New Roman"/>
                <w:sz w:val="20"/>
                <w:szCs w:val="20"/>
                <w:lang w:eastAsia="cs-CZ"/>
              </w:rPr>
              <w:t>.</w:t>
            </w: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01.10.2019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Loutkové divadlo - Ronja, dcera loupežníka</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18.10.2019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Dopravní hřiště - výuka jízdy na kole městem</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05.11.2019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Preventivní program - Být dobrým kamarádem</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25.11.2019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Preventivní program - Jak se starat o potraviny</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12.12.2019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Knihovnická lekce - Ilustrátoři</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20.12.2019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Vánoční laťka</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07.02.2020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Preventivní program - Hněv</w:t>
            </w:r>
          </w:p>
        </w:tc>
      </w:tr>
      <w:tr w:rsidR="00D03C9D" w:rsidRPr="00D03C9D" w:rsidTr="008E7549">
        <w:trPr>
          <w:trHeight w:val="3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1259B3">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5</w:t>
            </w:r>
            <w:r w:rsidR="001259B3" w:rsidRPr="00D03C9D">
              <w:rPr>
                <w:rFonts w:ascii="Times New Roman" w:eastAsia="Times New Roman" w:hAnsi="Times New Roman" w:cs="Times New Roman"/>
                <w:sz w:val="20"/>
                <w:szCs w:val="20"/>
                <w:lang w:eastAsia="cs-CZ"/>
              </w:rPr>
              <w:t>.</w:t>
            </w: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11.10.2019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Divadelní představení - Ronja, dcera loupežníka</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04.11.2019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Svět techniky Ostrava - Teorie modré krve</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07.11.2019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Preventivní program - Bolest zvaná šikana</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13.11.2019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Nestle</w:t>
            </w:r>
            <w:proofErr w:type="spellEnd"/>
            <w:r w:rsidRPr="00D03C9D">
              <w:rPr>
                <w:rFonts w:ascii="Times New Roman" w:eastAsia="Times New Roman" w:hAnsi="Times New Roman" w:cs="Times New Roman"/>
                <w:sz w:val="20"/>
                <w:szCs w:val="20"/>
                <w:lang w:eastAsia="cs-CZ"/>
              </w:rPr>
              <w:t xml:space="preserve"> pro zdraví - Pitný režim</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12.12.2019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Knihovnická lekce - Komiks</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17.12.2019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Muzejní lekce - 80 let od rozpoutání 2. sv. války</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20.12.2019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Vánoční besídka ve třídě</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20.12.2020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Vánoční laťka - soutěž ve skoku vysokém</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09.01.2020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Preventivní program - Agresivita</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22.01.2020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Muzejní lekce - 30 let od sametové revoluce</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11.02.2020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Preventivní program - Skrytá nebezpečí internetu</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19.02.2020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Muzejní lekce - Jak se žije v Evropské unii</w:t>
            </w:r>
          </w:p>
        </w:tc>
      </w:tr>
      <w:tr w:rsidR="00D03C9D" w:rsidRPr="00D03C9D" w:rsidTr="008E7549">
        <w:trPr>
          <w:trHeight w:val="3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6</w:t>
            </w:r>
            <w:r w:rsidR="001259B3" w:rsidRPr="00D03C9D">
              <w:rPr>
                <w:rFonts w:ascii="Times New Roman" w:eastAsia="Times New Roman" w:hAnsi="Times New Roman" w:cs="Times New Roman"/>
                <w:sz w:val="20"/>
                <w:szCs w:val="20"/>
                <w:lang w:eastAsia="cs-CZ"/>
              </w:rPr>
              <w:t>.</w:t>
            </w: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9.-</w:t>
            </w:r>
            <w:proofErr w:type="gramStart"/>
            <w:r w:rsidRPr="00D03C9D">
              <w:rPr>
                <w:rFonts w:ascii="Times New Roman" w:eastAsia="Times New Roman" w:hAnsi="Times New Roman" w:cs="Times New Roman"/>
                <w:sz w:val="20"/>
                <w:szCs w:val="20"/>
                <w:lang w:eastAsia="cs-CZ"/>
              </w:rPr>
              <w:t>11.9.2019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Adaptační kurz</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23.10.2019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Hasík</w:t>
            </w:r>
            <w:proofErr w:type="spellEnd"/>
            <w:r w:rsidRPr="00D03C9D">
              <w:rPr>
                <w:rFonts w:ascii="Times New Roman" w:eastAsia="Times New Roman" w:hAnsi="Times New Roman" w:cs="Times New Roman"/>
                <w:sz w:val="20"/>
                <w:szCs w:val="20"/>
                <w:lang w:eastAsia="cs-CZ"/>
              </w:rPr>
              <w:t xml:space="preserve"> </w:t>
            </w:r>
            <w:r w:rsidR="001259B3"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 xml:space="preserve"> preventivní program k</w:t>
            </w:r>
            <w:r w:rsidR="001259B3" w:rsidRPr="00D03C9D">
              <w:rPr>
                <w:rFonts w:ascii="Times New Roman" w:eastAsia="Times New Roman" w:hAnsi="Times New Roman" w:cs="Times New Roman"/>
                <w:sz w:val="20"/>
                <w:szCs w:val="20"/>
                <w:lang w:eastAsia="cs-CZ"/>
              </w:rPr>
              <w:t> </w:t>
            </w:r>
            <w:r w:rsidRPr="00D03C9D">
              <w:rPr>
                <w:rFonts w:ascii="Times New Roman" w:eastAsia="Times New Roman" w:hAnsi="Times New Roman" w:cs="Times New Roman"/>
                <w:sz w:val="20"/>
                <w:szCs w:val="20"/>
                <w:lang w:eastAsia="cs-CZ"/>
              </w:rPr>
              <w:t>požární ochraně</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13.11.2019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Hasík</w:t>
            </w:r>
            <w:proofErr w:type="spellEnd"/>
            <w:r w:rsidRPr="00D03C9D">
              <w:rPr>
                <w:rFonts w:ascii="Times New Roman" w:eastAsia="Times New Roman" w:hAnsi="Times New Roman" w:cs="Times New Roman"/>
                <w:sz w:val="20"/>
                <w:szCs w:val="20"/>
                <w:lang w:eastAsia="cs-CZ"/>
              </w:rPr>
              <w:t xml:space="preserve"> </w:t>
            </w:r>
            <w:r w:rsidR="001259B3"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 xml:space="preserve"> preventivní program k</w:t>
            </w:r>
            <w:r w:rsidR="001259B3" w:rsidRPr="00D03C9D">
              <w:rPr>
                <w:rFonts w:ascii="Times New Roman" w:eastAsia="Times New Roman" w:hAnsi="Times New Roman" w:cs="Times New Roman"/>
                <w:sz w:val="20"/>
                <w:szCs w:val="20"/>
                <w:lang w:eastAsia="cs-CZ"/>
              </w:rPr>
              <w:t> </w:t>
            </w:r>
            <w:r w:rsidRPr="00D03C9D">
              <w:rPr>
                <w:rFonts w:ascii="Times New Roman" w:eastAsia="Times New Roman" w:hAnsi="Times New Roman" w:cs="Times New Roman"/>
                <w:sz w:val="20"/>
                <w:szCs w:val="20"/>
                <w:lang w:eastAsia="cs-CZ"/>
              </w:rPr>
              <w:t>požární ochraně</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27.11.2019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roofErr w:type="spellStart"/>
            <w:r w:rsidRPr="00D03C9D">
              <w:rPr>
                <w:rFonts w:ascii="Times New Roman" w:eastAsia="Times New Roman" w:hAnsi="Times New Roman" w:cs="Times New Roman"/>
                <w:sz w:val="20"/>
                <w:szCs w:val="20"/>
                <w:lang w:eastAsia="cs-CZ"/>
              </w:rPr>
              <w:t>Hasík</w:t>
            </w:r>
            <w:proofErr w:type="spellEnd"/>
            <w:r w:rsidRPr="00D03C9D">
              <w:rPr>
                <w:rFonts w:ascii="Times New Roman" w:eastAsia="Times New Roman" w:hAnsi="Times New Roman" w:cs="Times New Roman"/>
                <w:sz w:val="20"/>
                <w:szCs w:val="20"/>
                <w:lang w:eastAsia="cs-CZ"/>
              </w:rPr>
              <w:t xml:space="preserve"> </w:t>
            </w:r>
            <w:r w:rsidR="001259B3"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 xml:space="preserve"> návštěva hasičské zbrojnice</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06.12.2019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Vánoční dílny</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07.01.2020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D45FA2">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Divadlo loutek Ostrava</w:t>
            </w:r>
            <w:r w:rsidR="00D45FA2" w:rsidRPr="00D03C9D">
              <w:rPr>
                <w:rFonts w:ascii="Times New Roman" w:eastAsia="Times New Roman" w:hAnsi="Times New Roman" w:cs="Times New Roman"/>
                <w:sz w:val="20"/>
                <w:szCs w:val="20"/>
                <w:lang w:eastAsia="cs-CZ"/>
              </w:rPr>
              <w:t xml:space="preserve"> - T</w:t>
            </w:r>
            <w:r w:rsidRPr="00D03C9D">
              <w:rPr>
                <w:rFonts w:ascii="Times New Roman" w:eastAsia="Times New Roman" w:hAnsi="Times New Roman" w:cs="Times New Roman"/>
                <w:sz w:val="20"/>
                <w:szCs w:val="20"/>
                <w:lang w:eastAsia="cs-CZ"/>
              </w:rPr>
              <w:t xml:space="preserve">ajný deník Adriana </w:t>
            </w:r>
            <w:proofErr w:type="spellStart"/>
            <w:r w:rsidRPr="00D03C9D">
              <w:rPr>
                <w:rFonts w:ascii="Times New Roman" w:eastAsia="Times New Roman" w:hAnsi="Times New Roman" w:cs="Times New Roman"/>
                <w:sz w:val="20"/>
                <w:szCs w:val="20"/>
                <w:lang w:eastAsia="cs-CZ"/>
              </w:rPr>
              <w:t>Molea</w:t>
            </w:r>
            <w:proofErr w:type="spellEnd"/>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24.01.2020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Školní karneval</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10.02.2020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Preventivní program </w:t>
            </w:r>
            <w:r w:rsidR="001259B3"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Skrytá nebezpečí internetu</w:t>
            </w:r>
            <w:r w:rsidR="001259B3" w:rsidRPr="00D03C9D">
              <w:rPr>
                <w:rFonts w:ascii="Times New Roman" w:eastAsia="Times New Roman" w:hAnsi="Times New Roman" w:cs="Times New Roman"/>
                <w:sz w:val="20"/>
                <w:szCs w:val="20"/>
                <w:lang w:eastAsia="cs-CZ"/>
              </w:rPr>
              <w:t>“</w:t>
            </w:r>
          </w:p>
        </w:tc>
      </w:tr>
      <w:tr w:rsidR="00D03C9D" w:rsidRPr="00D03C9D" w:rsidTr="008E7549">
        <w:trPr>
          <w:trHeight w:val="3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1259B3">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7</w:t>
            </w:r>
            <w:r w:rsidR="001259B3" w:rsidRPr="00D03C9D">
              <w:rPr>
                <w:rFonts w:ascii="Times New Roman" w:eastAsia="Times New Roman" w:hAnsi="Times New Roman" w:cs="Times New Roman"/>
                <w:sz w:val="20"/>
                <w:szCs w:val="20"/>
                <w:lang w:eastAsia="cs-CZ"/>
              </w:rPr>
              <w:t>.</w:t>
            </w: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08.11.2019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Bolest jménem šikana - preventivní program</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11.11.2019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Svět kolem nás Írán - kino P. Bezruče</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25.11.2019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Preventivní program - Nestlé pro zdraví dětí</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18.12.2019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Živá katedrála - Ostrava</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07.01.2020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Divadlo loutek Ostrava - Tajný deník Adriana </w:t>
            </w:r>
            <w:proofErr w:type="spellStart"/>
            <w:r w:rsidRPr="00D03C9D">
              <w:rPr>
                <w:rFonts w:ascii="Times New Roman" w:eastAsia="Times New Roman" w:hAnsi="Times New Roman" w:cs="Times New Roman"/>
                <w:sz w:val="20"/>
                <w:szCs w:val="20"/>
                <w:lang w:eastAsia="cs-CZ"/>
              </w:rPr>
              <w:t>Molea</w:t>
            </w:r>
            <w:proofErr w:type="spellEnd"/>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24.01.2020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Školní karneval</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10.-</w:t>
            </w:r>
            <w:proofErr w:type="gramStart"/>
            <w:r w:rsidRPr="00D03C9D">
              <w:rPr>
                <w:rFonts w:ascii="Times New Roman" w:eastAsia="Times New Roman" w:hAnsi="Times New Roman" w:cs="Times New Roman"/>
                <w:sz w:val="20"/>
                <w:szCs w:val="20"/>
                <w:lang w:eastAsia="cs-CZ"/>
              </w:rPr>
              <w:t>14.2.2020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Lyžařský kurz - </w:t>
            </w:r>
            <w:proofErr w:type="spellStart"/>
            <w:r w:rsidRPr="00D03C9D">
              <w:rPr>
                <w:rFonts w:ascii="Times New Roman" w:eastAsia="Times New Roman" w:hAnsi="Times New Roman" w:cs="Times New Roman"/>
                <w:sz w:val="20"/>
                <w:szCs w:val="20"/>
                <w:lang w:eastAsia="cs-CZ"/>
              </w:rPr>
              <w:t>Grúň</w:t>
            </w:r>
            <w:proofErr w:type="spellEnd"/>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18.02.2020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Preventivní program - Jiný neznamená divný</w:t>
            </w:r>
          </w:p>
        </w:tc>
      </w:tr>
      <w:tr w:rsidR="00D03C9D" w:rsidRPr="00D03C9D" w:rsidTr="008E7549">
        <w:trPr>
          <w:trHeight w:val="3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8</w:t>
            </w:r>
            <w:r w:rsidR="001259B3" w:rsidRPr="00D03C9D">
              <w:rPr>
                <w:rFonts w:ascii="Times New Roman" w:eastAsia="Times New Roman" w:hAnsi="Times New Roman" w:cs="Times New Roman"/>
                <w:sz w:val="20"/>
                <w:szCs w:val="20"/>
                <w:lang w:eastAsia="cs-CZ"/>
              </w:rPr>
              <w:t>.</w:t>
            </w: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03.10.2019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Talent FM </w:t>
            </w:r>
            <w:r w:rsidR="001259B3"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 xml:space="preserve"> pěvecká soutěž</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10.10.2019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Rytmy jihu </w:t>
            </w:r>
            <w:r w:rsidR="001259B3"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 xml:space="preserve"> koncert JAFO</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21. </w:t>
            </w:r>
            <w:r w:rsidR="001259B3"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 xml:space="preserve"> 25. 10.</w:t>
            </w:r>
            <w:r w:rsidR="0020585B" w:rsidRPr="00D03C9D">
              <w:rPr>
                <w:rFonts w:ascii="Times New Roman" w:eastAsia="Times New Roman" w:hAnsi="Times New Roman" w:cs="Times New Roman"/>
                <w:sz w:val="20"/>
                <w:szCs w:val="20"/>
                <w:lang w:eastAsia="cs-CZ"/>
              </w:rPr>
              <w:t>20</w:t>
            </w:r>
            <w:r w:rsidRPr="00D03C9D">
              <w:rPr>
                <w:rFonts w:ascii="Times New Roman" w:eastAsia="Times New Roman" w:hAnsi="Times New Roman" w:cs="Times New Roman"/>
                <w:sz w:val="20"/>
                <w:szCs w:val="20"/>
                <w:lang w:eastAsia="cs-CZ"/>
              </w:rPr>
              <w:t>19</w:t>
            </w:r>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Týden vynálezců </w:t>
            </w:r>
            <w:r w:rsidR="001259B3"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 xml:space="preserve"> tvořivé učení</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08.11.2019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Bolest </w:t>
            </w:r>
            <w:r w:rsidR="001259B3"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 xml:space="preserve"> nemoc zvaná šikana, prevence rizikového chování</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11.11.2019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Irán </w:t>
            </w:r>
            <w:r w:rsidR="001259B3"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 xml:space="preserve"> odhalená krása, </w:t>
            </w:r>
            <w:r w:rsidR="001259B3"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Svět kolem nás</w:t>
            </w:r>
            <w:r w:rsidR="001259B3" w:rsidRPr="00D03C9D">
              <w:rPr>
                <w:rFonts w:ascii="Times New Roman" w:eastAsia="Times New Roman" w:hAnsi="Times New Roman" w:cs="Times New Roman"/>
                <w:sz w:val="20"/>
                <w:szCs w:val="20"/>
                <w:lang w:eastAsia="cs-CZ"/>
              </w:rPr>
              <w:t>“</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21.11.2019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Zlepši si techniku </w:t>
            </w:r>
            <w:r w:rsidR="001259B3"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 xml:space="preserve"> podpora </w:t>
            </w:r>
            <w:proofErr w:type="spellStart"/>
            <w:r w:rsidRPr="00D03C9D">
              <w:rPr>
                <w:rFonts w:ascii="Times New Roman" w:eastAsia="Times New Roman" w:hAnsi="Times New Roman" w:cs="Times New Roman"/>
                <w:sz w:val="20"/>
                <w:szCs w:val="20"/>
                <w:lang w:eastAsia="cs-CZ"/>
              </w:rPr>
              <w:t>tech</w:t>
            </w:r>
            <w:proofErr w:type="spellEnd"/>
            <w:r w:rsidRPr="00D03C9D">
              <w:rPr>
                <w:rFonts w:ascii="Times New Roman" w:eastAsia="Times New Roman" w:hAnsi="Times New Roman" w:cs="Times New Roman"/>
                <w:sz w:val="20"/>
                <w:szCs w:val="20"/>
                <w:lang w:eastAsia="cs-CZ"/>
              </w:rPr>
              <w:t>. vzdělávání, VŠB-TU, science show</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10.12.2019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Knihovnická lekce, výchova ke čtenářství, </w:t>
            </w:r>
            <w:r w:rsidR="001259B3"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Problematika mladých</w:t>
            </w:r>
            <w:r w:rsidR="001259B3" w:rsidRPr="00D03C9D">
              <w:rPr>
                <w:rFonts w:ascii="Times New Roman" w:eastAsia="Times New Roman" w:hAnsi="Times New Roman" w:cs="Times New Roman"/>
                <w:sz w:val="20"/>
                <w:szCs w:val="20"/>
                <w:lang w:eastAsia="cs-CZ"/>
              </w:rPr>
              <w:t>“</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20.12.2020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Vánoční laťka, soutěž ve skoku vysokém</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07.01.2020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313442">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Tajný deník Adriana </w:t>
            </w:r>
            <w:proofErr w:type="spellStart"/>
            <w:r w:rsidRPr="00D03C9D">
              <w:rPr>
                <w:rFonts w:ascii="Times New Roman" w:eastAsia="Times New Roman" w:hAnsi="Times New Roman" w:cs="Times New Roman"/>
                <w:sz w:val="20"/>
                <w:szCs w:val="20"/>
                <w:lang w:eastAsia="cs-CZ"/>
              </w:rPr>
              <w:t>Molea</w:t>
            </w:r>
            <w:proofErr w:type="spellEnd"/>
            <w:r w:rsidRPr="00D03C9D">
              <w:rPr>
                <w:rFonts w:ascii="Times New Roman" w:eastAsia="Times New Roman" w:hAnsi="Times New Roman" w:cs="Times New Roman"/>
                <w:sz w:val="20"/>
                <w:szCs w:val="20"/>
                <w:lang w:eastAsia="cs-CZ"/>
              </w:rPr>
              <w:t>, diva</w:t>
            </w:r>
            <w:r w:rsidR="00313442" w:rsidRPr="00D03C9D">
              <w:rPr>
                <w:rFonts w:ascii="Times New Roman" w:eastAsia="Times New Roman" w:hAnsi="Times New Roman" w:cs="Times New Roman"/>
                <w:sz w:val="20"/>
                <w:szCs w:val="20"/>
                <w:lang w:eastAsia="cs-CZ"/>
              </w:rPr>
              <w:t>delní</w:t>
            </w:r>
            <w:r w:rsidRPr="00D03C9D">
              <w:rPr>
                <w:rFonts w:ascii="Times New Roman" w:eastAsia="Times New Roman" w:hAnsi="Times New Roman" w:cs="Times New Roman"/>
                <w:sz w:val="20"/>
                <w:szCs w:val="20"/>
                <w:lang w:eastAsia="cs-CZ"/>
              </w:rPr>
              <w:t xml:space="preserve"> představení</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24.01.2020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Dětský karneval</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17.02.2020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Skrytá nebezpečí internetu, prevence rizikového chování</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21.02.2020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Muzejní lekce </w:t>
            </w:r>
            <w:r w:rsidR="001259B3" w:rsidRPr="00D03C9D">
              <w:rPr>
                <w:rFonts w:ascii="Times New Roman" w:eastAsia="Times New Roman" w:hAnsi="Times New Roman" w:cs="Times New Roman"/>
                <w:sz w:val="20"/>
                <w:szCs w:val="20"/>
                <w:lang w:eastAsia="cs-CZ"/>
              </w:rPr>
              <w:t>„</w:t>
            </w:r>
            <w:r w:rsidRPr="00D03C9D">
              <w:rPr>
                <w:rFonts w:ascii="Times New Roman" w:eastAsia="Times New Roman" w:hAnsi="Times New Roman" w:cs="Times New Roman"/>
                <w:sz w:val="20"/>
                <w:szCs w:val="20"/>
                <w:lang w:eastAsia="cs-CZ"/>
              </w:rPr>
              <w:t>Památky UNESCO</w:t>
            </w:r>
            <w:r w:rsidR="001259B3" w:rsidRPr="00D03C9D">
              <w:rPr>
                <w:rFonts w:ascii="Times New Roman" w:eastAsia="Times New Roman" w:hAnsi="Times New Roman" w:cs="Times New Roman"/>
                <w:sz w:val="20"/>
                <w:szCs w:val="20"/>
                <w:lang w:eastAsia="cs-CZ"/>
              </w:rPr>
              <w:t>“</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03.03.2020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Přednáška s</w:t>
            </w:r>
            <w:r w:rsidR="001259B3" w:rsidRPr="00D03C9D">
              <w:rPr>
                <w:rFonts w:ascii="Times New Roman" w:eastAsia="Times New Roman" w:hAnsi="Times New Roman" w:cs="Times New Roman"/>
                <w:sz w:val="20"/>
                <w:szCs w:val="20"/>
                <w:lang w:eastAsia="cs-CZ"/>
              </w:rPr>
              <w:t> </w:t>
            </w:r>
            <w:r w:rsidRPr="00D03C9D">
              <w:rPr>
                <w:rFonts w:ascii="Times New Roman" w:eastAsia="Times New Roman" w:hAnsi="Times New Roman" w:cs="Times New Roman"/>
                <w:sz w:val="20"/>
                <w:szCs w:val="20"/>
                <w:lang w:eastAsia="cs-CZ"/>
              </w:rPr>
              <w:t>ukázkami rapové hudby</w:t>
            </w:r>
          </w:p>
        </w:tc>
      </w:tr>
      <w:tr w:rsidR="00D03C9D" w:rsidRPr="00D03C9D" w:rsidTr="008E7549">
        <w:trPr>
          <w:trHeight w:val="375"/>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1259B3">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9</w:t>
            </w:r>
            <w:r w:rsidR="001259B3" w:rsidRPr="00D03C9D">
              <w:rPr>
                <w:rFonts w:ascii="Times New Roman" w:eastAsia="Times New Roman" w:hAnsi="Times New Roman" w:cs="Times New Roman"/>
                <w:sz w:val="20"/>
                <w:szCs w:val="20"/>
                <w:lang w:eastAsia="cs-CZ"/>
              </w:rPr>
              <w:t>.</w:t>
            </w: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27.09.2019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Ferrit - exkurze k volbě povolání</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03.10.2019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72 hod - Pomáhám, protože chci. Význam stromů v MŠ</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10.10.2019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Výchovný koncert, Téma: Hudební rytmy Jihu, Janáčkova filharmonie Ostrava</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13.11.2019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Výukový program: NESTLÉ PRO ZDRAVÍ DĚTÍ aneb vyvážená strava</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15.11.2019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Preventivní program: Téma: Sex, Aids a vztahy</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21.11.2019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Den Zlepši si techniku - workshopy </w:t>
            </w:r>
            <w:proofErr w:type="spellStart"/>
            <w:r w:rsidRPr="00D03C9D">
              <w:rPr>
                <w:rFonts w:ascii="Times New Roman" w:eastAsia="Times New Roman" w:hAnsi="Times New Roman" w:cs="Times New Roman"/>
                <w:sz w:val="20"/>
                <w:szCs w:val="20"/>
                <w:lang w:eastAsia="cs-CZ"/>
              </w:rPr>
              <w:t>přírodnich</w:t>
            </w:r>
            <w:proofErr w:type="spellEnd"/>
            <w:r w:rsidRPr="00D03C9D">
              <w:rPr>
                <w:rFonts w:ascii="Times New Roman" w:eastAsia="Times New Roman" w:hAnsi="Times New Roman" w:cs="Times New Roman"/>
                <w:sz w:val="20"/>
                <w:szCs w:val="20"/>
                <w:lang w:eastAsia="cs-CZ"/>
              </w:rPr>
              <w:t xml:space="preserve"> věd a techniky</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26.11.2019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Měsíc filmů: Téma: Pád železné opony - Film: Největší přání - Beseda s pamětníkem</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05.12.2019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Knihovnická lekce</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06.12.2019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Adventní slavnosti - Tradiční dílny s programem i nadílkou</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20.12.2019</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Vánoční laťka - skok do výšky</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07.01.2020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Divadelní představení -Tajný deník Adriana </w:t>
            </w:r>
            <w:proofErr w:type="spellStart"/>
            <w:r w:rsidRPr="00D03C9D">
              <w:rPr>
                <w:rFonts w:ascii="Times New Roman" w:eastAsia="Times New Roman" w:hAnsi="Times New Roman" w:cs="Times New Roman"/>
                <w:sz w:val="20"/>
                <w:szCs w:val="20"/>
                <w:lang w:eastAsia="cs-CZ"/>
              </w:rPr>
              <w:t>Molea</w:t>
            </w:r>
            <w:proofErr w:type="spellEnd"/>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24.01.2020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Dětský karneval</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17.02.2020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Skrytá nebezpečí internetu</w:t>
            </w:r>
          </w:p>
        </w:tc>
      </w:tr>
      <w:tr w:rsidR="00D03C9D" w:rsidRPr="00D03C9D" w:rsidTr="008E7549">
        <w:trPr>
          <w:trHeight w:val="375"/>
        </w:trPr>
        <w:tc>
          <w:tcPr>
            <w:tcW w:w="960" w:type="dxa"/>
            <w:vMerge/>
            <w:tcBorders>
              <w:top w:val="single" w:sz="8" w:space="0" w:color="000000"/>
              <w:left w:val="single" w:sz="8" w:space="0" w:color="000000"/>
              <w:bottom w:val="nil"/>
              <w:right w:val="single" w:sz="8" w:space="0" w:color="000000"/>
            </w:tcBorders>
            <w:shd w:val="clear" w:color="auto" w:fill="auto"/>
            <w:vAlign w:val="center"/>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p>
        </w:tc>
        <w:tc>
          <w:tcPr>
            <w:tcW w:w="18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20585B">
            <w:pPr>
              <w:spacing w:after="0" w:line="240" w:lineRule="auto"/>
              <w:jc w:val="right"/>
              <w:rPr>
                <w:rFonts w:ascii="Times New Roman" w:eastAsia="Times New Roman" w:hAnsi="Times New Roman" w:cs="Times New Roman"/>
                <w:sz w:val="20"/>
                <w:szCs w:val="20"/>
                <w:lang w:eastAsia="cs-CZ"/>
              </w:rPr>
            </w:pPr>
            <w:proofErr w:type="gramStart"/>
            <w:r w:rsidRPr="00D03C9D">
              <w:rPr>
                <w:rFonts w:ascii="Times New Roman" w:eastAsia="Times New Roman" w:hAnsi="Times New Roman" w:cs="Times New Roman"/>
                <w:sz w:val="20"/>
                <w:szCs w:val="20"/>
                <w:lang w:eastAsia="cs-CZ"/>
              </w:rPr>
              <w:t>03.03.2020</w:t>
            </w:r>
            <w:proofErr w:type="gramEnd"/>
          </w:p>
        </w:tc>
        <w:tc>
          <w:tcPr>
            <w:tcW w:w="7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83D8F" w:rsidRPr="00D03C9D" w:rsidRDefault="00A83D8F" w:rsidP="00A83D8F">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Přednáška s ukázkami rapové hudby</w:t>
            </w:r>
          </w:p>
        </w:tc>
      </w:tr>
    </w:tbl>
    <w:p w:rsidR="00A83D8F" w:rsidRPr="00D03C9D" w:rsidRDefault="00A83D8F" w:rsidP="00A83D8F">
      <w:pPr>
        <w:spacing w:after="0" w:line="240" w:lineRule="auto"/>
        <w:rPr>
          <w:rFonts w:ascii="Times New Roman" w:eastAsia="Arial" w:hAnsi="Times New Roman" w:cs="Times New Roman"/>
          <w:b/>
          <w:i/>
        </w:rPr>
      </w:pPr>
    </w:p>
    <w:p w:rsidR="00A83D8F" w:rsidRPr="00D03C9D" w:rsidRDefault="00A83D8F" w:rsidP="00A83D8F">
      <w:pPr>
        <w:spacing w:after="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9052"/>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 ředitele školy:</w:t>
            </w:r>
          </w:p>
        </w:tc>
      </w:tr>
      <w:tr w:rsidR="00D03C9D" w:rsidRPr="00D03C9D" w:rsidTr="00753CC5">
        <w:trPr>
          <w:trHeight w:val="12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Zapojení žáků do soutěží je podporováno učiteli a vedením školy, jedná se o jednu </w:t>
            </w:r>
            <w:r w:rsidR="00D45FA2" w:rsidRPr="00D03C9D">
              <w:rPr>
                <w:rFonts w:ascii="Times New Roman" w:eastAsia="Times New Roman" w:hAnsi="Times New Roman" w:cs="Times New Roman"/>
                <w:lang w:eastAsia="cs-CZ"/>
              </w:rPr>
              <w:t>z</w:t>
            </w:r>
            <w:r w:rsidRPr="00D03C9D">
              <w:rPr>
                <w:rFonts w:ascii="Times New Roman" w:eastAsia="Times New Roman" w:hAnsi="Times New Roman" w:cs="Times New Roman"/>
                <w:lang w:eastAsia="cs-CZ"/>
              </w:rPr>
              <w:t xml:space="preserve"> forem </w:t>
            </w:r>
            <w:proofErr w:type="gramStart"/>
            <w:r w:rsidRPr="00D03C9D">
              <w:rPr>
                <w:rFonts w:ascii="Times New Roman" w:eastAsia="Times New Roman" w:hAnsi="Times New Roman" w:cs="Times New Roman"/>
                <w:lang w:eastAsia="cs-CZ"/>
              </w:rPr>
              <w:t xml:space="preserve">práce  </w:t>
            </w:r>
            <w:r w:rsidR="00D45FA2" w:rsidRPr="00D03C9D">
              <w:rPr>
                <w:rFonts w:ascii="Times New Roman" w:eastAsia="Times New Roman" w:hAnsi="Times New Roman" w:cs="Times New Roman"/>
                <w:lang w:eastAsia="cs-CZ"/>
              </w:rPr>
              <w:t xml:space="preserve">    s </w:t>
            </w:r>
            <w:r w:rsidRPr="00D03C9D">
              <w:rPr>
                <w:rFonts w:ascii="Times New Roman" w:eastAsia="Times New Roman" w:hAnsi="Times New Roman" w:cs="Times New Roman"/>
                <w:lang w:eastAsia="cs-CZ"/>
              </w:rPr>
              <w:t>talenty</w:t>
            </w:r>
            <w:proofErr w:type="gramEnd"/>
            <w:r w:rsidRPr="00D03C9D">
              <w:rPr>
                <w:rFonts w:ascii="Times New Roman" w:eastAsia="Times New Roman" w:hAnsi="Times New Roman" w:cs="Times New Roman"/>
                <w:lang w:eastAsia="cs-CZ"/>
              </w:rPr>
              <w:t>.</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Žáci rovněž se zúčastnili mnoha zajímavých besed a exkurzí.</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12</w:t>
      </w:r>
      <w:r w:rsidR="00981AF6">
        <w:rPr>
          <w:rFonts w:ascii="Times New Roman" w:eastAsia="Times New Roman" w:hAnsi="Times New Roman" w:cs="Times New Roman"/>
          <w:b/>
          <w:bCs/>
          <w:i/>
          <w:iCs/>
          <w:sz w:val="32"/>
          <w:szCs w:val="32"/>
          <w:lang w:eastAsia="cs-CZ"/>
        </w:rPr>
        <w:t>.</w:t>
      </w:r>
      <w:r w:rsidRPr="00D03C9D">
        <w:rPr>
          <w:rFonts w:ascii="Times New Roman" w:eastAsia="Times New Roman" w:hAnsi="Times New Roman" w:cs="Times New Roman"/>
          <w:b/>
          <w:bCs/>
          <w:i/>
          <w:iCs/>
          <w:sz w:val="32"/>
          <w:szCs w:val="32"/>
          <w:lang w:eastAsia="cs-CZ"/>
        </w:rPr>
        <w:t xml:space="preserve"> Prevence rizikového chování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lang w:eastAsia="cs-CZ"/>
        </w:rPr>
        <w:t>12.1 Prevence rizikového chování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r w:rsidRPr="00D03C9D">
        <w:rPr>
          <w:rFonts w:ascii="Times New Roman" w:eastAsia="Times New Roman" w:hAnsi="Times New Roman" w:cs="Times New Roman"/>
          <w:b/>
          <w:bCs/>
          <w:sz w:val="28"/>
          <w:szCs w:val="28"/>
          <w:lang w:eastAsia="cs-CZ"/>
        </w:rPr>
        <w:t xml:space="preserve">Akce prevence a výchovného poradenství - školní rok </w:t>
      </w:r>
      <w:r w:rsidRPr="00D03C9D">
        <w:rPr>
          <w:rFonts w:ascii="Times New Roman" w:eastAsia="Times New Roman" w:hAnsi="Times New Roman" w:cs="Times New Roman"/>
          <w:b/>
          <w:bCs/>
          <w:lang w:eastAsia="cs-CZ"/>
        </w:rPr>
        <w:t>2019 - 2020</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677"/>
        <w:gridCol w:w="5308"/>
        <w:gridCol w:w="620"/>
        <w:gridCol w:w="993"/>
        <w:gridCol w:w="1444"/>
      </w:tblGrid>
      <w:tr w:rsidR="00D03C9D" w:rsidRPr="00D03C9D" w:rsidTr="00753CC5">
        <w:trPr>
          <w:trHeight w:val="374"/>
        </w:trPr>
        <w:tc>
          <w:tcPr>
            <w:tcW w:w="0" w:type="auto"/>
            <w:tcBorders>
              <w:top w:val="single" w:sz="12" w:space="0" w:color="000000"/>
              <w:left w:val="single" w:sz="12" w:space="0" w:color="000000"/>
              <w:bottom w:val="single" w:sz="6" w:space="0" w:color="000000"/>
              <w:right w:val="single" w:sz="6" w:space="0" w:color="000000"/>
            </w:tcBorders>
            <w:shd w:val="clear" w:color="auto" w:fill="F2F2F2"/>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Den</w:t>
            </w:r>
          </w:p>
        </w:tc>
        <w:tc>
          <w:tcPr>
            <w:tcW w:w="0" w:type="auto"/>
            <w:tcBorders>
              <w:top w:val="single" w:sz="12"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Téma</w:t>
            </w:r>
          </w:p>
        </w:tc>
        <w:tc>
          <w:tcPr>
            <w:tcW w:w="0" w:type="auto"/>
            <w:tcBorders>
              <w:top w:val="single" w:sz="12"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Třída</w:t>
            </w:r>
          </w:p>
        </w:tc>
        <w:tc>
          <w:tcPr>
            <w:tcW w:w="0" w:type="auto"/>
            <w:tcBorders>
              <w:top w:val="single" w:sz="12"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Místo</w:t>
            </w:r>
          </w:p>
        </w:tc>
        <w:tc>
          <w:tcPr>
            <w:tcW w:w="0" w:type="auto"/>
            <w:tcBorders>
              <w:top w:val="single" w:sz="12" w:space="0" w:color="000000"/>
              <w:left w:val="single" w:sz="6" w:space="0" w:color="000000"/>
              <w:bottom w:val="single" w:sz="6" w:space="0" w:color="000000"/>
              <w:right w:val="single" w:sz="12" w:space="0" w:color="000000"/>
            </w:tcBorders>
            <w:shd w:val="clear" w:color="auto" w:fill="F2F2F2"/>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Lektor</w:t>
            </w:r>
          </w:p>
        </w:tc>
      </w:tr>
      <w:tr w:rsidR="00D03C9D" w:rsidRPr="00D03C9D" w:rsidTr="00753CC5">
        <w:trPr>
          <w:trHeight w:val="374"/>
        </w:trPr>
        <w:tc>
          <w:tcPr>
            <w:tcW w:w="0" w:type="auto"/>
            <w:tcBorders>
              <w:top w:val="single" w:sz="6" w:space="0" w:color="000000"/>
              <w:left w:val="single" w:sz="12"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5. 11. 2019</w:t>
            </w:r>
          </w:p>
        </w:tc>
        <w:tc>
          <w:tcPr>
            <w:tcW w:w="0" w:type="auto"/>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“Být dobrým kamarádem”</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program zaměřený na uvědomění si podstaty přátelství, kamarádství a jeho důležitosti pro lidský život. Děti se naučí rozpoznat nevhodné chování a omluvit se za ně, ale také i udržet tajemství a důvěru ostatních.</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Mgr. Šárka Klusová</w:t>
            </w:r>
          </w:p>
        </w:tc>
      </w:tr>
      <w:tr w:rsidR="00D03C9D" w:rsidRPr="00D03C9D" w:rsidTr="00753CC5">
        <w:trPr>
          <w:trHeight w:val="374"/>
        </w:trPr>
        <w:tc>
          <w:tcPr>
            <w:tcW w:w="0" w:type="auto"/>
            <w:tcBorders>
              <w:top w:val="single" w:sz="4"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5. 11. 2019</w:t>
            </w:r>
          </w:p>
        </w:tc>
        <w:tc>
          <w:tcPr>
            <w:tcW w:w="0" w:type="auto"/>
            <w:tcBorders>
              <w:top w:val="single" w:sz="4"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Být dobrým kamarádem</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Mgr. Šárka Klusová</w:t>
            </w:r>
          </w:p>
        </w:tc>
      </w:tr>
      <w:tr w:rsidR="00D03C9D" w:rsidRPr="00D03C9D" w:rsidTr="00753CC5">
        <w:trPr>
          <w:trHeight w:val="374"/>
        </w:trPr>
        <w:tc>
          <w:tcPr>
            <w:tcW w:w="0" w:type="auto"/>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7. 11. 2019</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“Bolest – nemoc zvaná šikana”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Zaměřeno na to, co je to šikana, co člověka bolí, jak se cítí ponižovaný a ponižující, jak se pozná šikana, jaké jsou způsoby ubližování (šikany), kde k ubližování (šikaně) dochází, kde hledat pomoc. Žáci jsou povzbuzeni ke snaze budovat dobrý kolektiv a zdravou asertivitu jako možnou obranu proti šikaně.</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Mgr. Šárka Klusová</w:t>
            </w:r>
          </w:p>
        </w:tc>
      </w:tr>
      <w:tr w:rsidR="00D03C9D" w:rsidRPr="00D03C9D" w:rsidTr="00753CC5">
        <w:trPr>
          <w:trHeight w:val="374"/>
        </w:trPr>
        <w:tc>
          <w:tcPr>
            <w:tcW w:w="0" w:type="auto"/>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7. 11. 2019</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Bolest – nemoc zvaná šikana</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Mgr. Šárka Klusová</w:t>
            </w:r>
          </w:p>
        </w:tc>
      </w:tr>
      <w:tr w:rsidR="00D03C9D" w:rsidRPr="00D03C9D" w:rsidTr="00753CC5">
        <w:trPr>
          <w:trHeight w:val="374"/>
        </w:trPr>
        <w:tc>
          <w:tcPr>
            <w:tcW w:w="0" w:type="auto"/>
            <w:tcBorders>
              <w:top w:val="single" w:sz="6" w:space="0" w:color="000000"/>
              <w:left w:val="single" w:sz="12"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8. 11. 2019</w:t>
            </w:r>
          </w:p>
        </w:tc>
        <w:tc>
          <w:tcPr>
            <w:tcW w:w="0" w:type="auto"/>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Bolest – nemoc zvaná šikana</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Mgr. Šárka Klusová</w:t>
            </w:r>
          </w:p>
        </w:tc>
      </w:tr>
      <w:tr w:rsidR="00D03C9D" w:rsidRPr="00D03C9D" w:rsidTr="00753CC5">
        <w:trPr>
          <w:trHeight w:val="374"/>
        </w:trPr>
        <w:tc>
          <w:tcPr>
            <w:tcW w:w="0" w:type="auto"/>
            <w:tcBorders>
              <w:top w:val="single" w:sz="4" w:space="0" w:color="000000"/>
              <w:left w:val="single" w:sz="12"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8. 11. 2019</w:t>
            </w:r>
          </w:p>
        </w:tc>
        <w:tc>
          <w:tcPr>
            <w:tcW w:w="0" w:type="auto"/>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Bolest – nemoc zvaná šikana</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Mgr. Šárka Klusová</w:t>
            </w:r>
          </w:p>
        </w:tc>
      </w:tr>
      <w:tr w:rsidR="00D03C9D" w:rsidRPr="00D03C9D" w:rsidTr="00753CC5">
        <w:trPr>
          <w:trHeight w:val="374"/>
        </w:trPr>
        <w:tc>
          <w:tcPr>
            <w:tcW w:w="0" w:type="auto"/>
            <w:tcBorders>
              <w:top w:val="single" w:sz="4" w:space="0" w:color="000000"/>
              <w:left w:val="single" w:sz="12"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15. 11. 2019</w:t>
            </w:r>
          </w:p>
        </w:tc>
        <w:tc>
          <w:tcPr>
            <w:tcW w:w="0" w:type="auto"/>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Sex, Aids a vztahy</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Bc. Tomáš </w:t>
            </w:r>
            <w:proofErr w:type="spellStart"/>
            <w:r w:rsidRPr="00D03C9D">
              <w:rPr>
                <w:rFonts w:ascii="Times New Roman" w:eastAsia="Times New Roman" w:hAnsi="Times New Roman" w:cs="Times New Roman"/>
                <w:lang w:eastAsia="cs-CZ"/>
              </w:rPr>
              <w:t>Samiec</w:t>
            </w:r>
            <w:proofErr w:type="spellEnd"/>
          </w:p>
        </w:tc>
      </w:tr>
      <w:tr w:rsidR="00D03C9D" w:rsidRPr="00D03C9D" w:rsidTr="00753CC5">
        <w:trPr>
          <w:trHeight w:val="374"/>
        </w:trPr>
        <w:tc>
          <w:tcPr>
            <w:tcW w:w="0" w:type="auto"/>
            <w:tcBorders>
              <w:top w:val="single" w:sz="4" w:space="0" w:color="000000"/>
              <w:left w:val="single" w:sz="12"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19. 11. 2019</w:t>
            </w:r>
          </w:p>
        </w:tc>
        <w:tc>
          <w:tcPr>
            <w:tcW w:w="0" w:type="auto"/>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Táta máma a já</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1., 2. </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lang w:eastAsia="cs-CZ"/>
              </w:rPr>
              <w:t>Mgr</w:t>
            </w:r>
            <w:proofErr w:type="spellEnd"/>
            <w:r w:rsidRPr="00D03C9D">
              <w:rPr>
                <w:rFonts w:ascii="Times New Roman" w:eastAsia="Times New Roman" w:hAnsi="Times New Roman" w:cs="Times New Roman"/>
                <w:lang w:eastAsia="cs-CZ"/>
              </w:rPr>
              <w:t xml:space="preserve"> Hrušková</w:t>
            </w:r>
          </w:p>
        </w:tc>
      </w:tr>
      <w:tr w:rsidR="00D03C9D" w:rsidRPr="00D03C9D" w:rsidTr="00753CC5">
        <w:trPr>
          <w:trHeight w:val="374"/>
        </w:trPr>
        <w:tc>
          <w:tcPr>
            <w:tcW w:w="0" w:type="auto"/>
            <w:tcBorders>
              <w:top w:val="single" w:sz="4" w:space="0" w:color="000000"/>
              <w:left w:val="single" w:sz="12"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6. 2. 2020</w:t>
            </w:r>
          </w:p>
        </w:tc>
        <w:tc>
          <w:tcPr>
            <w:tcW w:w="0" w:type="auto"/>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Být dobrým kamarádem</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Mgr. Gabriela </w:t>
            </w:r>
            <w:proofErr w:type="spellStart"/>
            <w:r w:rsidRPr="00D03C9D">
              <w:rPr>
                <w:rFonts w:ascii="Times New Roman" w:eastAsia="Times New Roman" w:hAnsi="Times New Roman" w:cs="Times New Roman"/>
                <w:lang w:eastAsia="cs-CZ"/>
              </w:rPr>
              <w:t>Gajdzica</w:t>
            </w:r>
            <w:proofErr w:type="spellEnd"/>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Mgr. Šárka Klusová</w:t>
            </w:r>
          </w:p>
        </w:tc>
      </w:tr>
      <w:tr w:rsidR="00D03C9D" w:rsidRPr="00D03C9D" w:rsidTr="00753CC5">
        <w:trPr>
          <w:trHeight w:val="374"/>
        </w:trPr>
        <w:tc>
          <w:tcPr>
            <w:tcW w:w="0" w:type="auto"/>
            <w:tcBorders>
              <w:top w:val="single" w:sz="4" w:space="0" w:color="000000"/>
              <w:left w:val="single" w:sz="12"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6. 2. 2020</w:t>
            </w:r>
          </w:p>
        </w:tc>
        <w:tc>
          <w:tcPr>
            <w:tcW w:w="0" w:type="auto"/>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Být dobrým kamarádem</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Mgr. Gabriela </w:t>
            </w:r>
            <w:proofErr w:type="spellStart"/>
            <w:r w:rsidRPr="00D03C9D">
              <w:rPr>
                <w:rFonts w:ascii="Times New Roman" w:eastAsia="Times New Roman" w:hAnsi="Times New Roman" w:cs="Times New Roman"/>
                <w:lang w:eastAsia="cs-CZ"/>
              </w:rPr>
              <w:t>Gajdzica</w:t>
            </w:r>
            <w:proofErr w:type="spellEnd"/>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Mgr. Šárka Klusová</w:t>
            </w:r>
          </w:p>
        </w:tc>
      </w:tr>
      <w:tr w:rsidR="00D03C9D" w:rsidRPr="00D03C9D" w:rsidTr="00753CC5">
        <w:trPr>
          <w:trHeight w:val="374"/>
        </w:trPr>
        <w:tc>
          <w:tcPr>
            <w:tcW w:w="0" w:type="auto"/>
            <w:tcBorders>
              <w:top w:val="single" w:sz="4" w:space="0" w:color="000000"/>
              <w:left w:val="single" w:sz="12"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7. 2. 2020</w:t>
            </w:r>
          </w:p>
        </w:tc>
        <w:tc>
          <w:tcPr>
            <w:tcW w:w="0" w:type="auto"/>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“Sněhurka a sedm trpaslíků” program se snaží přiblížit žákům, co dělat, aby byli nejen zdraví, ale také i šťastní a spokojení. Základy tělesné i duševní hygieny, rozvoj dobrých povahových a intelektových vlastností.</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Mgr. Gabriela </w:t>
            </w:r>
            <w:proofErr w:type="spellStart"/>
            <w:r w:rsidRPr="00D03C9D">
              <w:rPr>
                <w:rFonts w:ascii="Times New Roman" w:eastAsia="Times New Roman" w:hAnsi="Times New Roman" w:cs="Times New Roman"/>
                <w:lang w:eastAsia="cs-CZ"/>
              </w:rPr>
              <w:t>Gajdzica</w:t>
            </w:r>
            <w:proofErr w:type="spellEnd"/>
            <w:r w:rsidRPr="00D03C9D">
              <w:rPr>
                <w:rFonts w:ascii="Times New Roman" w:eastAsia="Times New Roman" w:hAnsi="Times New Roman" w:cs="Times New Roman"/>
                <w:lang w:eastAsia="cs-CZ"/>
              </w:rPr>
              <w:t xml:space="preserve"> Mgr. Šárka Klusová</w:t>
            </w:r>
          </w:p>
        </w:tc>
      </w:tr>
      <w:tr w:rsidR="00D03C9D" w:rsidRPr="00D03C9D" w:rsidTr="00753CC5">
        <w:trPr>
          <w:trHeight w:val="374"/>
        </w:trPr>
        <w:tc>
          <w:tcPr>
            <w:tcW w:w="0" w:type="auto"/>
            <w:tcBorders>
              <w:top w:val="single" w:sz="4" w:space="0" w:color="000000"/>
              <w:left w:val="single" w:sz="12"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7. 2. 2020</w:t>
            </w:r>
          </w:p>
        </w:tc>
        <w:tc>
          <w:tcPr>
            <w:tcW w:w="0" w:type="auto"/>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“Když to ve mně vře” Program, jehož cílem je ukázat dětem, jak se mohou lépe vyrovnávat se svým strachem, hněvem a frustrací, a také zjistit, jak lze řešit konflikty s druhými konstruktivně.</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313442" w:rsidRPr="00D03C9D" w:rsidRDefault="00753CC5" w:rsidP="00753CC5">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Mgr. Gabriela </w:t>
            </w:r>
            <w:proofErr w:type="spellStart"/>
            <w:r w:rsidRPr="00D03C9D">
              <w:rPr>
                <w:rFonts w:ascii="Times New Roman" w:eastAsia="Times New Roman" w:hAnsi="Times New Roman" w:cs="Times New Roman"/>
                <w:lang w:eastAsia="cs-CZ"/>
              </w:rPr>
              <w:t>Gajdzica</w:t>
            </w:r>
            <w:proofErr w:type="spellEnd"/>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Mgr. Šárka Klusová</w:t>
            </w:r>
          </w:p>
        </w:tc>
      </w:tr>
      <w:tr w:rsidR="00D03C9D" w:rsidRPr="00D03C9D" w:rsidTr="00753CC5">
        <w:trPr>
          <w:trHeight w:val="374"/>
        </w:trPr>
        <w:tc>
          <w:tcPr>
            <w:tcW w:w="0" w:type="auto"/>
            <w:tcBorders>
              <w:top w:val="single" w:sz="4" w:space="0" w:color="000000"/>
              <w:left w:val="single" w:sz="12"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11. 2. 2020</w:t>
            </w:r>
          </w:p>
        </w:tc>
        <w:tc>
          <w:tcPr>
            <w:tcW w:w="0" w:type="auto"/>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“Skrytá nebezpečí internetu”</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Témata – lži a nepravdy na internetu, </w:t>
            </w:r>
            <w:proofErr w:type="spellStart"/>
            <w:r w:rsidRPr="00D03C9D">
              <w:rPr>
                <w:rFonts w:ascii="Times New Roman" w:eastAsia="Times New Roman" w:hAnsi="Times New Roman" w:cs="Times New Roman"/>
                <w:lang w:eastAsia="cs-CZ"/>
              </w:rPr>
              <w:t>kyberšikana</w:t>
            </w:r>
            <w:proofErr w:type="spellEnd"/>
            <w:r w:rsidRPr="00D03C9D">
              <w:rPr>
                <w:rFonts w:ascii="Times New Roman" w:eastAsia="Times New Roman" w:hAnsi="Times New Roman" w:cs="Times New Roman"/>
                <w:lang w:eastAsia="cs-CZ"/>
              </w:rPr>
              <w:t xml:space="preserve">, </w:t>
            </w:r>
            <w:proofErr w:type="spellStart"/>
            <w:r w:rsidRPr="00D03C9D">
              <w:rPr>
                <w:rFonts w:ascii="Times New Roman" w:eastAsia="Times New Roman" w:hAnsi="Times New Roman" w:cs="Times New Roman"/>
                <w:lang w:eastAsia="cs-CZ"/>
              </w:rPr>
              <w:t>kybergrooming</w:t>
            </w:r>
            <w:proofErr w:type="spellEnd"/>
            <w:r w:rsidRPr="00D03C9D">
              <w:rPr>
                <w:rFonts w:ascii="Times New Roman" w:eastAsia="Times New Roman" w:hAnsi="Times New Roman" w:cs="Times New Roman"/>
                <w:lang w:eastAsia="cs-CZ"/>
              </w:rPr>
              <w:t xml:space="preserve">, </w:t>
            </w:r>
            <w:proofErr w:type="spellStart"/>
            <w:r w:rsidRPr="00D03C9D">
              <w:rPr>
                <w:rFonts w:ascii="Times New Roman" w:eastAsia="Times New Roman" w:hAnsi="Times New Roman" w:cs="Times New Roman"/>
                <w:lang w:eastAsia="cs-CZ"/>
              </w:rPr>
              <w:t>sexting</w:t>
            </w:r>
            <w:proofErr w:type="spellEnd"/>
            <w:r w:rsidRPr="00D03C9D">
              <w:rPr>
                <w:rFonts w:ascii="Times New Roman" w:eastAsia="Times New Roman" w:hAnsi="Times New Roman" w:cs="Times New Roman"/>
                <w:lang w:eastAsia="cs-CZ"/>
              </w:rPr>
              <w:t xml:space="preserve">, negativní dopady </w:t>
            </w:r>
            <w:proofErr w:type="spellStart"/>
            <w:r w:rsidRPr="00D03C9D">
              <w:rPr>
                <w:rFonts w:ascii="Times New Roman" w:eastAsia="Times New Roman" w:hAnsi="Times New Roman" w:cs="Times New Roman"/>
                <w:lang w:eastAsia="cs-CZ"/>
              </w:rPr>
              <w:t>facebooku</w:t>
            </w:r>
            <w:proofErr w:type="spellEnd"/>
            <w:r w:rsidRPr="00D03C9D">
              <w:rPr>
                <w:rFonts w:ascii="Times New Roman" w:eastAsia="Times New Roman" w:hAnsi="Times New Roman" w:cs="Times New Roman"/>
                <w:lang w:eastAsia="cs-CZ"/>
              </w:rPr>
              <w:t xml:space="preserve"> a sociálních sítí, ale také problematika počítačových her. Žáci jsou vedeni k tomu, aby internetová rizika neignorovali, ale aby se drželi zdravých pravidel, která je mají chránit.</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313442" w:rsidRPr="00D03C9D" w:rsidRDefault="00753CC5" w:rsidP="00753CC5">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Mgr. Gabriela </w:t>
            </w:r>
            <w:proofErr w:type="spellStart"/>
            <w:r w:rsidRPr="00D03C9D">
              <w:rPr>
                <w:rFonts w:ascii="Times New Roman" w:eastAsia="Times New Roman" w:hAnsi="Times New Roman" w:cs="Times New Roman"/>
                <w:lang w:eastAsia="cs-CZ"/>
              </w:rPr>
              <w:t>Gajdzica</w:t>
            </w:r>
            <w:proofErr w:type="spellEnd"/>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Mgr. Šárka Klusová</w:t>
            </w:r>
          </w:p>
        </w:tc>
      </w:tr>
      <w:tr w:rsidR="00D03C9D" w:rsidRPr="00D03C9D" w:rsidTr="00753CC5">
        <w:trPr>
          <w:trHeight w:val="374"/>
        </w:trPr>
        <w:tc>
          <w:tcPr>
            <w:tcW w:w="0" w:type="auto"/>
            <w:tcBorders>
              <w:top w:val="single" w:sz="4" w:space="0" w:color="000000"/>
              <w:left w:val="single" w:sz="12"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11. 2. 2020</w:t>
            </w:r>
          </w:p>
        </w:tc>
        <w:tc>
          <w:tcPr>
            <w:tcW w:w="0" w:type="auto"/>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Skrytá nebezpečí internetu</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313442" w:rsidRPr="00D03C9D" w:rsidRDefault="00753CC5" w:rsidP="00753CC5">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Mgr. Gabriela </w:t>
            </w:r>
            <w:proofErr w:type="spellStart"/>
            <w:r w:rsidRPr="00D03C9D">
              <w:rPr>
                <w:rFonts w:ascii="Times New Roman" w:eastAsia="Times New Roman" w:hAnsi="Times New Roman" w:cs="Times New Roman"/>
                <w:lang w:eastAsia="cs-CZ"/>
              </w:rPr>
              <w:t>Gajdzica</w:t>
            </w:r>
            <w:proofErr w:type="spellEnd"/>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Mgr. Šárka Klusová</w:t>
            </w:r>
          </w:p>
        </w:tc>
      </w:tr>
      <w:tr w:rsidR="00D03C9D" w:rsidRPr="00D03C9D" w:rsidTr="00753CC5">
        <w:trPr>
          <w:trHeight w:val="374"/>
        </w:trPr>
        <w:tc>
          <w:tcPr>
            <w:tcW w:w="0" w:type="auto"/>
            <w:tcBorders>
              <w:top w:val="single" w:sz="4" w:space="0" w:color="000000"/>
              <w:left w:val="single" w:sz="12"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13. 2. 2020</w:t>
            </w:r>
          </w:p>
        </w:tc>
        <w:tc>
          <w:tcPr>
            <w:tcW w:w="0" w:type="auto"/>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Skrytá nebezpečí internetu</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313442" w:rsidRPr="00D03C9D" w:rsidRDefault="00753CC5" w:rsidP="00753CC5">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Mgr. Gabriela </w:t>
            </w:r>
            <w:proofErr w:type="spellStart"/>
            <w:r w:rsidRPr="00D03C9D">
              <w:rPr>
                <w:rFonts w:ascii="Times New Roman" w:eastAsia="Times New Roman" w:hAnsi="Times New Roman" w:cs="Times New Roman"/>
                <w:lang w:eastAsia="cs-CZ"/>
              </w:rPr>
              <w:t>Gajdzica</w:t>
            </w:r>
            <w:proofErr w:type="spellEnd"/>
            <w:r w:rsidRPr="00D03C9D">
              <w:rPr>
                <w:rFonts w:ascii="Times New Roman" w:eastAsia="Times New Roman" w:hAnsi="Times New Roman" w:cs="Times New Roman"/>
                <w:lang w:eastAsia="cs-CZ"/>
              </w:rPr>
              <w:t xml:space="preserve">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Mgr. Šárka Klusová</w:t>
            </w:r>
          </w:p>
        </w:tc>
      </w:tr>
      <w:tr w:rsidR="00D03C9D" w:rsidRPr="00D03C9D" w:rsidTr="00753CC5">
        <w:trPr>
          <w:trHeight w:val="374"/>
        </w:trPr>
        <w:tc>
          <w:tcPr>
            <w:tcW w:w="0" w:type="auto"/>
            <w:tcBorders>
              <w:top w:val="single" w:sz="4" w:space="0" w:color="000000"/>
              <w:left w:val="single" w:sz="12"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13. 2. 2020</w:t>
            </w:r>
          </w:p>
        </w:tc>
        <w:tc>
          <w:tcPr>
            <w:tcW w:w="0" w:type="auto"/>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Skrytá nebezpečí internetu</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hideMark/>
          </w:tcPr>
          <w:p w:rsidR="00313442" w:rsidRPr="00D03C9D" w:rsidRDefault="00753CC5" w:rsidP="00753CC5">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Mgr. Gabriela </w:t>
            </w:r>
            <w:proofErr w:type="spellStart"/>
            <w:r w:rsidRPr="00D03C9D">
              <w:rPr>
                <w:rFonts w:ascii="Times New Roman" w:eastAsia="Times New Roman" w:hAnsi="Times New Roman" w:cs="Times New Roman"/>
                <w:lang w:eastAsia="cs-CZ"/>
              </w:rPr>
              <w:t>Gajdzica</w:t>
            </w:r>
            <w:proofErr w:type="spellEnd"/>
            <w:r w:rsidRPr="00D03C9D">
              <w:rPr>
                <w:rFonts w:ascii="Times New Roman" w:eastAsia="Times New Roman" w:hAnsi="Times New Roman" w:cs="Times New Roman"/>
                <w:lang w:eastAsia="cs-CZ"/>
              </w:rPr>
              <w:t xml:space="preserve">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Mgr. Šárka Klusová</w:t>
            </w:r>
          </w:p>
        </w:tc>
      </w:tr>
      <w:tr w:rsidR="00D03C9D" w:rsidRPr="00D03C9D" w:rsidTr="00753CC5">
        <w:trPr>
          <w:trHeight w:val="374"/>
        </w:trPr>
        <w:tc>
          <w:tcPr>
            <w:tcW w:w="0" w:type="auto"/>
            <w:tcBorders>
              <w:top w:val="single" w:sz="4" w:space="0" w:color="000000"/>
              <w:left w:val="single" w:sz="12"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18. 2. 2020</w:t>
            </w:r>
          </w:p>
        </w:tc>
        <w:tc>
          <w:tcPr>
            <w:tcW w:w="0" w:type="auto"/>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Skrytá nebezpečí internetu</w:t>
            </w:r>
          </w:p>
        </w:tc>
        <w:tc>
          <w:tcPr>
            <w:tcW w:w="0" w:type="auto"/>
            <w:tcBorders>
              <w:top w:val="single" w:sz="6" w:space="0" w:color="000000"/>
              <w:left w:val="single" w:sz="6" w:space="0" w:color="000000"/>
              <w:bottom w:val="single" w:sz="12" w:space="0" w:color="000000"/>
              <w:right w:val="single" w:sz="6" w:space="0" w:color="000000"/>
            </w:tcBorders>
            <w:tcMar>
              <w:top w:w="0" w:type="dxa"/>
              <w:left w:w="70" w:type="dxa"/>
              <w:bottom w:w="0" w:type="dxa"/>
              <w:right w:w="70" w:type="dxa"/>
            </w:tcMa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w:t>
            </w:r>
          </w:p>
        </w:tc>
        <w:tc>
          <w:tcPr>
            <w:tcW w:w="0" w:type="auto"/>
            <w:tcBorders>
              <w:top w:val="single" w:sz="6" w:space="0" w:color="000000"/>
              <w:left w:val="single" w:sz="6" w:space="0" w:color="000000"/>
              <w:bottom w:val="single" w:sz="12" w:space="0" w:color="000000"/>
              <w:right w:val="single" w:sz="6" w:space="0" w:color="000000"/>
            </w:tcBorders>
            <w:tcMar>
              <w:top w:w="0" w:type="dxa"/>
              <w:left w:w="70" w:type="dxa"/>
              <w:bottom w:w="0" w:type="dxa"/>
              <w:right w:w="70" w:type="dxa"/>
            </w:tcMar>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ZŠ Lískovec</w:t>
            </w:r>
          </w:p>
        </w:tc>
        <w:tc>
          <w:tcPr>
            <w:tcW w:w="0" w:type="auto"/>
            <w:tcBorders>
              <w:top w:val="single" w:sz="6" w:space="0" w:color="000000"/>
              <w:left w:val="single" w:sz="6" w:space="0" w:color="000000"/>
              <w:bottom w:val="single" w:sz="12" w:space="0" w:color="000000"/>
              <w:right w:val="single" w:sz="12" w:space="0" w:color="000000"/>
            </w:tcBorders>
            <w:tcMar>
              <w:top w:w="0" w:type="dxa"/>
              <w:left w:w="70" w:type="dxa"/>
              <w:bottom w:w="0" w:type="dxa"/>
              <w:right w:w="70" w:type="dxa"/>
            </w:tcMar>
            <w:vAlign w:val="center"/>
            <w:hideMark/>
          </w:tcPr>
          <w:p w:rsidR="00313442" w:rsidRPr="00D03C9D" w:rsidRDefault="00753CC5" w:rsidP="00753CC5">
            <w:pPr>
              <w:spacing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Mgr. Gabriela </w:t>
            </w:r>
            <w:proofErr w:type="spellStart"/>
            <w:r w:rsidRPr="00D03C9D">
              <w:rPr>
                <w:rFonts w:ascii="Times New Roman" w:eastAsia="Times New Roman" w:hAnsi="Times New Roman" w:cs="Times New Roman"/>
                <w:lang w:eastAsia="cs-CZ"/>
              </w:rPr>
              <w:t>Gajdzica</w:t>
            </w:r>
            <w:proofErr w:type="spellEnd"/>
            <w:r w:rsidRPr="00D03C9D">
              <w:rPr>
                <w:rFonts w:ascii="Times New Roman" w:eastAsia="Times New Roman" w:hAnsi="Times New Roman" w:cs="Times New Roman"/>
                <w:lang w:eastAsia="cs-CZ"/>
              </w:rPr>
              <w:t xml:space="preserve">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Mgr. Šárka Klusová</w:t>
            </w:r>
          </w:p>
        </w:tc>
      </w:tr>
    </w:tbl>
    <w:p w:rsidR="00753CC5" w:rsidRPr="00D03C9D" w:rsidRDefault="00753CC5" w:rsidP="00753CC5">
      <w:pPr>
        <w:spacing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br/>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12.2 Počet výskytu rizikového chování, které škola řešila</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3023"/>
        <w:gridCol w:w="701"/>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rizikové chování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Drogová závislost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Alkohol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Kouření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Kriminalita a delikvence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Virtuální drogy (</w:t>
            </w:r>
            <w:proofErr w:type="spellStart"/>
            <w:r w:rsidRPr="00D03C9D">
              <w:rPr>
                <w:rFonts w:ascii="Times New Roman" w:eastAsia="Times New Roman" w:hAnsi="Times New Roman" w:cs="Times New Roman"/>
                <w:lang w:eastAsia="cs-CZ"/>
              </w:rPr>
              <w:t>kyberšikana</w:t>
            </w:r>
            <w:proofErr w:type="spellEnd"/>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Patologické hráčství (</w:t>
            </w:r>
            <w:proofErr w:type="spellStart"/>
            <w:r w:rsidRPr="00D03C9D">
              <w:rPr>
                <w:rFonts w:ascii="Times New Roman" w:eastAsia="Times New Roman" w:hAnsi="Times New Roman" w:cs="Times New Roman"/>
                <w:lang w:eastAsia="cs-CZ"/>
              </w:rPr>
              <w:t>gambling</w:t>
            </w:r>
            <w:proofErr w:type="spellEnd"/>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Záškoláctví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Šikanování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Vandalismus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Sebepoškozování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Xenofobie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BF727D">
        <w:trPr>
          <w:trHeight w:val="4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Rasismus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bl>
    <w:p w:rsidR="00BF727D" w:rsidRPr="00BF727D" w:rsidRDefault="00753CC5" w:rsidP="00BF727D">
      <w:pPr>
        <w:autoSpaceDE w:val="0"/>
        <w:autoSpaceDN w:val="0"/>
        <w:adjustRightInd w:val="0"/>
        <w:spacing w:after="200" w:line="276" w:lineRule="auto"/>
        <w:rPr>
          <w:rFonts w:ascii="Times New Roman" w:hAnsi="Times New Roman" w:cs="Times New Roman"/>
          <w:b/>
          <w:lang w:val="en-US"/>
        </w:rPr>
      </w:pPr>
      <w:r w:rsidRPr="00D03C9D">
        <w:rPr>
          <w:rFonts w:ascii="Times New Roman" w:eastAsia="Times New Roman" w:hAnsi="Times New Roman" w:cs="Times New Roman"/>
          <w:lang w:eastAsia="cs-CZ"/>
        </w:rPr>
        <w:t> </w:t>
      </w:r>
      <w:r w:rsidR="00BF727D" w:rsidRPr="00BF727D">
        <w:rPr>
          <w:rFonts w:ascii="Times New Roman" w:hAnsi="Times New Roman" w:cs="Times New Roman"/>
          <w:b/>
          <w:lang w:val="cs"/>
        </w:rPr>
        <w:t xml:space="preserve">Vyhodnocení účinnosti a realizace </w:t>
      </w:r>
      <w:proofErr w:type="spellStart"/>
      <w:r w:rsidR="00BF727D" w:rsidRPr="00BF727D">
        <w:rPr>
          <w:rFonts w:ascii="Times New Roman" w:hAnsi="Times New Roman" w:cs="Times New Roman"/>
          <w:b/>
          <w:lang w:val="cs"/>
        </w:rPr>
        <w:t>Preventivn</w:t>
      </w:r>
      <w:r w:rsidR="00BF727D" w:rsidRPr="00BF727D">
        <w:rPr>
          <w:rFonts w:ascii="Times New Roman" w:hAnsi="Times New Roman" w:cs="Times New Roman"/>
          <w:b/>
          <w:lang w:val="en-US"/>
        </w:rPr>
        <w:t>ího</w:t>
      </w:r>
      <w:proofErr w:type="spellEnd"/>
      <w:r w:rsidR="00BF727D" w:rsidRPr="00BF727D">
        <w:rPr>
          <w:rFonts w:ascii="Times New Roman" w:hAnsi="Times New Roman" w:cs="Times New Roman"/>
          <w:b/>
          <w:lang w:val="en-US"/>
        </w:rPr>
        <w:t xml:space="preserve"> </w:t>
      </w:r>
      <w:proofErr w:type="spellStart"/>
      <w:r w:rsidR="00BF727D" w:rsidRPr="00BF727D">
        <w:rPr>
          <w:rFonts w:ascii="Times New Roman" w:hAnsi="Times New Roman" w:cs="Times New Roman"/>
          <w:b/>
          <w:lang w:val="en-US"/>
        </w:rPr>
        <w:t>programu</w:t>
      </w:r>
      <w:proofErr w:type="spellEnd"/>
    </w:p>
    <w:p w:rsidR="00BF727D" w:rsidRPr="00BF727D" w:rsidRDefault="00BF727D" w:rsidP="00BF727D">
      <w:pPr>
        <w:autoSpaceDE w:val="0"/>
        <w:autoSpaceDN w:val="0"/>
        <w:adjustRightInd w:val="0"/>
        <w:spacing w:after="200" w:line="240" w:lineRule="auto"/>
        <w:rPr>
          <w:rFonts w:ascii="Times New Roman" w:hAnsi="Times New Roman" w:cs="Times New Roman"/>
          <w:lang w:val="en-US"/>
        </w:rPr>
      </w:pPr>
      <w:proofErr w:type="spellStart"/>
      <w:r w:rsidRPr="00BF727D">
        <w:rPr>
          <w:rFonts w:ascii="Times New Roman" w:hAnsi="Times New Roman" w:cs="Times New Roman"/>
          <w:lang w:val="en-US"/>
        </w:rPr>
        <w:t>Cílem</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Preventivního</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programu</w:t>
      </w:r>
      <w:proofErr w:type="spellEnd"/>
      <w:r w:rsidRPr="00BF727D">
        <w:rPr>
          <w:rFonts w:ascii="Times New Roman" w:hAnsi="Times New Roman" w:cs="Times New Roman"/>
          <w:lang w:val="en-US"/>
        </w:rPr>
        <w:t xml:space="preserve"> je </w:t>
      </w:r>
      <w:proofErr w:type="spellStart"/>
      <w:r w:rsidRPr="00BF727D">
        <w:rPr>
          <w:rFonts w:ascii="Times New Roman" w:hAnsi="Times New Roman" w:cs="Times New Roman"/>
          <w:lang w:val="en-US"/>
        </w:rPr>
        <w:t>zajištění</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bezpečného</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přátelského</w:t>
      </w:r>
      <w:proofErr w:type="spellEnd"/>
      <w:r w:rsidRPr="00BF727D">
        <w:rPr>
          <w:rFonts w:ascii="Times New Roman" w:hAnsi="Times New Roman" w:cs="Times New Roman"/>
          <w:lang w:val="en-US"/>
        </w:rPr>
        <w:t xml:space="preserve"> a </w:t>
      </w:r>
      <w:proofErr w:type="spellStart"/>
      <w:r w:rsidRPr="00BF727D">
        <w:rPr>
          <w:rFonts w:ascii="Times New Roman" w:hAnsi="Times New Roman" w:cs="Times New Roman"/>
          <w:lang w:val="en-US"/>
        </w:rPr>
        <w:t>motivujícího</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prostředí</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školy</w:t>
      </w:r>
      <w:proofErr w:type="spellEnd"/>
      <w:r w:rsidRPr="00BF727D">
        <w:rPr>
          <w:rFonts w:ascii="Times New Roman" w:hAnsi="Times New Roman" w:cs="Times New Roman"/>
          <w:lang w:val="en-US"/>
        </w:rPr>
        <w:t>.</w:t>
      </w:r>
    </w:p>
    <w:p w:rsidR="00BF727D" w:rsidRPr="00BF727D" w:rsidRDefault="00BF727D" w:rsidP="00BF727D">
      <w:pPr>
        <w:autoSpaceDE w:val="0"/>
        <w:autoSpaceDN w:val="0"/>
        <w:adjustRightInd w:val="0"/>
        <w:spacing w:after="200" w:line="240" w:lineRule="auto"/>
        <w:rPr>
          <w:rFonts w:ascii="Times New Roman" w:hAnsi="Times New Roman" w:cs="Times New Roman"/>
          <w:lang w:val="en-US"/>
        </w:rPr>
      </w:pPr>
      <w:proofErr w:type="spellStart"/>
      <w:r w:rsidRPr="00BF727D">
        <w:rPr>
          <w:rFonts w:ascii="Times New Roman" w:hAnsi="Times New Roman" w:cs="Times New Roman"/>
          <w:lang w:val="en-US"/>
        </w:rPr>
        <w:t>Aktivity</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vedoucí</w:t>
      </w:r>
      <w:proofErr w:type="spellEnd"/>
      <w:r w:rsidRPr="00BF727D">
        <w:rPr>
          <w:rFonts w:ascii="Times New Roman" w:hAnsi="Times New Roman" w:cs="Times New Roman"/>
          <w:lang w:val="en-US"/>
        </w:rPr>
        <w:t xml:space="preserve"> k </w:t>
      </w:r>
      <w:proofErr w:type="spellStart"/>
      <w:r w:rsidRPr="00BF727D">
        <w:rPr>
          <w:rFonts w:ascii="Times New Roman" w:hAnsi="Times New Roman" w:cs="Times New Roman"/>
          <w:lang w:val="en-US"/>
        </w:rPr>
        <w:t>tomuto</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cíli</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byly</w:t>
      </w:r>
      <w:proofErr w:type="spellEnd"/>
      <w:r w:rsidRPr="00BF727D">
        <w:rPr>
          <w:rFonts w:ascii="Times New Roman" w:hAnsi="Times New Roman" w:cs="Times New Roman"/>
          <w:lang w:val="en-US"/>
        </w:rPr>
        <w:t xml:space="preserve"> do </w:t>
      </w:r>
      <w:proofErr w:type="spellStart"/>
      <w:r w:rsidRPr="00BF727D">
        <w:rPr>
          <w:rFonts w:ascii="Times New Roman" w:hAnsi="Times New Roman" w:cs="Times New Roman"/>
          <w:lang w:val="en-US"/>
        </w:rPr>
        <w:t>března</w:t>
      </w:r>
      <w:proofErr w:type="spellEnd"/>
      <w:r w:rsidRPr="00BF727D">
        <w:rPr>
          <w:rFonts w:ascii="Times New Roman" w:hAnsi="Times New Roman" w:cs="Times New Roman"/>
          <w:lang w:val="en-US"/>
        </w:rPr>
        <w:t xml:space="preserve"> 2020 </w:t>
      </w:r>
      <w:proofErr w:type="spellStart"/>
      <w:r w:rsidRPr="00BF727D">
        <w:rPr>
          <w:rFonts w:ascii="Times New Roman" w:hAnsi="Times New Roman" w:cs="Times New Roman"/>
          <w:lang w:val="en-US"/>
        </w:rPr>
        <w:t>plněny</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ve</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stanovené</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době</w:t>
      </w:r>
      <w:proofErr w:type="spellEnd"/>
      <w:r w:rsidRPr="00BF727D">
        <w:rPr>
          <w:rFonts w:ascii="Times New Roman" w:hAnsi="Times New Roman" w:cs="Times New Roman"/>
          <w:lang w:val="en-US"/>
        </w:rPr>
        <w:t xml:space="preserve"> a </w:t>
      </w:r>
      <w:proofErr w:type="spellStart"/>
      <w:r w:rsidRPr="00BF727D">
        <w:rPr>
          <w:rFonts w:ascii="Times New Roman" w:hAnsi="Times New Roman" w:cs="Times New Roman"/>
          <w:lang w:val="en-US"/>
        </w:rPr>
        <w:t>kvalitě</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Byly</w:t>
      </w:r>
      <w:proofErr w:type="spellEnd"/>
      <w:r w:rsidRPr="00BF727D">
        <w:rPr>
          <w:rFonts w:ascii="Times New Roman" w:hAnsi="Times New Roman" w:cs="Times New Roman"/>
          <w:lang w:val="en-US"/>
        </w:rPr>
        <w:t xml:space="preserve"> to</w:t>
      </w:r>
    </w:p>
    <w:p w:rsidR="00BF727D" w:rsidRPr="00BF727D" w:rsidRDefault="00BF727D" w:rsidP="00BF727D">
      <w:pPr>
        <w:autoSpaceDE w:val="0"/>
        <w:autoSpaceDN w:val="0"/>
        <w:adjustRightInd w:val="0"/>
        <w:spacing w:after="200" w:line="240" w:lineRule="auto"/>
        <w:rPr>
          <w:rFonts w:ascii="Times New Roman" w:hAnsi="Times New Roman" w:cs="Times New Roman"/>
          <w:lang w:val="en-US"/>
        </w:rPr>
      </w:pPr>
      <w:proofErr w:type="spellStart"/>
      <w:proofErr w:type="gramStart"/>
      <w:r w:rsidRPr="00BF727D">
        <w:rPr>
          <w:rFonts w:ascii="Times New Roman" w:hAnsi="Times New Roman" w:cs="Times New Roman"/>
          <w:lang w:val="en-US"/>
        </w:rPr>
        <w:t>konkrétně</w:t>
      </w:r>
      <w:proofErr w:type="spellEnd"/>
      <w:proofErr w:type="gramEnd"/>
      <w:r w:rsidRPr="00BF727D">
        <w:rPr>
          <w:rFonts w:ascii="Times New Roman" w:hAnsi="Times New Roman" w:cs="Times New Roman"/>
          <w:lang w:val="en-US"/>
        </w:rPr>
        <w:t>:</w:t>
      </w:r>
    </w:p>
    <w:p w:rsidR="00BF727D" w:rsidRPr="00BF727D" w:rsidRDefault="00BF727D" w:rsidP="00BF727D">
      <w:pPr>
        <w:pStyle w:val="Odstavecseseznamem"/>
        <w:numPr>
          <w:ilvl w:val="0"/>
          <w:numId w:val="8"/>
        </w:numPr>
        <w:autoSpaceDE w:val="0"/>
        <w:autoSpaceDN w:val="0"/>
        <w:adjustRightInd w:val="0"/>
        <w:spacing w:after="200" w:line="240" w:lineRule="auto"/>
        <w:rPr>
          <w:rFonts w:ascii="Times New Roman" w:hAnsi="Times New Roman" w:cs="Times New Roman"/>
          <w:lang w:val="en-US"/>
        </w:rPr>
      </w:pPr>
      <w:proofErr w:type="spellStart"/>
      <w:r w:rsidRPr="00BF727D">
        <w:rPr>
          <w:rFonts w:ascii="Times New Roman" w:hAnsi="Times New Roman" w:cs="Times New Roman"/>
          <w:lang w:val="en-US"/>
        </w:rPr>
        <w:t>Adaptační</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kurz</w:t>
      </w:r>
      <w:proofErr w:type="spellEnd"/>
      <w:r w:rsidRPr="00BF727D">
        <w:rPr>
          <w:rFonts w:ascii="Times New Roman" w:hAnsi="Times New Roman" w:cs="Times New Roman"/>
          <w:lang w:val="en-US"/>
        </w:rPr>
        <w:t xml:space="preserve"> </w:t>
      </w:r>
      <w:proofErr w:type="spellStart"/>
      <w:proofErr w:type="gramStart"/>
      <w:r w:rsidRPr="00BF727D">
        <w:rPr>
          <w:rFonts w:ascii="Times New Roman" w:hAnsi="Times New Roman" w:cs="Times New Roman"/>
          <w:lang w:val="en-US"/>
        </w:rPr>
        <w:t>na</w:t>
      </w:r>
      <w:proofErr w:type="spellEnd"/>
      <w:proofErr w:type="gram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začátku</w:t>
      </w:r>
      <w:proofErr w:type="spellEnd"/>
      <w:r w:rsidRPr="00BF727D">
        <w:rPr>
          <w:rFonts w:ascii="Times New Roman" w:hAnsi="Times New Roman" w:cs="Times New Roman"/>
          <w:lang w:val="en-US"/>
        </w:rPr>
        <w:t xml:space="preserve"> 6. </w:t>
      </w:r>
      <w:proofErr w:type="spellStart"/>
      <w:r w:rsidRPr="00BF727D">
        <w:rPr>
          <w:rFonts w:ascii="Times New Roman" w:hAnsi="Times New Roman" w:cs="Times New Roman"/>
          <w:lang w:val="en-US"/>
        </w:rPr>
        <w:t>třídy</w:t>
      </w:r>
      <w:proofErr w:type="spellEnd"/>
    </w:p>
    <w:p w:rsidR="00BF727D" w:rsidRPr="00BF727D" w:rsidRDefault="00BF727D" w:rsidP="00BF727D">
      <w:pPr>
        <w:pStyle w:val="Odstavecseseznamem"/>
        <w:numPr>
          <w:ilvl w:val="0"/>
          <w:numId w:val="8"/>
        </w:numPr>
        <w:autoSpaceDE w:val="0"/>
        <w:autoSpaceDN w:val="0"/>
        <w:adjustRightInd w:val="0"/>
        <w:spacing w:after="200" w:line="240" w:lineRule="auto"/>
        <w:rPr>
          <w:rFonts w:ascii="Times New Roman" w:hAnsi="Times New Roman" w:cs="Times New Roman"/>
          <w:lang w:val="en-US"/>
        </w:rPr>
      </w:pPr>
      <w:proofErr w:type="spellStart"/>
      <w:r w:rsidRPr="00BF727D">
        <w:rPr>
          <w:rFonts w:ascii="Times New Roman" w:hAnsi="Times New Roman" w:cs="Times New Roman"/>
          <w:lang w:val="en-US"/>
        </w:rPr>
        <w:t>Třídnické</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hodiny</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vedené</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třídními</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učiteli</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zaměřené</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na</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vztahy</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ve</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třídě</w:t>
      </w:r>
      <w:proofErr w:type="spellEnd"/>
      <w:r w:rsidRPr="00BF727D">
        <w:rPr>
          <w:rFonts w:ascii="Times New Roman" w:hAnsi="Times New Roman" w:cs="Times New Roman"/>
          <w:lang w:val="en-US"/>
        </w:rPr>
        <w:t xml:space="preserve"> a </w:t>
      </w:r>
      <w:proofErr w:type="spellStart"/>
      <w:r w:rsidRPr="00BF727D">
        <w:rPr>
          <w:rFonts w:ascii="Times New Roman" w:hAnsi="Times New Roman" w:cs="Times New Roman"/>
          <w:lang w:val="en-US"/>
        </w:rPr>
        <w:t>řešení</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zátěžových</w:t>
      </w:r>
      <w:proofErr w:type="spellEnd"/>
    </w:p>
    <w:p w:rsidR="00BF727D" w:rsidRPr="00BF727D" w:rsidRDefault="00BF727D" w:rsidP="00BF727D">
      <w:pPr>
        <w:pStyle w:val="Odstavecseseznamem"/>
        <w:numPr>
          <w:ilvl w:val="0"/>
          <w:numId w:val="8"/>
        </w:numPr>
        <w:autoSpaceDE w:val="0"/>
        <w:autoSpaceDN w:val="0"/>
        <w:adjustRightInd w:val="0"/>
        <w:spacing w:after="200" w:line="240" w:lineRule="auto"/>
        <w:rPr>
          <w:rFonts w:ascii="Times New Roman" w:hAnsi="Times New Roman" w:cs="Times New Roman"/>
          <w:lang w:val="en-US"/>
        </w:rPr>
      </w:pPr>
      <w:proofErr w:type="spellStart"/>
      <w:proofErr w:type="gramStart"/>
      <w:r w:rsidRPr="00BF727D">
        <w:rPr>
          <w:rFonts w:ascii="Times New Roman" w:hAnsi="Times New Roman" w:cs="Times New Roman"/>
          <w:lang w:val="en-US"/>
        </w:rPr>
        <w:t>situací</w:t>
      </w:r>
      <w:proofErr w:type="spellEnd"/>
      <w:proofErr w:type="gram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které</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přináší</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život</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ve</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škole</w:t>
      </w:r>
      <w:proofErr w:type="spellEnd"/>
      <w:r w:rsidRPr="00BF727D">
        <w:rPr>
          <w:rFonts w:ascii="Times New Roman" w:hAnsi="Times New Roman" w:cs="Times New Roman"/>
          <w:lang w:val="en-US"/>
        </w:rPr>
        <w:t>.</w:t>
      </w:r>
    </w:p>
    <w:p w:rsidR="00BF727D" w:rsidRPr="00BF727D" w:rsidRDefault="00BF727D" w:rsidP="00BF727D">
      <w:pPr>
        <w:pStyle w:val="Odstavecseseznamem"/>
        <w:numPr>
          <w:ilvl w:val="0"/>
          <w:numId w:val="8"/>
        </w:numPr>
        <w:autoSpaceDE w:val="0"/>
        <w:autoSpaceDN w:val="0"/>
        <w:adjustRightInd w:val="0"/>
        <w:spacing w:after="200" w:line="240" w:lineRule="auto"/>
        <w:rPr>
          <w:rFonts w:ascii="Times New Roman" w:hAnsi="Times New Roman" w:cs="Times New Roman"/>
          <w:lang w:val="en-US"/>
        </w:rPr>
      </w:pPr>
      <w:proofErr w:type="spellStart"/>
      <w:r w:rsidRPr="00BF727D">
        <w:rPr>
          <w:rFonts w:ascii="Times New Roman" w:hAnsi="Times New Roman" w:cs="Times New Roman"/>
          <w:lang w:val="en-US"/>
        </w:rPr>
        <w:t>Workshopy</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vedené</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odbornými</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lektory</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zaměřené</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na</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primární</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prevenci</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rizikového</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chování</w:t>
      </w:r>
      <w:proofErr w:type="spellEnd"/>
    </w:p>
    <w:p w:rsidR="00BF727D" w:rsidRPr="00BF727D" w:rsidRDefault="00BF727D" w:rsidP="00BF727D">
      <w:pPr>
        <w:pStyle w:val="Odstavecseseznamem"/>
        <w:numPr>
          <w:ilvl w:val="0"/>
          <w:numId w:val="8"/>
        </w:numPr>
        <w:autoSpaceDE w:val="0"/>
        <w:autoSpaceDN w:val="0"/>
        <w:adjustRightInd w:val="0"/>
        <w:spacing w:after="200" w:line="240" w:lineRule="auto"/>
        <w:rPr>
          <w:rFonts w:ascii="Times New Roman" w:hAnsi="Times New Roman" w:cs="Times New Roman"/>
          <w:lang w:val="en-US"/>
        </w:rPr>
      </w:pPr>
      <w:proofErr w:type="spellStart"/>
      <w:r w:rsidRPr="00BF727D">
        <w:rPr>
          <w:rFonts w:ascii="Times New Roman" w:hAnsi="Times New Roman" w:cs="Times New Roman"/>
          <w:lang w:val="en-US"/>
        </w:rPr>
        <w:t>Pravidelné</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vyhodnocování</w:t>
      </w:r>
      <w:proofErr w:type="spellEnd"/>
      <w:r w:rsidRPr="00BF727D">
        <w:rPr>
          <w:rFonts w:ascii="Times New Roman" w:hAnsi="Times New Roman" w:cs="Times New Roman"/>
          <w:lang w:val="en-US"/>
        </w:rPr>
        <w:t xml:space="preserve"> a </w:t>
      </w:r>
      <w:proofErr w:type="spellStart"/>
      <w:r w:rsidRPr="00BF727D">
        <w:rPr>
          <w:rFonts w:ascii="Times New Roman" w:hAnsi="Times New Roman" w:cs="Times New Roman"/>
          <w:lang w:val="en-US"/>
        </w:rPr>
        <w:t>řešení</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zachycených</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projevů</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rizikového</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chování</w:t>
      </w:r>
      <w:proofErr w:type="spellEnd"/>
    </w:p>
    <w:p w:rsidR="00BF727D" w:rsidRPr="00BF727D" w:rsidRDefault="00BF727D" w:rsidP="00BF727D">
      <w:pPr>
        <w:pStyle w:val="Odstavecseseznamem"/>
        <w:numPr>
          <w:ilvl w:val="0"/>
          <w:numId w:val="8"/>
        </w:numPr>
        <w:autoSpaceDE w:val="0"/>
        <w:autoSpaceDN w:val="0"/>
        <w:adjustRightInd w:val="0"/>
        <w:spacing w:after="200" w:line="240" w:lineRule="auto"/>
        <w:rPr>
          <w:rFonts w:ascii="Times New Roman" w:hAnsi="Times New Roman" w:cs="Times New Roman"/>
          <w:lang w:val="en-US"/>
        </w:rPr>
      </w:pPr>
      <w:proofErr w:type="spellStart"/>
      <w:r w:rsidRPr="00BF727D">
        <w:rPr>
          <w:rFonts w:ascii="Times New Roman" w:hAnsi="Times New Roman" w:cs="Times New Roman"/>
          <w:lang w:val="en-US"/>
        </w:rPr>
        <w:t>Práce</w:t>
      </w:r>
      <w:proofErr w:type="spellEnd"/>
      <w:r w:rsidRPr="00BF727D">
        <w:rPr>
          <w:rFonts w:ascii="Times New Roman" w:hAnsi="Times New Roman" w:cs="Times New Roman"/>
          <w:lang w:val="en-US"/>
        </w:rPr>
        <w:t xml:space="preserve"> s </w:t>
      </w:r>
      <w:proofErr w:type="spellStart"/>
      <w:r w:rsidRPr="00BF727D">
        <w:rPr>
          <w:rFonts w:ascii="Times New Roman" w:hAnsi="Times New Roman" w:cs="Times New Roman"/>
          <w:lang w:val="en-US"/>
        </w:rPr>
        <w:t>podněty</w:t>
      </w:r>
      <w:proofErr w:type="spellEnd"/>
      <w:r w:rsidRPr="00BF727D">
        <w:rPr>
          <w:rFonts w:ascii="Times New Roman" w:hAnsi="Times New Roman" w:cs="Times New Roman"/>
          <w:lang w:val="en-US"/>
        </w:rPr>
        <w:t xml:space="preserve"> a </w:t>
      </w:r>
      <w:proofErr w:type="spellStart"/>
      <w:r w:rsidRPr="00BF727D">
        <w:rPr>
          <w:rFonts w:ascii="Times New Roman" w:hAnsi="Times New Roman" w:cs="Times New Roman"/>
          <w:lang w:val="en-US"/>
        </w:rPr>
        <w:t>sděleními</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žáků</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ze</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schránky</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důvěry</w:t>
      </w:r>
      <w:proofErr w:type="spellEnd"/>
    </w:p>
    <w:p w:rsidR="00BF727D" w:rsidRPr="00BF727D" w:rsidRDefault="00BF727D" w:rsidP="00BF727D">
      <w:pPr>
        <w:pStyle w:val="Odstavecseseznamem"/>
        <w:numPr>
          <w:ilvl w:val="0"/>
          <w:numId w:val="8"/>
        </w:numPr>
        <w:autoSpaceDE w:val="0"/>
        <w:autoSpaceDN w:val="0"/>
        <w:adjustRightInd w:val="0"/>
        <w:spacing w:after="200" w:line="240" w:lineRule="auto"/>
        <w:rPr>
          <w:rFonts w:ascii="Times New Roman" w:hAnsi="Times New Roman" w:cs="Times New Roman"/>
          <w:lang w:val="en-US"/>
        </w:rPr>
      </w:pPr>
      <w:proofErr w:type="spellStart"/>
      <w:r w:rsidRPr="00BF727D">
        <w:rPr>
          <w:rFonts w:ascii="Times New Roman" w:hAnsi="Times New Roman" w:cs="Times New Roman"/>
          <w:lang w:val="en-US"/>
        </w:rPr>
        <w:t>Zařazení</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témat</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prevence</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rizikového</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chování</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průřezově</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vzdělávacími</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předměty</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při</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vhodnýchtématech</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chemie</w:t>
      </w:r>
      <w:proofErr w:type="spellEnd"/>
      <w:r w:rsidRPr="00BF727D">
        <w:rPr>
          <w:rFonts w:ascii="Times New Roman" w:hAnsi="Times New Roman" w:cs="Times New Roman"/>
          <w:lang w:val="en-US"/>
        </w:rPr>
        <w:t xml:space="preserve"> – </w:t>
      </w:r>
      <w:proofErr w:type="spellStart"/>
      <w:r w:rsidRPr="00BF727D">
        <w:rPr>
          <w:rFonts w:ascii="Times New Roman" w:hAnsi="Times New Roman" w:cs="Times New Roman"/>
          <w:lang w:val="en-US"/>
        </w:rPr>
        <w:t>návykové</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látky</w:t>
      </w:r>
      <w:proofErr w:type="spellEnd"/>
      <w:r w:rsidRPr="00BF727D">
        <w:rPr>
          <w:rFonts w:ascii="Times New Roman" w:hAnsi="Times New Roman" w:cs="Times New Roman"/>
          <w:lang w:val="en-US"/>
        </w:rPr>
        <w:t>….)</w:t>
      </w:r>
    </w:p>
    <w:p w:rsidR="00BF727D" w:rsidRPr="00BF727D" w:rsidRDefault="00BF727D" w:rsidP="00BF727D">
      <w:pPr>
        <w:autoSpaceDE w:val="0"/>
        <w:autoSpaceDN w:val="0"/>
        <w:adjustRightInd w:val="0"/>
        <w:spacing w:after="200" w:line="240" w:lineRule="auto"/>
        <w:rPr>
          <w:rFonts w:ascii="Times New Roman" w:hAnsi="Times New Roman" w:cs="Times New Roman"/>
          <w:lang w:val="en-US"/>
        </w:rPr>
      </w:pPr>
      <w:proofErr w:type="spellStart"/>
      <w:r w:rsidRPr="00BF727D">
        <w:rPr>
          <w:rFonts w:ascii="Times New Roman" w:hAnsi="Times New Roman" w:cs="Times New Roman"/>
          <w:lang w:val="en-US"/>
        </w:rPr>
        <w:t>Vzhledem</w:t>
      </w:r>
      <w:proofErr w:type="spellEnd"/>
      <w:r w:rsidRPr="00BF727D">
        <w:rPr>
          <w:rFonts w:ascii="Times New Roman" w:hAnsi="Times New Roman" w:cs="Times New Roman"/>
          <w:lang w:val="en-US"/>
        </w:rPr>
        <w:t xml:space="preserve"> k </w:t>
      </w:r>
      <w:proofErr w:type="spellStart"/>
      <w:r w:rsidRPr="00BF727D">
        <w:rPr>
          <w:rFonts w:ascii="Times New Roman" w:hAnsi="Times New Roman" w:cs="Times New Roman"/>
          <w:lang w:val="en-US"/>
        </w:rPr>
        <w:t>minimálnímu</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záchytu</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projevů</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rizikového</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chování</w:t>
      </w:r>
      <w:proofErr w:type="spellEnd"/>
      <w:r w:rsidRPr="00BF727D">
        <w:rPr>
          <w:rFonts w:ascii="Times New Roman" w:hAnsi="Times New Roman" w:cs="Times New Roman"/>
          <w:lang w:val="en-US"/>
        </w:rPr>
        <w:t xml:space="preserve"> a </w:t>
      </w:r>
      <w:proofErr w:type="spellStart"/>
      <w:r w:rsidRPr="00BF727D">
        <w:rPr>
          <w:rFonts w:ascii="Times New Roman" w:hAnsi="Times New Roman" w:cs="Times New Roman"/>
          <w:lang w:val="en-US"/>
        </w:rPr>
        <w:t>zjevně</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dobré</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atmosféry</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školy</w:t>
      </w:r>
      <w:proofErr w:type="spellEnd"/>
      <w:r w:rsidRPr="00BF727D">
        <w:rPr>
          <w:rFonts w:ascii="Times New Roman" w:hAnsi="Times New Roman" w:cs="Times New Roman"/>
          <w:lang w:val="en-US"/>
        </w:rPr>
        <w:t>,</w:t>
      </w:r>
    </w:p>
    <w:p w:rsidR="00BF727D" w:rsidRPr="00BF727D" w:rsidRDefault="00BF727D" w:rsidP="00BF727D">
      <w:pPr>
        <w:autoSpaceDE w:val="0"/>
        <w:autoSpaceDN w:val="0"/>
        <w:adjustRightInd w:val="0"/>
        <w:spacing w:after="200" w:line="240" w:lineRule="auto"/>
        <w:rPr>
          <w:rFonts w:ascii="Times New Roman" w:hAnsi="Times New Roman" w:cs="Times New Roman"/>
          <w:lang w:val="cs"/>
        </w:rPr>
      </w:pPr>
      <w:proofErr w:type="spellStart"/>
      <w:proofErr w:type="gramStart"/>
      <w:r w:rsidRPr="00BF727D">
        <w:rPr>
          <w:rFonts w:ascii="Times New Roman" w:hAnsi="Times New Roman" w:cs="Times New Roman"/>
          <w:lang w:val="en-US"/>
        </w:rPr>
        <w:t>můžeme</w:t>
      </w:r>
      <w:proofErr w:type="spellEnd"/>
      <w:proofErr w:type="gram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prohlásit</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že</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cíle</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Preventivního</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programu</w:t>
      </w:r>
      <w:proofErr w:type="spellEnd"/>
      <w:r w:rsidRPr="00BF727D">
        <w:rPr>
          <w:rFonts w:ascii="Times New Roman" w:hAnsi="Times New Roman" w:cs="Times New Roman"/>
          <w:lang w:val="en-US"/>
        </w:rPr>
        <w:t xml:space="preserve"> </w:t>
      </w:r>
      <w:proofErr w:type="spellStart"/>
      <w:r w:rsidRPr="00BF727D">
        <w:rPr>
          <w:rFonts w:ascii="Times New Roman" w:hAnsi="Times New Roman" w:cs="Times New Roman"/>
          <w:lang w:val="en-US"/>
        </w:rPr>
        <w:t>plníme</w:t>
      </w:r>
      <w:proofErr w:type="spellEnd"/>
      <w:r w:rsidRPr="00BF727D">
        <w:rPr>
          <w:rFonts w:ascii="Times New Roman" w:hAnsi="Times New Roman" w:cs="Times New Roman"/>
          <w:lang w:val="en-US"/>
        </w:rPr>
        <w:t>.</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6194"/>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 ředitele školy:</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 průběhu školního roku nedošlo k výskytu závažnějších problémů.</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303"/>
        <w:gridCol w:w="2858"/>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Školní rok: 2019 - 2020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Zpracovatel: Mgr. M. </w:t>
            </w:r>
            <w:proofErr w:type="spellStart"/>
            <w:r w:rsidRPr="00D03C9D">
              <w:rPr>
                <w:rFonts w:ascii="Times New Roman" w:eastAsia="Times New Roman" w:hAnsi="Times New Roman" w:cs="Times New Roman"/>
                <w:lang w:eastAsia="cs-CZ"/>
              </w:rPr>
              <w:t>Labisch</w:t>
            </w:r>
            <w:proofErr w:type="spellEnd"/>
          </w:p>
        </w:tc>
      </w:tr>
    </w:tbl>
    <w:p w:rsidR="007249B2" w:rsidRDefault="00753CC5" w:rsidP="00753CC5">
      <w:pPr>
        <w:spacing w:before="240" w:after="24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 xml:space="preserve">13. Program </w:t>
      </w:r>
      <w:proofErr w:type="spellStart"/>
      <w:r w:rsidRPr="00D03C9D">
        <w:rPr>
          <w:rFonts w:ascii="Times New Roman" w:eastAsia="Times New Roman" w:hAnsi="Times New Roman" w:cs="Times New Roman"/>
          <w:b/>
          <w:bCs/>
          <w:i/>
          <w:iCs/>
          <w:sz w:val="32"/>
          <w:szCs w:val="32"/>
          <w:lang w:eastAsia="cs-CZ"/>
        </w:rPr>
        <w:t>enviromentálního</w:t>
      </w:r>
      <w:proofErr w:type="spellEnd"/>
      <w:r w:rsidRPr="00D03C9D">
        <w:rPr>
          <w:rFonts w:ascii="Times New Roman" w:eastAsia="Times New Roman" w:hAnsi="Times New Roman" w:cs="Times New Roman"/>
          <w:b/>
          <w:bCs/>
          <w:i/>
          <w:iCs/>
          <w:sz w:val="32"/>
          <w:szCs w:val="32"/>
          <w:lang w:eastAsia="cs-CZ"/>
        </w:rPr>
        <w:t xml:space="preserve"> vzdělávání, výchovy a osvěty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lang w:eastAsia="cs-CZ"/>
        </w:rPr>
        <w:t xml:space="preserve">13.1 Program </w:t>
      </w:r>
      <w:proofErr w:type="spellStart"/>
      <w:r w:rsidRPr="00D03C9D">
        <w:rPr>
          <w:rFonts w:ascii="Times New Roman" w:eastAsia="Times New Roman" w:hAnsi="Times New Roman" w:cs="Times New Roman"/>
          <w:b/>
          <w:bCs/>
          <w:i/>
          <w:iCs/>
          <w:lang w:eastAsia="cs-CZ"/>
        </w:rPr>
        <w:t>enviromentálního</w:t>
      </w:r>
      <w:proofErr w:type="spellEnd"/>
      <w:r w:rsidRPr="00D03C9D">
        <w:rPr>
          <w:rFonts w:ascii="Times New Roman" w:eastAsia="Times New Roman" w:hAnsi="Times New Roman" w:cs="Times New Roman"/>
          <w:b/>
          <w:bCs/>
          <w:i/>
          <w:iCs/>
          <w:lang w:eastAsia="cs-CZ"/>
        </w:rPr>
        <w:t xml:space="preserve"> vzdělávání</w:t>
      </w:r>
    </w:p>
    <w:tbl>
      <w:tblPr>
        <w:tblW w:w="0" w:type="auto"/>
        <w:tblCellMar>
          <w:top w:w="15" w:type="dxa"/>
          <w:left w:w="15" w:type="dxa"/>
          <w:bottom w:w="15" w:type="dxa"/>
          <w:right w:w="15" w:type="dxa"/>
        </w:tblCellMar>
        <w:tblLook w:val="04A0" w:firstRow="1" w:lastRow="0" w:firstColumn="1" w:lastColumn="0" w:noHBand="0" w:noVBand="1"/>
      </w:tblPr>
      <w:tblGrid>
        <w:gridCol w:w="4902"/>
        <w:gridCol w:w="4150"/>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Vzdělávání</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Školní metodik </w:t>
            </w:r>
            <w:proofErr w:type="spellStart"/>
            <w:r w:rsidRPr="00D03C9D">
              <w:rPr>
                <w:rFonts w:ascii="Times New Roman" w:eastAsia="Times New Roman" w:hAnsi="Times New Roman" w:cs="Times New Roman"/>
                <w:lang w:eastAsia="cs-CZ"/>
              </w:rPr>
              <w:t>envirometálního</w:t>
            </w:r>
            <w:proofErr w:type="spellEnd"/>
            <w:r w:rsidRPr="00D03C9D">
              <w:rPr>
                <w:rFonts w:ascii="Times New Roman" w:eastAsia="Times New Roman" w:hAnsi="Times New Roman" w:cs="Times New Roman"/>
                <w:lang w:eastAsia="cs-CZ"/>
              </w:rPr>
              <w:t xml:space="preserve"> vzdělávání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Mg. P. Jaroš</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Pedagogičtí pracovníci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313442">
            <w:pPr>
              <w:spacing w:before="240" w:after="24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Mgr. </w:t>
            </w:r>
            <w:r w:rsidR="00313442" w:rsidRPr="00D03C9D">
              <w:rPr>
                <w:rFonts w:ascii="Times New Roman" w:eastAsia="Times New Roman" w:hAnsi="Times New Roman" w:cs="Times New Roman"/>
                <w:lang w:eastAsia="cs-CZ"/>
              </w:rPr>
              <w:t xml:space="preserve">Martin </w:t>
            </w:r>
            <w:proofErr w:type="spellStart"/>
            <w:r w:rsidRPr="00D03C9D">
              <w:rPr>
                <w:rFonts w:ascii="Times New Roman" w:eastAsia="Times New Roman" w:hAnsi="Times New Roman" w:cs="Times New Roman"/>
                <w:lang w:eastAsia="cs-CZ"/>
              </w:rPr>
              <w:t>Labisch</w:t>
            </w:r>
            <w:proofErr w:type="spellEnd"/>
            <w:r w:rsidRPr="00D03C9D">
              <w:rPr>
                <w:rFonts w:ascii="Times New Roman" w:eastAsia="Times New Roman" w:hAnsi="Times New Roman" w:cs="Times New Roman"/>
                <w:lang w:eastAsia="cs-CZ"/>
              </w:rPr>
              <w:t xml:space="preserve">, </w:t>
            </w:r>
            <w:proofErr w:type="spellStart"/>
            <w:proofErr w:type="gramStart"/>
            <w:r w:rsidRPr="00D03C9D">
              <w:rPr>
                <w:rFonts w:ascii="Times New Roman" w:eastAsia="Times New Roman" w:hAnsi="Times New Roman" w:cs="Times New Roman"/>
                <w:lang w:eastAsia="cs-CZ"/>
              </w:rPr>
              <w:t>Mgr.</w:t>
            </w:r>
            <w:r w:rsidR="00313442" w:rsidRPr="00D03C9D">
              <w:rPr>
                <w:rFonts w:ascii="Times New Roman" w:eastAsia="Times New Roman" w:hAnsi="Times New Roman" w:cs="Times New Roman"/>
                <w:lang w:eastAsia="cs-CZ"/>
              </w:rPr>
              <w:t>Petr</w:t>
            </w:r>
            <w:proofErr w:type="spellEnd"/>
            <w:proofErr w:type="gramEnd"/>
            <w:r w:rsidR="00485E66" w:rsidRPr="00D03C9D">
              <w:rPr>
                <w:rFonts w:ascii="Times New Roman" w:eastAsia="Times New Roman" w:hAnsi="Times New Roman" w:cs="Times New Roman"/>
                <w:lang w:eastAsia="cs-CZ"/>
              </w:rPr>
              <w:t xml:space="preserve"> </w:t>
            </w:r>
            <w:r w:rsidRPr="00D03C9D">
              <w:rPr>
                <w:rFonts w:ascii="Times New Roman" w:eastAsia="Times New Roman" w:hAnsi="Times New Roman" w:cs="Times New Roman"/>
                <w:lang w:eastAsia="cs-CZ"/>
              </w:rPr>
              <w:t xml:space="preserve">Jaroš, </w:t>
            </w:r>
            <w:r w:rsidR="00313442" w:rsidRPr="00D03C9D">
              <w:rPr>
                <w:rFonts w:ascii="Times New Roman" w:eastAsia="Times New Roman" w:hAnsi="Times New Roman" w:cs="Times New Roman"/>
                <w:lang w:eastAsia="cs-CZ"/>
              </w:rPr>
              <w:t xml:space="preserve"> </w:t>
            </w:r>
            <w:r w:rsidRPr="00D03C9D">
              <w:rPr>
                <w:rFonts w:ascii="Times New Roman" w:eastAsia="Times New Roman" w:hAnsi="Times New Roman" w:cs="Times New Roman"/>
                <w:lang w:eastAsia="cs-CZ"/>
              </w:rPr>
              <w:t xml:space="preserve"> </w:t>
            </w:r>
            <w:r w:rsidR="00313442" w:rsidRPr="00D03C9D">
              <w:rPr>
                <w:rFonts w:ascii="Times New Roman" w:eastAsia="Times New Roman" w:hAnsi="Times New Roman" w:cs="Times New Roman"/>
                <w:lang w:eastAsia="cs-CZ"/>
              </w:rPr>
              <w:t xml:space="preserve">Ing. Markéta </w:t>
            </w:r>
            <w:r w:rsidRPr="00D03C9D">
              <w:rPr>
                <w:rFonts w:ascii="Times New Roman" w:eastAsia="Times New Roman" w:hAnsi="Times New Roman" w:cs="Times New Roman"/>
                <w:lang w:eastAsia="cs-CZ"/>
              </w:rPr>
              <w:t xml:space="preserve">Vítková, </w:t>
            </w:r>
            <w:r w:rsidR="00313442" w:rsidRPr="00D03C9D">
              <w:rPr>
                <w:rFonts w:ascii="Times New Roman" w:eastAsia="Times New Roman" w:hAnsi="Times New Roman" w:cs="Times New Roman"/>
                <w:lang w:eastAsia="cs-CZ"/>
              </w:rPr>
              <w:t>Ing</w:t>
            </w:r>
            <w:r w:rsidRPr="00D03C9D">
              <w:rPr>
                <w:rFonts w:ascii="Times New Roman" w:eastAsia="Times New Roman" w:hAnsi="Times New Roman" w:cs="Times New Roman"/>
                <w:lang w:eastAsia="cs-CZ"/>
              </w:rPr>
              <w:t>. P</w:t>
            </w:r>
            <w:r w:rsidR="00313442" w:rsidRPr="00D03C9D">
              <w:rPr>
                <w:rFonts w:ascii="Times New Roman" w:eastAsia="Times New Roman" w:hAnsi="Times New Roman" w:cs="Times New Roman"/>
                <w:lang w:eastAsia="cs-CZ"/>
              </w:rPr>
              <w:t xml:space="preserve">avla </w:t>
            </w:r>
            <w:proofErr w:type="spellStart"/>
            <w:r w:rsidR="00313442" w:rsidRPr="00D03C9D">
              <w:rPr>
                <w:rFonts w:ascii="Times New Roman" w:eastAsia="Times New Roman" w:hAnsi="Times New Roman" w:cs="Times New Roman"/>
                <w:lang w:eastAsia="cs-CZ"/>
              </w:rPr>
              <w:t>Ginger</w:t>
            </w:r>
            <w:proofErr w:type="spellEnd"/>
            <w:r w:rsidR="00313442" w:rsidRPr="00D03C9D">
              <w:rPr>
                <w:rFonts w:ascii="Times New Roman" w:eastAsia="Times New Roman" w:hAnsi="Times New Roman" w:cs="Times New Roman"/>
                <w:lang w:eastAsia="cs-CZ"/>
              </w:rPr>
              <w:t xml:space="preserve">  </w:t>
            </w:r>
            <w:proofErr w:type="spellStart"/>
            <w:r w:rsidR="00313442" w:rsidRPr="00D03C9D">
              <w:rPr>
                <w:rFonts w:ascii="Times New Roman" w:eastAsia="Times New Roman" w:hAnsi="Times New Roman" w:cs="Times New Roman"/>
                <w:lang w:eastAsia="cs-CZ"/>
              </w:rPr>
              <w:t>Strnadlo</w:t>
            </w:r>
            <w:r w:rsidRPr="00D03C9D">
              <w:rPr>
                <w:rFonts w:ascii="Times New Roman" w:eastAsia="Times New Roman" w:hAnsi="Times New Roman" w:cs="Times New Roman"/>
                <w:lang w:eastAsia="cs-CZ"/>
              </w:rPr>
              <w:t>vá</w:t>
            </w:r>
            <w:proofErr w:type="spellEnd"/>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Školní vzdělávací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Problematika </w:t>
            </w:r>
            <w:proofErr w:type="spellStart"/>
            <w:r w:rsidRPr="00D03C9D">
              <w:rPr>
                <w:rFonts w:ascii="Times New Roman" w:eastAsia="Times New Roman" w:hAnsi="Times New Roman" w:cs="Times New Roman"/>
                <w:lang w:eastAsia="cs-CZ"/>
              </w:rPr>
              <w:t>envirometálního</w:t>
            </w:r>
            <w:proofErr w:type="spellEnd"/>
            <w:r w:rsidRPr="00D03C9D">
              <w:rPr>
                <w:rFonts w:ascii="Times New Roman" w:eastAsia="Times New Roman" w:hAnsi="Times New Roman" w:cs="Times New Roman"/>
                <w:lang w:eastAsia="cs-CZ"/>
              </w:rPr>
              <w:t xml:space="preserve"> vzdělávání je zapracována v jednotlivých předmětech ŠVP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Samostatný předmět </w:t>
            </w:r>
            <w:proofErr w:type="spellStart"/>
            <w:r w:rsidRPr="00D03C9D">
              <w:rPr>
                <w:rFonts w:ascii="Times New Roman" w:eastAsia="Times New Roman" w:hAnsi="Times New Roman" w:cs="Times New Roman"/>
                <w:lang w:eastAsia="cs-CZ"/>
              </w:rPr>
              <w:t>envirometálního</w:t>
            </w:r>
            <w:proofErr w:type="spellEnd"/>
            <w:r w:rsidRPr="00D03C9D">
              <w:rPr>
                <w:rFonts w:ascii="Times New Roman" w:eastAsia="Times New Roman" w:hAnsi="Times New Roman" w:cs="Times New Roman"/>
                <w:lang w:eastAsia="cs-CZ"/>
              </w:rPr>
              <w:t xml:space="preserve"> vzdělávání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 kroužky ano</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Vzdělávání a výchova ve školní družině a školním klubu je také zaměřena na </w:t>
            </w:r>
            <w:proofErr w:type="spellStart"/>
            <w:r w:rsidRPr="00D03C9D">
              <w:rPr>
                <w:rFonts w:ascii="Times New Roman" w:eastAsia="Times New Roman" w:hAnsi="Times New Roman" w:cs="Times New Roman"/>
                <w:lang w:eastAsia="cs-CZ"/>
              </w:rPr>
              <w:t>envirometální</w:t>
            </w:r>
            <w:proofErr w:type="spellEnd"/>
            <w:r w:rsidRPr="00D03C9D">
              <w:rPr>
                <w:rFonts w:ascii="Times New Roman" w:eastAsia="Times New Roman" w:hAnsi="Times New Roman" w:cs="Times New Roman"/>
                <w:lang w:eastAsia="cs-CZ"/>
              </w:rPr>
              <w:t xml:space="preserve"> vzdělávání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xml:space="preserve">Organizace </w:t>
            </w:r>
            <w:proofErr w:type="spellStart"/>
            <w:r w:rsidRPr="00D03C9D">
              <w:rPr>
                <w:rFonts w:ascii="Times New Roman" w:eastAsia="Times New Roman" w:hAnsi="Times New Roman" w:cs="Times New Roman"/>
                <w:b/>
                <w:bCs/>
                <w:lang w:eastAsia="cs-CZ"/>
              </w:rPr>
              <w:t>envirometálního</w:t>
            </w:r>
            <w:proofErr w:type="spellEnd"/>
            <w:r w:rsidRPr="00D03C9D">
              <w:rPr>
                <w:rFonts w:ascii="Times New Roman" w:eastAsia="Times New Roman" w:hAnsi="Times New Roman" w:cs="Times New Roman"/>
                <w:b/>
                <w:bCs/>
                <w:lang w:eastAsia="cs-CZ"/>
              </w:rPr>
              <w:t xml:space="preserve"> vzdělávání</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Škola má zpracovaný program </w:t>
            </w:r>
            <w:proofErr w:type="spellStart"/>
            <w:r w:rsidRPr="00D03C9D">
              <w:rPr>
                <w:rFonts w:ascii="Times New Roman" w:eastAsia="Times New Roman" w:hAnsi="Times New Roman" w:cs="Times New Roman"/>
                <w:lang w:eastAsia="cs-CZ"/>
              </w:rPr>
              <w:t>envirometálního</w:t>
            </w:r>
            <w:proofErr w:type="spellEnd"/>
            <w:r w:rsidRPr="00D03C9D">
              <w:rPr>
                <w:rFonts w:ascii="Times New Roman" w:eastAsia="Times New Roman" w:hAnsi="Times New Roman" w:cs="Times New Roman"/>
                <w:lang w:eastAsia="cs-CZ"/>
              </w:rPr>
              <w:t xml:space="preserve"> vzdělávání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Spolupráce školy s rodinou, obcí, podnikovou sférou, ostatními subjekty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Na velmi vysoké úrovni</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Organizováni celoškolních aktivit zaměřených na </w:t>
            </w:r>
            <w:proofErr w:type="spellStart"/>
            <w:r w:rsidRPr="00D03C9D">
              <w:rPr>
                <w:rFonts w:ascii="Times New Roman" w:eastAsia="Times New Roman" w:hAnsi="Times New Roman" w:cs="Times New Roman"/>
                <w:lang w:eastAsia="cs-CZ"/>
              </w:rPr>
              <w:t>enviromentální</w:t>
            </w:r>
            <w:proofErr w:type="spellEnd"/>
            <w:r w:rsidRPr="00D03C9D">
              <w:rPr>
                <w:rFonts w:ascii="Times New Roman" w:eastAsia="Times New Roman" w:hAnsi="Times New Roman" w:cs="Times New Roman"/>
                <w:lang w:eastAsia="cs-CZ"/>
              </w:rPr>
              <w:t xml:space="preserve"> vzdělávání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 spousta akcí viz níže</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Spolupráce školy s dalšími základními školami, předávání si zkušeností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 například se ZŠ Janovice</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Využívání středisek a center ekologické výchovy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Kontakty školy s nevládními organizacemi, zaměřenými na ekologickou výchovu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 hlavně s Terezou</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Vybavení školy učebními pomůckami pro </w:t>
            </w:r>
            <w:proofErr w:type="spellStart"/>
            <w:r w:rsidRPr="00D03C9D">
              <w:rPr>
                <w:rFonts w:ascii="Times New Roman" w:eastAsia="Times New Roman" w:hAnsi="Times New Roman" w:cs="Times New Roman"/>
                <w:lang w:eastAsia="cs-CZ"/>
              </w:rPr>
              <w:t>enviromentální</w:t>
            </w:r>
            <w:proofErr w:type="spellEnd"/>
            <w:r w:rsidRPr="00D03C9D">
              <w:rPr>
                <w:rFonts w:ascii="Times New Roman" w:eastAsia="Times New Roman" w:hAnsi="Times New Roman" w:cs="Times New Roman"/>
                <w:lang w:eastAsia="cs-CZ"/>
              </w:rPr>
              <w:t xml:space="preserve"> vzdělávání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Ekologizace provozu školy (šetření energií, třídění odpadů)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Ano, jedná se o součást </w:t>
            </w:r>
            <w:proofErr w:type="spellStart"/>
            <w:r w:rsidRPr="00D03C9D">
              <w:rPr>
                <w:rFonts w:ascii="Times New Roman" w:eastAsia="Times New Roman" w:hAnsi="Times New Roman" w:cs="Times New Roman"/>
                <w:lang w:eastAsia="cs-CZ"/>
              </w:rPr>
              <w:t>Ekoškoly</w:t>
            </w:r>
            <w:proofErr w:type="spellEnd"/>
          </w:p>
        </w:tc>
      </w:tr>
    </w:tbl>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Hodnocení ekologické výchovy</w:t>
      </w:r>
    </w:p>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2019 - 2020</w:t>
      </w:r>
    </w:p>
    <w:p w:rsidR="00753CC5" w:rsidRPr="00D03C9D" w:rsidRDefault="00753CC5" w:rsidP="00753CC5">
      <w:pPr>
        <w:spacing w:before="240" w:after="240" w:line="240" w:lineRule="auto"/>
        <w:ind w:right="-42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Cílem</w:t>
      </w:r>
      <w:r w:rsidRPr="00D03C9D">
        <w:rPr>
          <w:rFonts w:ascii="Times New Roman" w:eastAsia="Times New Roman" w:hAnsi="Times New Roman" w:cs="Times New Roman"/>
          <w:lang w:eastAsia="cs-CZ"/>
        </w:rPr>
        <w:t xml:space="preserve"> EVVO na naší škole je prostřednictvím mezinárodního projektu </w:t>
      </w:r>
      <w:proofErr w:type="spellStart"/>
      <w:r w:rsidRPr="00D03C9D">
        <w:rPr>
          <w:rFonts w:ascii="Times New Roman" w:eastAsia="Times New Roman" w:hAnsi="Times New Roman" w:cs="Times New Roman"/>
          <w:lang w:eastAsia="cs-CZ"/>
        </w:rPr>
        <w:t>Ekoškola</w:t>
      </w:r>
      <w:proofErr w:type="spellEnd"/>
      <w:r w:rsidRPr="00D03C9D">
        <w:rPr>
          <w:rFonts w:ascii="Times New Roman" w:eastAsia="Times New Roman" w:hAnsi="Times New Roman" w:cs="Times New Roman"/>
          <w:lang w:eastAsia="cs-CZ"/>
        </w:rPr>
        <w:t xml:space="preserve"> výchova žáků ke správnému vztahu k  životnímu prostředí</w:t>
      </w:r>
      <w:r w:rsidRPr="00D03C9D">
        <w:rPr>
          <w:rFonts w:ascii="Times New Roman" w:eastAsia="Times New Roman" w:hAnsi="Times New Roman" w:cs="Times New Roman"/>
          <w:b/>
          <w:bCs/>
          <w:lang w:eastAsia="cs-CZ"/>
        </w:rPr>
        <w:t>,</w:t>
      </w:r>
      <w:r w:rsidRPr="00D03C9D">
        <w:rPr>
          <w:rFonts w:ascii="Times New Roman" w:eastAsia="Times New Roman" w:hAnsi="Times New Roman" w:cs="Times New Roman"/>
          <w:lang w:eastAsia="cs-CZ"/>
        </w:rPr>
        <w:t xml:space="preserve"> k šetření  energií, vodou, snažit se o vytváření co nejmenšího množství odpadu, vzniklý odpad třídit, pečovat o zeleň v blízkém okolí, prakticky realizovat získané vědomosti v oblasti environmentálního vzdělávání, vytvářet  etické a morální  postoje,  rozvíjet  osobní zodpovědnost   a   osobní   angažovanost   při  předávání  poznatků  a  dovedností  svým spolužákům,  rodičům  a další veřejnosti  - šířit ekologickou osvětu, zpracovávat a realizovat žákovské projekty, podílet se na vypracovávání grantů směřujících ke zlepšení životního </w:t>
      </w:r>
      <w:proofErr w:type="gramStart"/>
      <w:r w:rsidRPr="00D03C9D">
        <w:rPr>
          <w:rFonts w:ascii="Times New Roman" w:eastAsia="Times New Roman" w:hAnsi="Times New Roman" w:cs="Times New Roman"/>
          <w:lang w:eastAsia="cs-CZ"/>
        </w:rPr>
        <w:t>prostředí..</w:t>
      </w:r>
      <w:proofErr w:type="gramEnd"/>
    </w:p>
    <w:p w:rsidR="00753CC5" w:rsidRPr="00D03C9D" w:rsidRDefault="00753CC5" w:rsidP="00753CC5">
      <w:pPr>
        <w:spacing w:before="240" w:after="240" w:line="240" w:lineRule="auto"/>
        <w:ind w:right="-42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Úspěšně jsme obhájili již </w:t>
      </w:r>
      <w:r w:rsidRPr="00D03C9D">
        <w:rPr>
          <w:rFonts w:ascii="Times New Roman" w:eastAsia="Times New Roman" w:hAnsi="Times New Roman" w:cs="Times New Roman"/>
          <w:b/>
          <w:bCs/>
          <w:lang w:eastAsia="cs-CZ"/>
        </w:rPr>
        <w:t xml:space="preserve">popáté mezinárodní titul </w:t>
      </w:r>
      <w:proofErr w:type="spellStart"/>
      <w:r w:rsidRPr="00D03C9D">
        <w:rPr>
          <w:rFonts w:ascii="Times New Roman" w:eastAsia="Times New Roman" w:hAnsi="Times New Roman" w:cs="Times New Roman"/>
          <w:b/>
          <w:bCs/>
          <w:lang w:eastAsia="cs-CZ"/>
        </w:rPr>
        <w:t>Ekoškola</w:t>
      </w:r>
      <w:proofErr w:type="spellEnd"/>
      <w:r w:rsidRPr="00D03C9D">
        <w:rPr>
          <w:rFonts w:ascii="Times New Roman" w:eastAsia="Times New Roman" w:hAnsi="Times New Roman" w:cs="Times New Roman"/>
          <w:lang w:eastAsia="cs-CZ"/>
        </w:rPr>
        <w:t xml:space="preserve"> s platností na další 4 roky – 2019/2023.</w:t>
      </w:r>
    </w:p>
    <w:p w:rsidR="00390521" w:rsidRPr="00D03C9D" w:rsidRDefault="00753CC5" w:rsidP="00390521">
      <w:pPr>
        <w:spacing w:before="240" w:after="240" w:line="240" w:lineRule="auto"/>
        <w:ind w:right="-420"/>
        <w:jc w:val="both"/>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           Pokračujeme v osvědčené spolupráci s nevládními ekologickými organizacemi: Sdružením TEREZA, s Magistrátem a s odborem životního prostředí města Frýdku - Místku , s Obecním úřadem obce Řepiště, Radou školy při ZŠ  ve Frýdku - Místku, Lískovci, s rodiči a bývalými žáky školy, s Frýdeckou skládkou a Separací odpadů a.s. F-M, Lískovec, s Technickými službami města Frýdku - Místku, s Muzeem Beskyd ve F-M, s ekologicky zaměřenými školami při setkáních na seminářích, konferencích a soutěžích, úzká spolupráce se ZŠ Janovice, realizujeme exkurze žáků do podniků zabývajících se výrobou, tříděním a zpracováváním odpadu, čištěním a úpravou vod, využívání alternativních energetických zdrojů, jsme členy sítě </w:t>
      </w:r>
      <w:proofErr w:type="gramStart"/>
      <w:r w:rsidRPr="00D03C9D">
        <w:rPr>
          <w:rFonts w:ascii="Times New Roman" w:eastAsia="Times New Roman" w:hAnsi="Times New Roman" w:cs="Times New Roman"/>
          <w:lang w:eastAsia="cs-CZ"/>
        </w:rPr>
        <w:t>M.R.</w:t>
      </w:r>
      <w:proofErr w:type="gramEnd"/>
      <w:r w:rsidRPr="00D03C9D">
        <w:rPr>
          <w:rFonts w:ascii="Times New Roman" w:eastAsia="Times New Roman" w:hAnsi="Times New Roman" w:cs="Times New Roman"/>
          <w:lang w:eastAsia="cs-CZ"/>
        </w:rPr>
        <w:t>K.E.V.</w:t>
      </w:r>
    </w:p>
    <w:p w:rsidR="00753CC5" w:rsidRPr="00D03C9D" w:rsidRDefault="00390521" w:rsidP="00753CC5">
      <w:pPr>
        <w:spacing w:before="240" w:after="240" w:line="240" w:lineRule="auto"/>
        <w:ind w:right="-420"/>
        <w:jc w:val="both"/>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           N</w:t>
      </w:r>
      <w:r w:rsidR="00753CC5" w:rsidRPr="00D03C9D">
        <w:rPr>
          <w:rFonts w:ascii="Times New Roman" w:eastAsia="Times New Roman" w:hAnsi="Times New Roman" w:cs="Times New Roman"/>
          <w:lang w:eastAsia="cs-CZ"/>
        </w:rPr>
        <w:t xml:space="preserve">avázali jsme kontakt s </w:t>
      </w:r>
      <w:proofErr w:type="spellStart"/>
      <w:r w:rsidR="00753CC5" w:rsidRPr="00D03C9D">
        <w:rPr>
          <w:rFonts w:ascii="Times New Roman" w:eastAsia="Times New Roman" w:hAnsi="Times New Roman" w:cs="Times New Roman"/>
          <w:lang w:eastAsia="cs-CZ"/>
        </w:rPr>
        <w:t>ekoškolou</w:t>
      </w:r>
      <w:proofErr w:type="spellEnd"/>
      <w:r w:rsidR="00753CC5" w:rsidRPr="00D03C9D">
        <w:rPr>
          <w:rFonts w:ascii="Times New Roman" w:eastAsia="Times New Roman" w:hAnsi="Times New Roman" w:cs="Times New Roman"/>
          <w:lang w:eastAsia="cs-CZ"/>
        </w:rPr>
        <w:t xml:space="preserve"> ze Srbska z města </w:t>
      </w:r>
      <w:proofErr w:type="spellStart"/>
      <w:r w:rsidR="00753CC5" w:rsidRPr="00D03C9D">
        <w:rPr>
          <w:rFonts w:ascii="Times New Roman" w:eastAsia="Times New Roman" w:hAnsi="Times New Roman" w:cs="Times New Roman"/>
          <w:lang w:eastAsia="cs-CZ"/>
        </w:rPr>
        <w:t>Čačak</w:t>
      </w:r>
      <w:proofErr w:type="spellEnd"/>
      <w:r w:rsidR="00753CC5" w:rsidRPr="00D03C9D">
        <w:rPr>
          <w:rFonts w:ascii="Times New Roman" w:eastAsia="Times New Roman" w:hAnsi="Times New Roman" w:cs="Times New Roman"/>
          <w:lang w:eastAsia="cs-CZ"/>
        </w:rPr>
        <w:t xml:space="preserve"> a se školou ze Španělska - </w:t>
      </w:r>
      <w:proofErr w:type="spellStart"/>
      <w:r w:rsidR="00753CC5" w:rsidRPr="00D03C9D">
        <w:rPr>
          <w:rFonts w:ascii="Times New Roman" w:eastAsia="Times New Roman" w:hAnsi="Times New Roman" w:cs="Times New Roman"/>
          <w:lang w:eastAsia="cs-CZ"/>
        </w:rPr>
        <w:t>Colegio</w:t>
      </w:r>
      <w:proofErr w:type="spellEnd"/>
      <w:r w:rsidR="00753CC5" w:rsidRPr="00D03C9D">
        <w:rPr>
          <w:rFonts w:ascii="Times New Roman" w:eastAsia="Times New Roman" w:hAnsi="Times New Roman" w:cs="Times New Roman"/>
          <w:lang w:eastAsia="cs-CZ"/>
        </w:rPr>
        <w:t xml:space="preserve"> </w:t>
      </w:r>
      <w:proofErr w:type="spellStart"/>
      <w:r w:rsidR="00753CC5" w:rsidRPr="00D03C9D">
        <w:rPr>
          <w:rFonts w:ascii="Times New Roman" w:eastAsia="Times New Roman" w:hAnsi="Times New Roman" w:cs="Times New Roman"/>
          <w:lang w:eastAsia="cs-CZ"/>
        </w:rPr>
        <w:t>Palacio</w:t>
      </w:r>
      <w:proofErr w:type="spellEnd"/>
      <w:r w:rsidR="00753CC5" w:rsidRPr="00D03C9D">
        <w:rPr>
          <w:rFonts w:ascii="Times New Roman" w:eastAsia="Times New Roman" w:hAnsi="Times New Roman" w:cs="Times New Roman"/>
          <w:lang w:eastAsia="cs-CZ"/>
        </w:rPr>
        <w:t xml:space="preserve"> de Granda.  Sdílíme své znalosti a zkušenosti v otázkách problematiky odpadů a problematika odpovědné spotřeby jídla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Realizace:                                                                                                                             </w:t>
      </w: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w:t>
      </w:r>
      <w:r w:rsidR="00390521" w:rsidRPr="00D03C9D">
        <w:rPr>
          <w:rFonts w:ascii="Times New Roman" w:eastAsia="Times New Roman" w:hAnsi="Times New Roman" w:cs="Times New Roman"/>
          <w:lang w:eastAsia="cs-CZ"/>
        </w:rPr>
        <w:t>p</w:t>
      </w:r>
      <w:r w:rsidRPr="00D03C9D">
        <w:rPr>
          <w:rFonts w:ascii="Times New Roman" w:eastAsia="Times New Roman" w:hAnsi="Times New Roman" w:cs="Times New Roman"/>
          <w:lang w:eastAsia="cs-CZ"/>
        </w:rPr>
        <w:t>ředevším v povinně volitelném předmětu příprava na praktický život, dále</w:t>
      </w:r>
      <w:r w:rsidR="00390521" w:rsidRPr="00D03C9D">
        <w:rPr>
          <w:rFonts w:ascii="Times New Roman" w:eastAsia="Times New Roman" w:hAnsi="Times New Roman" w:cs="Times New Roman"/>
          <w:lang w:eastAsia="cs-CZ"/>
        </w:rPr>
        <w:t xml:space="preserve"> v</w:t>
      </w:r>
      <w:r w:rsidRPr="00D03C9D">
        <w:rPr>
          <w:rFonts w:ascii="Times New Roman" w:eastAsia="Times New Roman" w:hAnsi="Times New Roman" w:cs="Times New Roman"/>
          <w:lang w:eastAsia="cs-CZ"/>
        </w:rPr>
        <w:t xml:space="preserve"> předmětech pracovní činnosti, přírodověda, fyzika, přírodopis, zeměpis, chemie, informatika, člověk a minulost, občanská a rodinná výchova, výtvarná  výchova,  využíváme znalostí žáků v anglickém jazyce a zájmových kroužcích – ekologickém, Globe,  Zelená angličtina, spolupracujeme se Školní družinou, s dětmi a učitelkami Mateřské školy v Lískovci, se ZŠ v Řepištích a v Janovicích.</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lang w:eastAsia="cs-CZ"/>
        </w:rPr>
        <w:tab/>
      </w:r>
    </w:p>
    <w:p w:rsidR="00753CC5" w:rsidRPr="00D03C9D" w:rsidRDefault="00753CC5" w:rsidP="00753CC5">
      <w:pPr>
        <w:spacing w:before="280" w:after="80" w:line="240" w:lineRule="auto"/>
        <w:ind w:right="-420"/>
        <w:jc w:val="both"/>
        <w:outlineLvl w:val="2"/>
        <w:rPr>
          <w:rFonts w:ascii="Times New Roman" w:eastAsia="Times New Roman" w:hAnsi="Times New Roman" w:cs="Times New Roman"/>
          <w:b/>
          <w:bCs/>
          <w:sz w:val="27"/>
          <w:szCs w:val="27"/>
          <w:lang w:eastAsia="cs-CZ"/>
        </w:rPr>
      </w:pPr>
      <w:r w:rsidRPr="00D03C9D">
        <w:rPr>
          <w:rFonts w:ascii="Times New Roman" w:eastAsia="Times New Roman" w:hAnsi="Times New Roman" w:cs="Times New Roman"/>
          <w:sz w:val="26"/>
          <w:szCs w:val="26"/>
          <w:lang w:eastAsia="cs-CZ"/>
        </w:rPr>
        <w:t>Celoročně:</w:t>
      </w:r>
    </w:p>
    <w:p w:rsidR="000F5889" w:rsidRPr="00D03C9D" w:rsidRDefault="00753CC5" w:rsidP="000F5889">
      <w:pPr>
        <w:tabs>
          <w:tab w:val="left" w:pos="1560"/>
        </w:tabs>
        <w:spacing w:before="240" w:after="240" w:line="240" w:lineRule="auto"/>
        <w:jc w:val="both"/>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lang w:eastAsia="cs-CZ"/>
        </w:rPr>
        <w:tab/>
      </w:r>
      <w:r w:rsidRPr="00D03C9D">
        <w:rPr>
          <w:rFonts w:ascii="Times New Roman" w:eastAsia="Times New Roman" w:hAnsi="Times New Roman" w:cs="Times New Roman"/>
          <w:b/>
          <w:bCs/>
          <w:lang w:eastAsia="cs-CZ"/>
        </w:rPr>
        <w:t>Projekty:</w:t>
      </w:r>
      <w:r w:rsidRPr="00D03C9D">
        <w:rPr>
          <w:rFonts w:ascii="Times New Roman" w:eastAsia="Times New Roman" w:hAnsi="Times New Roman" w:cs="Times New Roman"/>
          <w:lang w:eastAsia="cs-CZ"/>
        </w:rPr>
        <w:t xml:space="preserve"> </w:t>
      </w:r>
    </w:p>
    <w:p w:rsidR="00753CC5" w:rsidRPr="00D03C9D" w:rsidRDefault="000F5889" w:rsidP="000F5889">
      <w:pPr>
        <w:tabs>
          <w:tab w:val="left" w:pos="1560"/>
        </w:tabs>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b/>
      </w:r>
      <w:r w:rsidR="00753CC5" w:rsidRPr="00D03C9D">
        <w:rPr>
          <w:rFonts w:ascii="Times New Roman" w:eastAsia="Times New Roman" w:hAnsi="Times New Roman" w:cs="Times New Roman"/>
          <w:i/>
          <w:iCs/>
          <w:lang w:eastAsia="cs-CZ"/>
        </w:rPr>
        <w:t>mezinárodní</w:t>
      </w:r>
      <w:r w:rsidR="00753CC5" w:rsidRPr="00D03C9D">
        <w:rPr>
          <w:rFonts w:ascii="Times New Roman" w:eastAsia="Times New Roman" w:hAnsi="Times New Roman" w:cs="Times New Roman"/>
          <w:lang w:eastAsia="cs-CZ"/>
        </w:rPr>
        <w:t xml:space="preserve">:   </w:t>
      </w:r>
      <w:r w:rsidR="00753CC5" w:rsidRPr="00D03C9D">
        <w:rPr>
          <w:rFonts w:ascii="Times New Roman" w:eastAsia="Times New Roman" w:hAnsi="Times New Roman" w:cs="Times New Roman"/>
          <w:lang w:eastAsia="cs-CZ"/>
        </w:rPr>
        <w:tab/>
        <w:t xml:space="preserve"> </w:t>
      </w:r>
      <w:r w:rsidR="00753CC5" w:rsidRPr="00D03C9D">
        <w:rPr>
          <w:rFonts w:ascii="Times New Roman" w:eastAsia="Times New Roman" w:hAnsi="Times New Roman" w:cs="Times New Roman"/>
          <w:b/>
          <w:bCs/>
          <w:lang w:eastAsia="cs-CZ"/>
        </w:rPr>
        <w:t>GLOBE</w:t>
      </w:r>
    </w:p>
    <w:p w:rsidR="00753CC5" w:rsidRPr="00D03C9D" w:rsidRDefault="00753CC5" w:rsidP="000F5889">
      <w:pPr>
        <w:tabs>
          <w:tab w:val="left" w:pos="1560"/>
        </w:tabs>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r w:rsidRPr="00D03C9D">
        <w:rPr>
          <w:rFonts w:ascii="Times New Roman" w:eastAsia="Times New Roman" w:hAnsi="Times New Roman" w:cs="Times New Roman"/>
          <w:b/>
          <w:bCs/>
          <w:lang w:eastAsia="cs-CZ"/>
        </w:rPr>
        <w:tab/>
        <w:t xml:space="preserve">EKOŠKOLA – </w:t>
      </w:r>
      <w:proofErr w:type="spellStart"/>
      <w:r w:rsidRPr="00D03C9D">
        <w:rPr>
          <w:rFonts w:ascii="Times New Roman" w:eastAsia="Times New Roman" w:hAnsi="Times New Roman" w:cs="Times New Roman"/>
          <w:b/>
          <w:bCs/>
          <w:lang w:eastAsia="cs-CZ"/>
        </w:rPr>
        <w:t>Eco</w:t>
      </w:r>
      <w:proofErr w:type="spellEnd"/>
      <w:r w:rsidRPr="00D03C9D">
        <w:rPr>
          <w:rFonts w:ascii="Times New Roman" w:eastAsia="Times New Roman" w:hAnsi="Times New Roman" w:cs="Times New Roman"/>
          <w:b/>
          <w:bCs/>
          <w:lang w:eastAsia="cs-CZ"/>
        </w:rPr>
        <w:t xml:space="preserve"> </w:t>
      </w:r>
      <w:proofErr w:type="spellStart"/>
      <w:r w:rsidRPr="00D03C9D">
        <w:rPr>
          <w:rFonts w:ascii="Times New Roman" w:eastAsia="Times New Roman" w:hAnsi="Times New Roman" w:cs="Times New Roman"/>
          <w:b/>
          <w:bCs/>
          <w:lang w:eastAsia="cs-CZ"/>
        </w:rPr>
        <w:t>Schools</w:t>
      </w:r>
      <w:proofErr w:type="spellEnd"/>
    </w:p>
    <w:p w:rsidR="00753CC5" w:rsidRPr="00D03C9D" w:rsidRDefault="00753CC5" w:rsidP="000F5889">
      <w:pPr>
        <w:tabs>
          <w:tab w:val="left" w:pos="1560"/>
        </w:tabs>
        <w:spacing w:before="240" w:after="240" w:line="240" w:lineRule="auto"/>
        <w:ind w:left="2840" w:firstLine="700"/>
        <w:rPr>
          <w:rFonts w:ascii="Times New Roman" w:eastAsia="Times New Roman" w:hAnsi="Times New Roman" w:cs="Times New Roman"/>
          <w:sz w:val="24"/>
          <w:szCs w:val="24"/>
          <w:lang w:eastAsia="cs-CZ"/>
        </w:rPr>
      </w:pPr>
    </w:p>
    <w:p w:rsidR="00753CC5" w:rsidRPr="00D03C9D" w:rsidRDefault="00753CC5" w:rsidP="000F5889">
      <w:pPr>
        <w:tabs>
          <w:tab w:val="left" w:pos="1560"/>
        </w:tabs>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0F5889">
      <w:pPr>
        <w:tabs>
          <w:tab w:val="left" w:pos="1560"/>
        </w:tabs>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000F5889" w:rsidRPr="00D03C9D">
        <w:rPr>
          <w:rFonts w:ascii="Times New Roman" w:eastAsia="Times New Roman" w:hAnsi="Times New Roman" w:cs="Times New Roman"/>
          <w:lang w:eastAsia="cs-CZ"/>
        </w:rPr>
        <w:tab/>
      </w:r>
      <w:r w:rsidRPr="00D03C9D">
        <w:rPr>
          <w:rFonts w:ascii="Times New Roman" w:eastAsia="Times New Roman" w:hAnsi="Times New Roman" w:cs="Times New Roman"/>
          <w:i/>
          <w:iCs/>
          <w:lang w:eastAsia="cs-CZ"/>
        </w:rPr>
        <w:t>národní</w:t>
      </w:r>
      <w:r w:rsidRPr="00D03C9D">
        <w:rPr>
          <w:rFonts w:ascii="Times New Roman" w:eastAsia="Times New Roman" w:hAnsi="Times New Roman" w:cs="Times New Roman"/>
          <w:lang w:eastAsia="cs-CZ"/>
        </w:rPr>
        <w:t xml:space="preserve">:       </w:t>
      </w:r>
      <w:r w:rsidRPr="00D03C9D">
        <w:rPr>
          <w:rFonts w:ascii="Times New Roman" w:eastAsia="Times New Roman" w:hAnsi="Times New Roman" w:cs="Times New Roman"/>
          <w:lang w:eastAsia="cs-CZ"/>
        </w:rPr>
        <w:tab/>
      </w:r>
      <w:r w:rsidRPr="00D03C9D">
        <w:rPr>
          <w:rFonts w:ascii="Times New Roman" w:eastAsia="Times New Roman" w:hAnsi="Times New Roman" w:cs="Times New Roman"/>
          <w:b/>
          <w:bCs/>
          <w:lang w:eastAsia="cs-CZ"/>
        </w:rPr>
        <w:t xml:space="preserve">     </w:t>
      </w:r>
      <w:r w:rsidRPr="00D03C9D">
        <w:rPr>
          <w:rFonts w:ascii="Times New Roman" w:eastAsia="Times New Roman" w:hAnsi="Times New Roman" w:cs="Times New Roman"/>
          <w:b/>
          <w:bCs/>
          <w:lang w:eastAsia="cs-CZ"/>
        </w:rPr>
        <w:tab/>
      </w:r>
      <w:proofErr w:type="spellStart"/>
      <w:proofErr w:type="gramStart"/>
      <w:r w:rsidRPr="00D03C9D">
        <w:rPr>
          <w:rFonts w:ascii="Times New Roman" w:eastAsia="Times New Roman" w:hAnsi="Times New Roman" w:cs="Times New Roman"/>
          <w:b/>
          <w:bCs/>
          <w:lang w:eastAsia="cs-CZ"/>
        </w:rPr>
        <w:t>Recyklohraní</w:t>
      </w:r>
      <w:proofErr w:type="spellEnd"/>
      <w:r w:rsidRPr="00D03C9D">
        <w:rPr>
          <w:rFonts w:ascii="Times New Roman" w:eastAsia="Times New Roman" w:hAnsi="Times New Roman" w:cs="Times New Roman"/>
          <w:b/>
          <w:bCs/>
          <w:lang w:eastAsia="cs-CZ"/>
        </w:rPr>
        <w:t xml:space="preserve"> ( třídění</w:t>
      </w:r>
      <w:proofErr w:type="gramEnd"/>
      <w:r w:rsidRPr="00D03C9D">
        <w:rPr>
          <w:rFonts w:ascii="Times New Roman" w:eastAsia="Times New Roman" w:hAnsi="Times New Roman" w:cs="Times New Roman"/>
          <w:b/>
          <w:bCs/>
          <w:lang w:eastAsia="cs-CZ"/>
        </w:rPr>
        <w:t xml:space="preserve"> baterií a elektroodpadu),</w:t>
      </w:r>
    </w:p>
    <w:p w:rsidR="00753CC5" w:rsidRPr="00D03C9D" w:rsidRDefault="00753CC5" w:rsidP="000F5889">
      <w:pPr>
        <w:tabs>
          <w:tab w:val="left" w:pos="1560"/>
        </w:tabs>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r w:rsidRPr="00D03C9D">
        <w:rPr>
          <w:rFonts w:ascii="Times New Roman" w:eastAsia="Times New Roman" w:hAnsi="Times New Roman" w:cs="Times New Roman"/>
          <w:b/>
          <w:bCs/>
          <w:lang w:eastAsia="cs-CZ"/>
        </w:rPr>
        <w:tab/>
        <w:t>Les ve škole, škola v lese  </w:t>
      </w:r>
    </w:p>
    <w:p w:rsidR="00753CC5" w:rsidRPr="00D03C9D" w:rsidRDefault="00753CC5" w:rsidP="000F5889">
      <w:pPr>
        <w:tabs>
          <w:tab w:val="left" w:pos="1560"/>
        </w:tabs>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0F5889">
      <w:pPr>
        <w:tabs>
          <w:tab w:val="left" w:pos="1560"/>
        </w:tabs>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r w:rsidR="000F5889" w:rsidRPr="00D03C9D">
        <w:rPr>
          <w:rFonts w:ascii="Times New Roman" w:eastAsia="Times New Roman" w:hAnsi="Times New Roman" w:cs="Times New Roman"/>
          <w:b/>
          <w:bCs/>
          <w:lang w:eastAsia="cs-CZ"/>
        </w:rPr>
        <w:tab/>
      </w:r>
      <w:r w:rsidRPr="00D03C9D">
        <w:rPr>
          <w:rFonts w:ascii="Times New Roman" w:eastAsia="Times New Roman" w:hAnsi="Times New Roman" w:cs="Times New Roman"/>
          <w:i/>
          <w:iCs/>
          <w:lang w:eastAsia="cs-CZ"/>
        </w:rPr>
        <w:t xml:space="preserve">krajský:              </w:t>
      </w:r>
      <w:r w:rsidRPr="00D03C9D">
        <w:rPr>
          <w:rFonts w:ascii="Times New Roman" w:eastAsia="Times New Roman" w:hAnsi="Times New Roman" w:cs="Times New Roman"/>
          <w:i/>
          <w:iCs/>
          <w:lang w:eastAsia="cs-CZ"/>
        </w:rPr>
        <w:tab/>
      </w:r>
      <w:proofErr w:type="spellStart"/>
      <w:r w:rsidRPr="00D03C9D">
        <w:rPr>
          <w:rFonts w:ascii="Times New Roman" w:eastAsia="Times New Roman" w:hAnsi="Times New Roman" w:cs="Times New Roman"/>
          <w:b/>
          <w:bCs/>
          <w:lang w:eastAsia="cs-CZ"/>
        </w:rPr>
        <w:t>Ekoškola</w:t>
      </w:r>
      <w:proofErr w:type="spellEnd"/>
      <w:r w:rsidRPr="00D03C9D">
        <w:rPr>
          <w:rFonts w:ascii="Times New Roman" w:eastAsia="Times New Roman" w:hAnsi="Times New Roman" w:cs="Times New Roman"/>
          <w:b/>
          <w:bCs/>
          <w:lang w:eastAsia="cs-CZ"/>
        </w:rPr>
        <w:t xml:space="preserve"> MSK</w:t>
      </w:r>
      <w:r w:rsidRPr="00D03C9D">
        <w:rPr>
          <w:rFonts w:ascii="Times New Roman" w:eastAsia="Times New Roman" w:hAnsi="Times New Roman" w:cs="Times New Roman"/>
          <w:i/>
          <w:iCs/>
          <w:lang w:eastAsia="cs-CZ"/>
        </w:rPr>
        <w:t> </w:t>
      </w:r>
    </w:p>
    <w:p w:rsidR="00753CC5" w:rsidRPr="00D03C9D" w:rsidRDefault="00753CC5" w:rsidP="000F5889">
      <w:pPr>
        <w:tabs>
          <w:tab w:val="left" w:pos="1560"/>
        </w:tabs>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lang w:eastAsia="cs-CZ"/>
        </w:rPr>
        <w:tab/>
      </w:r>
    </w:p>
    <w:p w:rsidR="00753CC5" w:rsidRPr="00D03C9D" w:rsidRDefault="00753CC5" w:rsidP="000F5889">
      <w:pPr>
        <w:tabs>
          <w:tab w:val="left" w:pos="1560"/>
        </w:tabs>
        <w:spacing w:before="240" w:after="240" w:line="240" w:lineRule="auto"/>
        <w:ind w:left="3120" w:hanging="31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000F5889" w:rsidRPr="00D03C9D">
        <w:rPr>
          <w:rFonts w:ascii="Times New Roman" w:eastAsia="Times New Roman" w:hAnsi="Times New Roman" w:cs="Times New Roman"/>
          <w:lang w:eastAsia="cs-CZ"/>
        </w:rPr>
        <w:tab/>
      </w:r>
      <w:r w:rsidRPr="00D03C9D">
        <w:rPr>
          <w:rFonts w:ascii="Times New Roman" w:eastAsia="Times New Roman" w:hAnsi="Times New Roman" w:cs="Times New Roman"/>
          <w:i/>
          <w:iCs/>
          <w:lang w:eastAsia="cs-CZ"/>
        </w:rPr>
        <w:t>vlastní</w:t>
      </w:r>
      <w:r w:rsidRPr="00D03C9D">
        <w:rPr>
          <w:rFonts w:ascii="Times New Roman" w:eastAsia="Times New Roman" w:hAnsi="Times New Roman" w:cs="Times New Roman"/>
          <w:lang w:eastAsia="cs-CZ"/>
        </w:rPr>
        <w:t xml:space="preserve">:         </w:t>
      </w:r>
      <w:r w:rsidRPr="00D03C9D">
        <w:rPr>
          <w:rFonts w:ascii="Times New Roman" w:eastAsia="Times New Roman" w:hAnsi="Times New Roman" w:cs="Times New Roman"/>
          <w:lang w:eastAsia="cs-CZ"/>
        </w:rPr>
        <w:tab/>
      </w:r>
      <w:r w:rsidR="000F5889" w:rsidRPr="00D03C9D">
        <w:rPr>
          <w:rFonts w:ascii="Times New Roman" w:eastAsia="Times New Roman" w:hAnsi="Times New Roman" w:cs="Times New Roman"/>
          <w:lang w:eastAsia="cs-CZ"/>
        </w:rPr>
        <w:tab/>
      </w:r>
      <w:proofErr w:type="spellStart"/>
      <w:r w:rsidRPr="00D03C9D">
        <w:rPr>
          <w:rFonts w:ascii="Times New Roman" w:eastAsia="Times New Roman" w:hAnsi="Times New Roman" w:cs="Times New Roman"/>
          <w:b/>
          <w:bCs/>
          <w:lang w:eastAsia="cs-CZ"/>
        </w:rPr>
        <w:t>Ekoškola</w:t>
      </w:r>
      <w:proofErr w:type="spellEnd"/>
      <w:r w:rsidRPr="00D03C9D">
        <w:rPr>
          <w:rFonts w:ascii="Times New Roman" w:eastAsia="Times New Roman" w:hAnsi="Times New Roman" w:cs="Times New Roman"/>
          <w:b/>
          <w:bCs/>
          <w:lang w:eastAsia="cs-CZ"/>
        </w:rPr>
        <w:t xml:space="preserve"> </w:t>
      </w:r>
      <w:r w:rsidRPr="00D03C9D">
        <w:rPr>
          <w:rFonts w:ascii="Times New Roman" w:eastAsia="Times New Roman" w:hAnsi="Times New Roman" w:cs="Times New Roman"/>
          <w:lang w:eastAsia="cs-CZ"/>
        </w:rPr>
        <w:t xml:space="preserve">(Odpady-černé skládky, Děti učí děti poznávat a chránit přírodu – pro děti MŠ, Slavnost lískových  oříšků  -    pro   </w:t>
      </w:r>
      <w:proofErr w:type="gramStart"/>
      <w:r w:rsidRPr="00D03C9D">
        <w:rPr>
          <w:rFonts w:ascii="Times New Roman" w:eastAsia="Times New Roman" w:hAnsi="Times New Roman" w:cs="Times New Roman"/>
          <w:lang w:eastAsia="cs-CZ"/>
        </w:rPr>
        <w:t>žáky 1.stupně</w:t>
      </w:r>
      <w:proofErr w:type="gramEnd"/>
      <w:r w:rsidRPr="00D03C9D">
        <w:rPr>
          <w:rFonts w:ascii="Times New Roman" w:eastAsia="Times New Roman" w:hAnsi="Times New Roman" w:cs="Times New Roman"/>
          <w:lang w:eastAsia="cs-CZ"/>
        </w:rPr>
        <w:t xml:space="preserve">   Separujeme  PET lahve, papír, biologický odpad ze školního pozemku, nebezpečné odpady – baterie a tonery, drobný elektroodpad, oblečení)  Umíš šetřit  energií?, Ekologie v aktovce, Voda kolem nás, Šetrný spotřebitel), realizace výsadby okrasných keřů, bylinky na školním  záhoně – pěstování a následné využití, Den Země, Den stromů, Otevírání studánek.</w:t>
      </w:r>
    </w:p>
    <w:p w:rsidR="00753CC5" w:rsidRPr="00D03C9D" w:rsidRDefault="00753CC5" w:rsidP="00753CC5">
      <w:pPr>
        <w:spacing w:before="240" w:after="240" w:line="240" w:lineRule="auto"/>
        <w:ind w:left="3540" w:hanging="354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ind w:left="70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Pitný režim žáků a pobyt žáků o velkých přestávkách na školní zahradě (za příznivého počasí).                                                  </w:t>
      </w:r>
    </w:p>
    <w:p w:rsidR="00753CC5" w:rsidRPr="00D03C9D" w:rsidRDefault="00753CC5" w:rsidP="00753CC5">
      <w:pPr>
        <w:spacing w:before="240" w:after="240" w:line="240" w:lineRule="auto"/>
        <w:ind w:left="700" w:hanging="70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Organizace matematických, adaptačních a přírodovědných soustředění pro žáky 2. stupně.</w:t>
      </w:r>
    </w:p>
    <w:p w:rsidR="00753CC5" w:rsidRPr="00D03C9D" w:rsidRDefault="00753CC5" w:rsidP="00753CC5">
      <w:pPr>
        <w:spacing w:before="240" w:after="240" w:line="240" w:lineRule="auto"/>
        <w:ind w:left="700" w:hanging="70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lang w:eastAsia="cs-CZ"/>
        </w:rPr>
        <w:tab/>
        <w:t>Akce pro děti ŠD s cílem poznávat květenu a živočichy v Beskydech. </w:t>
      </w:r>
    </w:p>
    <w:p w:rsidR="00753CC5" w:rsidRPr="00D03C9D" w:rsidRDefault="00753CC5" w:rsidP="00753CC5">
      <w:pPr>
        <w:spacing w:before="240" w:after="240" w:line="240" w:lineRule="auto"/>
        <w:ind w:left="700" w:hanging="70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Realizace výuky v přírodní učebně na školní zahradě (možnost využití nového altánu), využití školního skleníku pro žákovské praktické biologické pokusy, využití </w:t>
      </w:r>
      <w:proofErr w:type="spellStart"/>
      <w:r w:rsidRPr="00D03C9D">
        <w:rPr>
          <w:rFonts w:ascii="Times New Roman" w:eastAsia="Times New Roman" w:hAnsi="Times New Roman" w:cs="Times New Roman"/>
          <w:lang w:eastAsia="cs-CZ"/>
        </w:rPr>
        <w:t>Miniarboreta</w:t>
      </w:r>
      <w:proofErr w:type="spellEnd"/>
      <w:r w:rsidRPr="00D03C9D">
        <w:rPr>
          <w:rFonts w:ascii="Times New Roman" w:eastAsia="Times New Roman" w:hAnsi="Times New Roman" w:cs="Times New Roman"/>
          <w:lang w:eastAsia="cs-CZ"/>
        </w:rPr>
        <w:t xml:space="preserve"> - seznámení žáků a veřejnosti s rostlinami, postupné doplňování a dosazování arboreta, údržba  a doplňování vybudované  skalky.</w:t>
      </w:r>
    </w:p>
    <w:p w:rsidR="00390521" w:rsidRPr="00D03C9D" w:rsidRDefault="00753CC5" w:rsidP="00753CC5">
      <w:pPr>
        <w:spacing w:before="240" w:after="240" w:line="240" w:lineRule="auto"/>
        <w:ind w:left="700" w:hanging="700"/>
        <w:jc w:val="both"/>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            Besedy a přednášky s odborníky Muzea Beskyd, TEREZY, Záchranné stanice  Bartošovice, </w:t>
      </w:r>
    </w:p>
    <w:p w:rsidR="00753CC5" w:rsidRPr="00D03C9D" w:rsidRDefault="00390521" w:rsidP="00753CC5">
      <w:pPr>
        <w:spacing w:before="240" w:after="240" w:line="240" w:lineRule="auto"/>
        <w:ind w:left="700" w:hanging="70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w:t>
      </w:r>
      <w:r w:rsidR="00753CC5" w:rsidRPr="00D03C9D">
        <w:rPr>
          <w:rFonts w:ascii="Times New Roman" w:eastAsia="Times New Roman" w:hAnsi="Times New Roman" w:cs="Times New Roman"/>
          <w:lang w:eastAsia="cs-CZ"/>
        </w:rPr>
        <w:t>s chovateli různých živočichů.</w:t>
      </w:r>
    </w:p>
    <w:p w:rsidR="00753CC5" w:rsidRPr="00D03C9D" w:rsidRDefault="00753CC5" w:rsidP="00753CC5">
      <w:pPr>
        <w:spacing w:before="240" w:after="240" w:line="240" w:lineRule="auto"/>
        <w:ind w:left="700" w:hanging="70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lang w:eastAsia="cs-CZ"/>
        </w:rPr>
        <w:tab/>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lang w:eastAsia="cs-CZ"/>
        </w:rPr>
        <w:tab/>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i/>
          <w:iCs/>
          <w:lang w:eastAsia="cs-CZ"/>
        </w:rPr>
        <w:t>Propagace ekologických aktivit žáků školy:</w:t>
      </w:r>
    </w:p>
    <w:p w:rsidR="00753CC5" w:rsidRPr="00D03C9D" w:rsidRDefault="00753CC5" w:rsidP="00753CC5">
      <w:pPr>
        <w:spacing w:before="240" w:after="240" w:line="240" w:lineRule="auto"/>
        <w:ind w:left="170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lang w:eastAsia="cs-CZ"/>
        </w:rPr>
        <w:tab/>
        <w:t>Tisk</w:t>
      </w:r>
      <w:r w:rsidR="00390521" w:rsidRPr="00D03C9D">
        <w:rPr>
          <w:rFonts w:ascii="Times New Roman" w:eastAsia="Times New Roman" w:hAnsi="Times New Roman" w:cs="Times New Roman"/>
          <w:lang w:eastAsia="cs-CZ"/>
        </w:rPr>
        <w:t xml:space="preserve"> - r</w:t>
      </w:r>
      <w:r w:rsidRPr="00D03C9D">
        <w:rPr>
          <w:rFonts w:ascii="Times New Roman" w:eastAsia="Times New Roman" w:hAnsi="Times New Roman" w:cs="Times New Roman"/>
          <w:lang w:eastAsia="cs-CZ"/>
        </w:rPr>
        <w:t xml:space="preserve">egionální, Zpravodaj města Frýdku – Místku,                          </w:t>
      </w:r>
      <w:r w:rsidR="00390521" w:rsidRPr="00D03C9D">
        <w:rPr>
          <w:rFonts w:ascii="Times New Roman" w:eastAsia="Times New Roman" w:hAnsi="Times New Roman" w:cs="Times New Roman"/>
          <w:lang w:eastAsia="cs-CZ"/>
        </w:rPr>
        <w:t>výz</w:t>
      </w:r>
      <w:r w:rsidRPr="00D03C9D">
        <w:rPr>
          <w:rFonts w:ascii="Times New Roman" w:eastAsia="Times New Roman" w:hAnsi="Times New Roman" w:cs="Times New Roman"/>
          <w:lang w:eastAsia="cs-CZ"/>
        </w:rPr>
        <w:t xml:space="preserve">namné akce  - ČT – Regionální vysílání - </w:t>
      </w:r>
      <w:proofErr w:type="spellStart"/>
      <w:r w:rsidRPr="00D03C9D">
        <w:rPr>
          <w:rFonts w:ascii="Times New Roman" w:eastAsia="Times New Roman" w:hAnsi="Times New Roman" w:cs="Times New Roman"/>
          <w:lang w:eastAsia="cs-CZ"/>
        </w:rPr>
        <w:t>Polar</w:t>
      </w:r>
      <w:proofErr w:type="spellEnd"/>
      <w:r w:rsidRPr="00D03C9D">
        <w:rPr>
          <w:rFonts w:ascii="Times New Roman" w:eastAsia="Times New Roman" w:hAnsi="Times New Roman" w:cs="Times New Roman"/>
          <w:lang w:eastAsia="cs-CZ"/>
        </w:rPr>
        <w:t xml:space="preserve"> ,  webové stránky školy,  stálá nástěnka v obci a ve škole, prezentace činnosti školy na seminářích  zabývajících se EVVO, na KÚ Ostrava, na  konference k tématům projektu </w:t>
      </w:r>
      <w:proofErr w:type="spellStart"/>
      <w:r w:rsidRPr="00D03C9D">
        <w:rPr>
          <w:rFonts w:ascii="Times New Roman" w:eastAsia="Times New Roman" w:hAnsi="Times New Roman" w:cs="Times New Roman"/>
          <w:lang w:eastAsia="cs-CZ"/>
        </w:rPr>
        <w:t>Ekoškola</w:t>
      </w:r>
      <w:proofErr w:type="spellEnd"/>
      <w:r w:rsidRPr="00D03C9D">
        <w:rPr>
          <w:rFonts w:ascii="Times New Roman" w:eastAsia="Times New Roman" w:hAnsi="Times New Roman" w:cs="Times New Roman"/>
          <w:lang w:eastAsia="cs-CZ"/>
        </w:rPr>
        <w:t>, společné akce se SRPŠ,</w:t>
      </w:r>
      <w:r w:rsidR="00485E66" w:rsidRPr="00D03C9D">
        <w:rPr>
          <w:rFonts w:ascii="Times New Roman" w:eastAsia="Times New Roman" w:hAnsi="Times New Roman" w:cs="Times New Roman"/>
          <w:lang w:eastAsia="cs-CZ"/>
        </w:rPr>
        <w:t xml:space="preserve"> </w:t>
      </w:r>
      <w:r w:rsidRPr="00D03C9D">
        <w:rPr>
          <w:rFonts w:ascii="Times New Roman" w:eastAsia="Times New Roman" w:hAnsi="Times New Roman" w:cs="Times New Roman"/>
          <w:lang w:eastAsia="cs-CZ"/>
        </w:rPr>
        <w:t>Den otevřených dveří ve škole, společné akce pro děti s rodiči  v ŠD, na vánočních dílnách.</w:t>
      </w:r>
    </w:p>
    <w:p w:rsidR="00753CC5" w:rsidRPr="00D03C9D" w:rsidRDefault="00753CC5" w:rsidP="00753CC5">
      <w:pPr>
        <w:spacing w:before="240" w:after="240" w:line="240" w:lineRule="auto"/>
        <w:ind w:right="-28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Srpen</w:t>
      </w: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zpracování plánu EVVO pro školní rok 2019-2020</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příprava námětů pro pokračování v projektu </w:t>
      </w:r>
      <w:r w:rsidRPr="00D03C9D">
        <w:rPr>
          <w:rFonts w:ascii="Times New Roman" w:eastAsia="Times New Roman" w:hAnsi="Times New Roman" w:cs="Times New Roman"/>
          <w:b/>
          <w:bCs/>
          <w:lang w:eastAsia="cs-CZ"/>
        </w:rPr>
        <w:t xml:space="preserve">EKOŠKOLA – </w:t>
      </w:r>
      <w:proofErr w:type="spellStart"/>
      <w:r w:rsidRPr="00D03C9D">
        <w:rPr>
          <w:rFonts w:ascii="Times New Roman" w:eastAsia="Times New Roman" w:hAnsi="Times New Roman" w:cs="Times New Roman"/>
          <w:b/>
          <w:bCs/>
          <w:lang w:eastAsia="cs-CZ"/>
        </w:rPr>
        <w:t>Eco</w:t>
      </w:r>
      <w:proofErr w:type="spellEnd"/>
      <w:r w:rsidRPr="00D03C9D">
        <w:rPr>
          <w:rFonts w:ascii="Times New Roman" w:eastAsia="Times New Roman" w:hAnsi="Times New Roman" w:cs="Times New Roman"/>
          <w:b/>
          <w:bCs/>
          <w:lang w:eastAsia="cs-CZ"/>
        </w:rPr>
        <w:t xml:space="preserve"> </w:t>
      </w:r>
      <w:proofErr w:type="spellStart"/>
      <w:r w:rsidRPr="00D03C9D">
        <w:rPr>
          <w:rFonts w:ascii="Times New Roman" w:eastAsia="Times New Roman" w:hAnsi="Times New Roman" w:cs="Times New Roman"/>
          <w:b/>
          <w:bCs/>
          <w:lang w:eastAsia="cs-CZ"/>
        </w:rPr>
        <w:t>Schools</w:t>
      </w:r>
      <w:proofErr w:type="spellEnd"/>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přihlášení do projektu Sběr papíru (soutěž s panem Popelou organizovaná Frýdeckou skládkou)</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přihlášení do projektu Den stromů.</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přihlášení do projektu </w:t>
      </w:r>
      <w:proofErr w:type="spellStart"/>
      <w:r w:rsidRPr="00D03C9D">
        <w:rPr>
          <w:rFonts w:ascii="Times New Roman" w:eastAsia="Times New Roman" w:hAnsi="Times New Roman" w:cs="Times New Roman"/>
          <w:lang w:eastAsia="cs-CZ"/>
        </w:rPr>
        <w:t>Ekoškola</w:t>
      </w:r>
      <w:proofErr w:type="spellEnd"/>
      <w:r w:rsidRPr="00D03C9D">
        <w:rPr>
          <w:rFonts w:ascii="Times New Roman" w:eastAsia="Times New Roman" w:hAnsi="Times New Roman" w:cs="Times New Roman"/>
          <w:lang w:eastAsia="cs-CZ"/>
        </w:rPr>
        <w:t xml:space="preserve"> MSK</w:t>
      </w:r>
    </w:p>
    <w:p w:rsidR="00753CC5" w:rsidRPr="00D03C9D" w:rsidRDefault="00753CC5" w:rsidP="00753CC5">
      <w:pPr>
        <w:spacing w:before="240" w:after="240" w:line="240" w:lineRule="auto"/>
        <w:ind w:left="56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Září</w:t>
      </w:r>
      <w:r w:rsidRPr="00D03C9D">
        <w:rPr>
          <w:rFonts w:ascii="Times New Roman" w:eastAsia="Times New Roman" w:hAnsi="Times New Roman" w:cs="Times New Roman"/>
          <w:lang w:eastAsia="cs-CZ"/>
        </w:rPr>
        <w:t xml:space="preserve">: </w:t>
      </w:r>
      <w:r w:rsidRPr="00D03C9D">
        <w:rPr>
          <w:rFonts w:ascii="Times New Roman" w:eastAsia="Times New Roman" w:hAnsi="Times New Roman" w:cs="Times New Roman"/>
          <w:lang w:eastAsia="cs-CZ"/>
        </w:rPr>
        <w:tab/>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zahájení činnosti ekologického kroužku</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organizace ekologického kroužku</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organizace adaptačních kurzů 6. třídy</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objednávka akcí z Muzea Beskyd</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obnova - doplnění pracovního týmu EKOŠKOLA – </w:t>
      </w:r>
      <w:proofErr w:type="spellStart"/>
      <w:r w:rsidRPr="00D03C9D">
        <w:rPr>
          <w:rFonts w:ascii="Times New Roman" w:eastAsia="Times New Roman" w:hAnsi="Times New Roman" w:cs="Times New Roman"/>
          <w:lang w:eastAsia="cs-CZ"/>
        </w:rPr>
        <w:t>Eco</w:t>
      </w:r>
      <w:proofErr w:type="spellEnd"/>
      <w:r w:rsidRPr="00D03C9D">
        <w:rPr>
          <w:rFonts w:ascii="Times New Roman" w:eastAsia="Times New Roman" w:hAnsi="Times New Roman" w:cs="Times New Roman"/>
          <w:lang w:eastAsia="cs-CZ"/>
        </w:rPr>
        <w:t xml:space="preserve"> </w:t>
      </w:r>
      <w:proofErr w:type="spellStart"/>
      <w:r w:rsidRPr="00D03C9D">
        <w:rPr>
          <w:rFonts w:ascii="Times New Roman" w:eastAsia="Times New Roman" w:hAnsi="Times New Roman" w:cs="Times New Roman"/>
          <w:lang w:eastAsia="cs-CZ"/>
        </w:rPr>
        <w:t>Schools</w:t>
      </w:r>
      <w:proofErr w:type="spellEnd"/>
      <w:r w:rsidRPr="00D03C9D">
        <w:rPr>
          <w:rFonts w:ascii="Times New Roman" w:eastAsia="Times New Roman" w:hAnsi="Times New Roman" w:cs="Times New Roman"/>
          <w:lang w:eastAsia="cs-CZ"/>
        </w:rPr>
        <w:t>,</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plnění Plánu činnosti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zapracování projektů </w:t>
      </w:r>
      <w:proofErr w:type="spellStart"/>
      <w:r w:rsidRPr="00D03C9D">
        <w:rPr>
          <w:rFonts w:ascii="Times New Roman" w:eastAsia="Times New Roman" w:hAnsi="Times New Roman" w:cs="Times New Roman"/>
          <w:lang w:eastAsia="cs-CZ"/>
        </w:rPr>
        <w:t>Recyklohraní</w:t>
      </w:r>
      <w:proofErr w:type="spellEnd"/>
      <w:r w:rsidRPr="00D03C9D">
        <w:rPr>
          <w:rFonts w:ascii="Times New Roman" w:eastAsia="Times New Roman" w:hAnsi="Times New Roman" w:cs="Times New Roman"/>
          <w:lang w:eastAsia="cs-CZ"/>
        </w:rPr>
        <w:t>  a VODA do tematických plánů předmětů</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zapojení do projektu Ovoce a mléko do škol</w:t>
      </w:r>
    </w:p>
    <w:p w:rsidR="00753CC5" w:rsidRPr="00D03C9D" w:rsidRDefault="00753CC5" w:rsidP="00753CC5">
      <w:pPr>
        <w:spacing w:before="240" w:after="240" w:line="240" w:lineRule="auto"/>
        <w:ind w:left="106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ind w:left="56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Říjen</w:t>
      </w: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ind w:left="114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Slavnost lískových oříšků -  téma “VODA - základ života”  - pro žáky 1. - 5. třídy a jejich   rodiče  </w:t>
      </w:r>
    </w:p>
    <w:p w:rsidR="00753CC5" w:rsidRPr="00D03C9D" w:rsidRDefault="00753CC5" w:rsidP="00753CC5">
      <w:pPr>
        <w:spacing w:before="240" w:after="240" w:line="240" w:lineRule="auto"/>
        <w:ind w:left="114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vytvoření týmu pro sledování spotřeby vody, plynu a elektřiny, třídění odpadu –</w:t>
      </w:r>
      <w:r w:rsidRPr="00D03C9D">
        <w:rPr>
          <w:rFonts w:ascii="Times New Roman" w:eastAsia="Times New Roman" w:hAnsi="Times New Roman" w:cs="Times New Roman"/>
          <w:lang w:eastAsia="cs-CZ"/>
        </w:rPr>
        <w:tab/>
        <w:t>pracovní tým EŠ</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organizace třídění papíru ve třídách – ŽS</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organizace sběru baterií a elektronického odpadu</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oslava mezinárodního dne: Den Stromů</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zpracování nové analýzy provozu školy</w:t>
      </w:r>
    </w:p>
    <w:p w:rsidR="00753CC5" w:rsidRPr="00D03C9D" w:rsidRDefault="00753CC5" w:rsidP="00753CC5">
      <w:pPr>
        <w:spacing w:before="240" w:after="240" w:line="240" w:lineRule="auto"/>
        <w:ind w:left="56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Listopad</w:t>
      </w:r>
      <w:r w:rsidRPr="00D03C9D">
        <w:rPr>
          <w:rFonts w:ascii="Times New Roman" w:eastAsia="Times New Roman" w:hAnsi="Times New Roman" w:cs="Times New Roman"/>
          <w:lang w:eastAsia="cs-CZ"/>
        </w:rPr>
        <w:t>:</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 úprava vchodu před školou podél chodníku – realizace úprav - </w:t>
      </w:r>
      <w:proofErr w:type="spellStart"/>
      <w:r w:rsidRPr="00D03C9D">
        <w:rPr>
          <w:rFonts w:ascii="Times New Roman" w:eastAsia="Times New Roman" w:hAnsi="Times New Roman" w:cs="Times New Roman"/>
          <w:lang w:eastAsia="cs-CZ"/>
        </w:rPr>
        <w:t>Pč</w:t>
      </w:r>
      <w:proofErr w:type="spellEnd"/>
      <w:r w:rsidRPr="00D03C9D">
        <w:rPr>
          <w:rFonts w:ascii="Times New Roman" w:eastAsia="Times New Roman" w:hAnsi="Times New Roman" w:cs="Times New Roman"/>
          <w:lang w:eastAsia="cs-CZ"/>
        </w:rPr>
        <w:t xml:space="preserve"> 9.</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organizační příprava konference na téma VODA základ života</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video chat se Srbskou </w:t>
      </w:r>
      <w:proofErr w:type="spellStart"/>
      <w:r w:rsidRPr="00D03C9D">
        <w:rPr>
          <w:rFonts w:ascii="Times New Roman" w:eastAsia="Times New Roman" w:hAnsi="Times New Roman" w:cs="Times New Roman"/>
          <w:lang w:eastAsia="cs-CZ"/>
        </w:rPr>
        <w:t>ekoškolou</w:t>
      </w:r>
      <w:proofErr w:type="spellEnd"/>
      <w:r w:rsidRPr="00D03C9D">
        <w:rPr>
          <w:rFonts w:ascii="Times New Roman" w:eastAsia="Times New Roman" w:hAnsi="Times New Roman" w:cs="Times New Roman"/>
          <w:lang w:eastAsia="cs-CZ"/>
        </w:rPr>
        <w:t xml:space="preserve"> z </w:t>
      </w:r>
      <w:proofErr w:type="spellStart"/>
      <w:r w:rsidRPr="00D03C9D">
        <w:rPr>
          <w:rFonts w:ascii="Times New Roman" w:eastAsia="Times New Roman" w:hAnsi="Times New Roman" w:cs="Times New Roman"/>
          <w:lang w:eastAsia="cs-CZ"/>
        </w:rPr>
        <w:t>Čačaku</w:t>
      </w:r>
      <w:proofErr w:type="spellEnd"/>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oslava Dne </w:t>
      </w:r>
      <w:proofErr w:type="spellStart"/>
      <w:r w:rsidRPr="00D03C9D">
        <w:rPr>
          <w:rFonts w:ascii="Times New Roman" w:eastAsia="Times New Roman" w:hAnsi="Times New Roman" w:cs="Times New Roman"/>
          <w:lang w:eastAsia="cs-CZ"/>
        </w:rPr>
        <w:t>Ekoškol</w:t>
      </w:r>
      <w:proofErr w:type="spellEnd"/>
      <w:r w:rsidRPr="00D03C9D">
        <w:rPr>
          <w:rFonts w:ascii="Times New Roman" w:eastAsia="Times New Roman" w:hAnsi="Times New Roman" w:cs="Times New Roman"/>
          <w:lang w:eastAsia="cs-CZ"/>
        </w:rPr>
        <w:t xml:space="preserve"> (</w:t>
      </w:r>
      <w:proofErr w:type="spellStart"/>
      <w:r w:rsidRPr="00D03C9D">
        <w:rPr>
          <w:rFonts w:ascii="Times New Roman" w:eastAsia="Times New Roman" w:hAnsi="Times New Roman" w:cs="Times New Roman"/>
          <w:lang w:eastAsia="cs-CZ"/>
        </w:rPr>
        <w:t>Ekotým</w:t>
      </w:r>
      <w:proofErr w:type="spellEnd"/>
      <w:r w:rsidRPr="00D03C9D">
        <w:rPr>
          <w:rFonts w:ascii="Times New Roman" w:eastAsia="Times New Roman" w:hAnsi="Times New Roman" w:cs="Times New Roman"/>
          <w:lang w:eastAsia="cs-CZ"/>
        </w:rPr>
        <w:t xml:space="preserve"> seznámili všechny žáky i učitele s letošním tématem: VODA základ života</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Přihlášení do výzvy IKEA</w:t>
      </w:r>
    </w:p>
    <w:p w:rsidR="00753CC5" w:rsidRPr="00D03C9D" w:rsidRDefault="00753CC5" w:rsidP="00753CC5">
      <w:pPr>
        <w:spacing w:before="240" w:after="240" w:line="240" w:lineRule="auto"/>
        <w:ind w:left="56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Prosinec</w:t>
      </w:r>
      <w:r w:rsidRPr="00D03C9D">
        <w:rPr>
          <w:rFonts w:ascii="Times New Roman" w:eastAsia="Times New Roman" w:hAnsi="Times New Roman" w:cs="Times New Roman"/>
          <w:lang w:eastAsia="cs-CZ"/>
        </w:rPr>
        <w:t>:</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výrobky k Vánocům s využitím „odpadových „ obalů – PČ, ŠD, </w:t>
      </w:r>
      <w:proofErr w:type="spellStart"/>
      <w:r w:rsidRPr="00D03C9D">
        <w:rPr>
          <w:rFonts w:ascii="Times New Roman" w:eastAsia="Times New Roman" w:hAnsi="Times New Roman" w:cs="Times New Roman"/>
          <w:lang w:eastAsia="cs-CZ"/>
        </w:rPr>
        <w:t>ČaP</w:t>
      </w:r>
      <w:proofErr w:type="spellEnd"/>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prezentace výrobků na vánočních dílnách pro veřejnost – jednotlivé tříd</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Plnění úkolů z plánu </w:t>
      </w:r>
      <w:proofErr w:type="spellStart"/>
      <w:r w:rsidRPr="00D03C9D">
        <w:rPr>
          <w:rFonts w:ascii="Times New Roman" w:eastAsia="Times New Roman" w:hAnsi="Times New Roman" w:cs="Times New Roman"/>
          <w:lang w:eastAsia="cs-CZ"/>
        </w:rPr>
        <w:t>Ekoškoly</w:t>
      </w:r>
      <w:proofErr w:type="spellEnd"/>
    </w:p>
    <w:p w:rsidR="00753CC5" w:rsidRPr="00D03C9D" w:rsidRDefault="00753CC5" w:rsidP="00753CC5">
      <w:pPr>
        <w:spacing w:before="240" w:after="240" w:line="240" w:lineRule="auto"/>
        <w:ind w:left="56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Leden</w:t>
      </w:r>
      <w:r w:rsidRPr="00D03C9D">
        <w:rPr>
          <w:rFonts w:ascii="Times New Roman" w:eastAsia="Times New Roman" w:hAnsi="Times New Roman" w:cs="Times New Roman"/>
          <w:lang w:eastAsia="cs-CZ"/>
        </w:rPr>
        <w:t>:</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Vyhodnocení aktivit žáků při plnění školních projektů, sběru a třídění papíru a            </w:t>
      </w:r>
      <w:r w:rsidRPr="00D03C9D">
        <w:rPr>
          <w:rFonts w:ascii="Times New Roman" w:eastAsia="Times New Roman" w:hAnsi="Times New Roman" w:cs="Times New Roman"/>
          <w:lang w:eastAsia="cs-CZ"/>
        </w:rPr>
        <w:tab/>
        <w:t>plastů</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příprava na konferenci VODA základ života</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Únor</w:t>
      </w: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příprava Dne Země – ekol</w:t>
      </w:r>
      <w:r w:rsidR="00390521" w:rsidRPr="00D03C9D">
        <w:rPr>
          <w:rFonts w:ascii="Times New Roman" w:eastAsia="Times New Roman" w:hAnsi="Times New Roman" w:cs="Times New Roman"/>
          <w:lang w:eastAsia="cs-CZ"/>
        </w:rPr>
        <w:t>ogický</w:t>
      </w:r>
      <w:r w:rsidRPr="00D03C9D">
        <w:rPr>
          <w:rFonts w:ascii="Times New Roman" w:eastAsia="Times New Roman" w:hAnsi="Times New Roman" w:cs="Times New Roman"/>
          <w:lang w:eastAsia="cs-CZ"/>
        </w:rPr>
        <w:t xml:space="preserve"> kroužek</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příprava na 23. Globe </w:t>
      </w:r>
      <w:proofErr w:type="spellStart"/>
      <w:r w:rsidRPr="00D03C9D">
        <w:rPr>
          <w:rFonts w:ascii="Times New Roman" w:eastAsia="Times New Roman" w:hAnsi="Times New Roman" w:cs="Times New Roman"/>
          <w:lang w:eastAsia="cs-CZ"/>
        </w:rPr>
        <w:t>Games</w:t>
      </w:r>
      <w:proofErr w:type="spellEnd"/>
      <w:r w:rsidRPr="00D03C9D">
        <w:rPr>
          <w:rFonts w:ascii="Times New Roman" w:eastAsia="Times New Roman" w:hAnsi="Times New Roman" w:cs="Times New Roman"/>
          <w:lang w:eastAsia="cs-CZ"/>
        </w:rPr>
        <w:t xml:space="preserve"> Zbiroh</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průběžné hodnocení spotřeby plynu, vody, elektrické energie</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Březen</w:t>
      </w:r>
      <w:r w:rsidRPr="00D03C9D">
        <w:rPr>
          <w:rFonts w:ascii="Times New Roman" w:eastAsia="Times New Roman" w:hAnsi="Times New Roman" w:cs="Times New Roman"/>
          <w:lang w:eastAsia="cs-CZ"/>
        </w:rPr>
        <w:t>:</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příprava Dne Země –  ekologický kroužek</w:t>
      </w:r>
    </w:p>
    <w:p w:rsidR="00753CC5" w:rsidRPr="00D03C9D" w:rsidRDefault="00753CC5" w:rsidP="00753CC5">
      <w:pPr>
        <w:spacing w:before="240" w:after="240" w:line="240" w:lineRule="auto"/>
        <w:ind w:left="1000" w:hanging="42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pozorování příchodu jara – výstavka s poznáváním jarních rostlin –  </w:t>
      </w:r>
      <w:proofErr w:type="spellStart"/>
      <w:r w:rsidRPr="00D03C9D">
        <w:rPr>
          <w:rFonts w:ascii="Times New Roman" w:eastAsia="Times New Roman" w:hAnsi="Times New Roman" w:cs="Times New Roman"/>
          <w:lang w:eastAsia="cs-CZ"/>
        </w:rPr>
        <w:t>Inf</w:t>
      </w:r>
      <w:proofErr w:type="spellEnd"/>
      <w:r w:rsidRPr="00D03C9D">
        <w:rPr>
          <w:rFonts w:ascii="Times New Roman" w:eastAsia="Times New Roman" w:hAnsi="Times New Roman" w:cs="Times New Roman"/>
          <w:lang w:eastAsia="cs-CZ"/>
        </w:rPr>
        <w:t xml:space="preserve">, </w:t>
      </w:r>
      <w:proofErr w:type="spellStart"/>
      <w:r w:rsidRPr="00D03C9D">
        <w:rPr>
          <w:rFonts w:ascii="Times New Roman" w:eastAsia="Times New Roman" w:hAnsi="Times New Roman" w:cs="Times New Roman"/>
          <w:lang w:eastAsia="cs-CZ"/>
        </w:rPr>
        <w:t>Př</w:t>
      </w:r>
      <w:proofErr w:type="spellEnd"/>
      <w:r w:rsidRPr="00D03C9D">
        <w:rPr>
          <w:rFonts w:ascii="Times New Roman" w:eastAsia="Times New Roman" w:hAnsi="Times New Roman" w:cs="Times New Roman"/>
          <w:lang w:eastAsia="cs-CZ"/>
        </w:rPr>
        <w:t xml:space="preserve">, </w:t>
      </w:r>
      <w:proofErr w:type="spellStart"/>
      <w:r w:rsidRPr="00D03C9D">
        <w:rPr>
          <w:rFonts w:ascii="Times New Roman" w:eastAsia="Times New Roman" w:hAnsi="Times New Roman" w:cs="Times New Roman"/>
          <w:lang w:eastAsia="cs-CZ"/>
        </w:rPr>
        <w:t>Vv</w:t>
      </w:r>
      <w:proofErr w:type="spellEnd"/>
      <w:r w:rsidRPr="00D03C9D">
        <w:rPr>
          <w:rFonts w:ascii="Times New Roman" w:eastAsia="Times New Roman" w:hAnsi="Times New Roman" w:cs="Times New Roman"/>
          <w:lang w:eastAsia="cs-CZ"/>
        </w:rPr>
        <w:t xml:space="preserve">, </w:t>
      </w:r>
      <w:proofErr w:type="spellStart"/>
      <w:r w:rsidRPr="00D03C9D">
        <w:rPr>
          <w:rFonts w:ascii="Times New Roman" w:eastAsia="Times New Roman" w:hAnsi="Times New Roman" w:cs="Times New Roman"/>
          <w:lang w:eastAsia="cs-CZ"/>
        </w:rPr>
        <w:t>Hv</w:t>
      </w:r>
      <w:proofErr w:type="spellEnd"/>
      <w:r w:rsidRPr="00D03C9D">
        <w:rPr>
          <w:rFonts w:ascii="Times New Roman" w:eastAsia="Times New Roman" w:hAnsi="Times New Roman" w:cs="Times New Roman"/>
          <w:lang w:eastAsia="cs-CZ"/>
        </w:rPr>
        <w:t xml:space="preserve">, </w:t>
      </w:r>
      <w:proofErr w:type="spellStart"/>
      <w:r w:rsidRPr="00D03C9D">
        <w:rPr>
          <w:rFonts w:ascii="Times New Roman" w:eastAsia="Times New Roman" w:hAnsi="Times New Roman" w:cs="Times New Roman"/>
          <w:lang w:eastAsia="cs-CZ"/>
        </w:rPr>
        <w:t>Čj</w:t>
      </w:r>
      <w:proofErr w:type="spellEnd"/>
      <w:r w:rsidRPr="00D03C9D">
        <w:rPr>
          <w:rFonts w:ascii="Times New Roman" w:eastAsia="Times New Roman" w:hAnsi="Times New Roman" w:cs="Times New Roman"/>
          <w:lang w:eastAsia="cs-CZ"/>
        </w:rPr>
        <w:t>, MŠ</w:t>
      </w:r>
    </w:p>
    <w:p w:rsidR="00753CC5" w:rsidRPr="00D03C9D" w:rsidRDefault="00753CC5" w:rsidP="00753CC5">
      <w:pPr>
        <w:spacing w:before="240" w:after="240" w:line="240" w:lineRule="auto"/>
        <w:ind w:left="1000" w:hanging="42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Černé skládky v obci Lískovec a Řepiště, sídliště  ve F-M po zimě, -  </w:t>
      </w:r>
      <w:proofErr w:type="spellStart"/>
      <w:r w:rsidRPr="00D03C9D">
        <w:rPr>
          <w:rFonts w:ascii="Times New Roman" w:eastAsia="Times New Roman" w:hAnsi="Times New Roman" w:cs="Times New Roman"/>
          <w:lang w:eastAsia="cs-CZ"/>
        </w:rPr>
        <w:t>ČaP</w:t>
      </w:r>
      <w:proofErr w:type="spellEnd"/>
      <w:r w:rsidRPr="00D03C9D">
        <w:rPr>
          <w:rFonts w:ascii="Times New Roman" w:eastAsia="Times New Roman" w:hAnsi="Times New Roman" w:cs="Times New Roman"/>
          <w:lang w:eastAsia="cs-CZ"/>
        </w:rPr>
        <w:t xml:space="preserve">, PČ , </w:t>
      </w:r>
      <w:proofErr w:type="spellStart"/>
      <w:r w:rsidRPr="00D03C9D">
        <w:rPr>
          <w:rFonts w:ascii="Times New Roman" w:eastAsia="Times New Roman" w:hAnsi="Times New Roman" w:cs="Times New Roman"/>
          <w:lang w:eastAsia="cs-CZ"/>
        </w:rPr>
        <w:t>Př</w:t>
      </w:r>
      <w:proofErr w:type="spellEnd"/>
      <w:r w:rsidRPr="00D03C9D">
        <w:rPr>
          <w:rFonts w:ascii="Times New Roman" w:eastAsia="Times New Roman" w:hAnsi="Times New Roman" w:cs="Times New Roman"/>
          <w:lang w:eastAsia="cs-CZ"/>
        </w:rPr>
        <w:t>, Ch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Foto a mapování černých skládek v obcích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realizace projektu Bylinkový záhon-</w:t>
      </w:r>
      <w:r w:rsidRPr="00D03C9D">
        <w:rPr>
          <w:rFonts w:ascii="Times New Roman" w:eastAsia="Times New Roman" w:hAnsi="Times New Roman" w:cs="Times New Roman"/>
          <w:sz w:val="14"/>
          <w:szCs w:val="14"/>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 xml:space="preserve">Pokračování spolupráce se srbskou </w:t>
      </w:r>
      <w:proofErr w:type="spellStart"/>
      <w:r w:rsidRPr="00D03C9D">
        <w:rPr>
          <w:rFonts w:ascii="Times New Roman" w:eastAsia="Times New Roman" w:hAnsi="Times New Roman" w:cs="Times New Roman"/>
          <w:lang w:eastAsia="cs-CZ"/>
        </w:rPr>
        <w:t>ekoškolou</w:t>
      </w:r>
      <w:proofErr w:type="spellEnd"/>
    </w:p>
    <w:p w:rsidR="00753CC5" w:rsidRPr="00D03C9D" w:rsidRDefault="00753CC5" w:rsidP="00753CC5">
      <w:pPr>
        <w:spacing w:before="240" w:after="240" w:line="240" w:lineRule="auto"/>
        <w:ind w:left="56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Duben</w:t>
      </w:r>
      <w:r w:rsidRPr="00D03C9D">
        <w:rPr>
          <w:rFonts w:ascii="Times New Roman" w:eastAsia="Times New Roman" w:hAnsi="Times New Roman" w:cs="Times New Roman"/>
          <w:lang w:eastAsia="cs-CZ"/>
        </w:rPr>
        <w:t>:</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Při distanční výuce bylo žákům prvního stupně v den Dne Země zasláno několik úkolů zaměřující se ekologií.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Aktivity naplánované na duben až červen se NEUSKUTEČNILY z důvodu pandemie nemoci </w:t>
      </w:r>
      <w:proofErr w:type="spellStart"/>
      <w:r w:rsidRPr="00D03C9D">
        <w:rPr>
          <w:rFonts w:ascii="Times New Roman" w:eastAsia="Times New Roman" w:hAnsi="Times New Roman" w:cs="Times New Roman"/>
          <w:lang w:eastAsia="cs-CZ"/>
        </w:rPr>
        <w:t>koronaviru</w:t>
      </w:r>
      <w:proofErr w:type="spellEnd"/>
      <w:r w:rsidRPr="00D03C9D">
        <w:rPr>
          <w:rFonts w:ascii="Times New Roman" w:eastAsia="Times New Roman" w:hAnsi="Times New Roman" w:cs="Times New Roman"/>
          <w:lang w:eastAsia="cs-CZ"/>
        </w:rPr>
        <w:t>: </w:t>
      </w:r>
    </w:p>
    <w:p w:rsidR="00753CC5" w:rsidRPr="00D03C9D" w:rsidRDefault="00753CC5" w:rsidP="007249B2">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Plán ekologické výchovy na škole je otevřeným plánem, který bude průběžně doplňován podle zkušeností, vzniklé situace, návrhů pedagogických pracovníků ZŠ a MŠ ve F-M, Lískovci, zajímavých vyhlašovaných projektů a grantů organizací apod. Průběžné zařazování vyhodnocování sběru PET lahví, třídění papíru, plnění projektů a hodnocení uskutečněných akcí – čtvrtletně.</w:t>
      </w:r>
    </w:p>
    <w:p w:rsidR="00753CC5" w:rsidRPr="00D03C9D" w:rsidRDefault="00753CC5" w:rsidP="00753CC5">
      <w:pPr>
        <w:spacing w:after="120" w:line="480" w:lineRule="auto"/>
        <w:ind w:left="280" w:hanging="28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Doplnění dalšími exkurzemi zajištěnými v průběhu školního roku.</w:t>
      </w:r>
    </w:p>
    <w:p w:rsidR="00753CC5" w:rsidRPr="00D03C9D" w:rsidRDefault="00753CC5" w:rsidP="00753CC5">
      <w:pPr>
        <w:spacing w:after="120" w:line="480" w:lineRule="auto"/>
        <w:ind w:left="280" w:hanging="280"/>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Podrobněji na webových stránkách školy v sekci EKOŠKOLA:</w:t>
      </w:r>
    </w:p>
    <w:p w:rsidR="00753CC5" w:rsidRPr="00D03C9D" w:rsidRDefault="00467438" w:rsidP="00753CC5">
      <w:pPr>
        <w:spacing w:after="120" w:line="480" w:lineRule="auto"/>
        <w:ind w:left="280" w:hanging="280"/>
        <w:jc w:val="both"/>
        <w:rPr>
          <w:rFonts w:ascii="Times New Roman" w:eastAsia="Times New Roman" w:hAnsi="Times New Roman" w:cs="Times New Roman"/>
          <w:sz w:val="24"/>
          <w:szCs w:val="24"/>
          <w:lang w:eastAsia="cs-CZ"/>
        </w:rPr>
      </w:pPr>
      <w:hyperlink r:id="rId8" w:history="1">
        <w:r w:rsidR="00753CC5" w:rsidRPr="00D03C9D">
          <w:rPr>
            <w:rFonts w:ascii="Times New Roman" w:eastAsia="Times New Roman" w:hAnsi="Times New Roman" w:cs="Times New Roman"/>
            <w:u w:val="single"/>
            <w:lang w:eastAsia="cs-CZ"/>
          </w:rPr>
          <w:t>https://sites.google.com/a/liskovec.cz/ekoskola-zs-liskovec/home</w:t>
        </w:r>
      </w:hyperlink>
    </w:p>
    <w:tbl>
      <w:tblPr>
        <w:tblW w:w="0" w:type="auto"/>
        <w:tblCellMar>
          <w:top w:w="15" w:type="dxa"/>
          <w:left w:w="15" w:type="dxa"/>
          <w:bottom w:w="15" w:type="dxa"/>
          <w:right w:w="15" w:type="dxa"/>
        </w:tblCellMar>
        <w:tblLook w:val="04A0" w:firstRow="1" w:lastRow="0" w:firstColumn="1" w:lastColumn="0" w:noHBand="0" w:noVBand="1"/>
      </w:tblPr>
      <w:tblGrid>
        <w:gridCol w:w="3997"/>
        <w:gridCol w:w="5055"/>
      </w:tblGrid>
      <w:tr w:rsidR="00D03C9D" w:rsidRPr="00D03C9D" w:rsidTr="00753CC5">
        <w:trPr>
          <w:trHeight w:val="46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 ředitele školy:</w:t>
            </w:r>
          </w:p>
        </w:tc>
      </w:tr>
      <w:tr w:rsidR="00D03C9D" w:rsidRPr="00D03C9D" w:rsidTr="00753CC5">
        <w:trPr>
          <w:trHeight w:val="256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 oblasti environmentální výchovy dosahuje škola dlouhodobě vynikající výsledky. Na velmi dobré úrovni jsou vlastní projektové dny (</w:t>
            </w:r>
            <w:proofErr w:type="spellStart"/>
            <w:r w:rsidRPr="00D03C9D">
              <w:rPr>
                <w:rFonts w:ascii="Times New Roman" w:eastAsia="Times New Roman" w:hAnsi="Times New Roman" w:cs="Times New Roman"/>
                <w:lang w:eastAsia="cs-CZ"/>
              </w:rPr>
              <w:t>ekokonference</w:t>
            </w:r>
            <w:proofErr w:type="spellEnd"/>
            <w:r w:rsidRPr="00D03C9D">
              <w:rPr>
                <w:rFonts w:ascii="Times New Roman" w:eastAsia="Times New Roman" w:hAnsi="Times New Roman" w:cs="Times New Roman"/>
                <w:lang w:eastAsia="cs-CZ"/>
              </w:rPr>
              <w:t>). Škola spolupracuje s nevládní organizací Tereza. V rámci ekologických projektů došlo ke zvelebení okolí školy: mini arboretum, budování skalky.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Tak jako v předcházejících letech se v této oblasti angažuje velký počet žáků a to i prospěchově slabších.</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Školní rok: 2019-2020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Petr Jaroš</w:t>
            </w:r>
          </w:p>
        </w:tc>
      </w:tr>
    </w:tbl>
    <w:p w:rsidR="000F5889" w:rsidRPr="00D03C9D" w:rsidRDefault="00753CC5" w:rsidP="007249B2">
      <w:pPr>
        <w:spacing w:before="240" w:after="240" w:line="240" w:lineRule="auto"/>
        <w:rPr>
          <w:rFonts w:ascii="Times New Roman" w:eastAsia="Times New Roman" w:hAnsi="Times New Roman" w:cs="Times New Roman"/>
          <w:b/>
          <w:bCs/>
          <w:i/>
          <w:iCs/>
          <w:sz w:val="32"/>
          <w:szCs w:val="32"/>
          <w:lang w:eastAsia="cs-CZ"/>
        </w:rPr>
      </w:pPr>
      <w:r w:rsidRPr="00D03C9D">
        <w:rPr>
          <w:rFonts w:ascii="Times New Roman" w:eastAsia="Times New Roman" w:hAnsi="Times New Roman" w:cs="Times New Roman"/>
          <w:b/>
          <w:bCs/>
          <w:i/>
          <w:iCs/>
          <w:sz w:val="32"/>
          <w:szCs w:val="32"/>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14. Prevence rizik a školní úrazy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14.1 Počet úrazů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3691"/>
        <w:gridCol w:w="440"/>
      </w:tblGrid>
      <w:tr w:rsidR="00D03C9D" w:rsidRPr="00D03C9D" w:rsidTr="00753CC5">
        <w:trPr>
          <w:trHeight w:val="485"/>
        </w:trPr>
        <w:tc>
          <w:tcPr>
            <w:tcW w:w="0" w:type="auto"/>
            <w:tcBorders>
              <w:top w:val="single" w:sz="8" w:space="0" w:color="00000A"/>
              <w:left w:val="single" w:sz="8" w:space="0" w:color="00000A"/>
              <w:bottom w:val="single" w:sz="8" w:space="0" w:color="00000A"/>
              <w:right w:val="single" w:sz="8" w:space="0" w:color="00000A"/>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záznamů v knize úrazů</w:t>
            </w:r>
          </w:p>
        </w:tc>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32</w:t>
            </w:r>
          </w:p>
        </w:tc>
      </w:tr>
      <w:tr w:rsidR="00D03C9D" w:rsidRPr="00D03C9D" w:rsidTr="00753CC5">
        <w:trPr>
          <w:trHeight w:val="485"/>
        </w:trPr>
        <w:tc>
          <w:tcPr>
            <w:tcW w:w="0" w:type="auto"/>
            <w:tcBorders>
              <w:top w:val="single" w:sz="8" w:space="0" w:color="00000A"/>
              <w:left w:val="single" w:sz="8" w:space="0" w:color="00000A"/>
              <w:bottom w:val="single" w:sz="8" w:space="0" w:color="00000A"/>
              <w:right w:val="single" w:sz="8" w:space="0" w:color="00000A"/>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odeslaných záznamů o úrazech</w:t>
            </w:r>
          </w:p>
        </w:tc>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lang w:eastAsia="cs-CZ"/>
        </w:rPr>
        <w:t>14.2 Vyhodnocení úrazů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3476"/>
        <w:gridCol w:w="1357"/>
      </w:tblGrid>
      <w:tr w:rsidR="00D03C9D" w:rsidRPr="00D03C9D" w:rsidTr="00753CC5">
        <w:trPr>
          <w:trHeight w:val="485"/>
        </w:trPr>
        <w:tc>
          <w:tcPr>
            <w:tcW w:w="0" w:type="auto"/>
            <w:tcBorders>
              <w:top w:val="single" w:sz="8" w:space="0" w:color="00000A"/>
              <w:left w:val="single" w:sz="8" w:space="0" w:color="00000A"/>
              <w:bottom w:val="single" w:sz="8" w:space="0" w:color="00000A"/>
              <w:right w:val="single" w:sz="8" w:space="0" w:color="00000A"/>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Místo úrazu</w:t>
            </w:r>
          </w:p>
        </w:tc>
        <w:tc>
          <w:tcPr>
            <w:tcW w:w="0" w:type="auto"/>
            <w:tcBorders>
              <w:top w:val="single" w:sz="8" w:space="0" w:color="00000A"/>
              <w:left w:val="single" w:sz="8" w:space="0" w:color="00000A"/>
              <w:bottom w:val="single" w:sz="8" w:space="0" w:color="00000A"/>
              <w:right w:val="single" w:sz="8" w:space="0" w:color="00000A"/>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úrazů</w:t>
            </w:r>
          </w:p>
        </w:tc>
      </w:tr>
      <w:tr w:rsidR="00D03C9D" w:rsidRPr="00D03C9D" w:rsidTr="00753CC5">
        <w:trPr>
          <w:trHeight w:val="485"/>
        </w:trPr>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0F5889">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 hodinách tělesné výchovy</w:t>
            </w:r>
          </w:p>
        </w:tc>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0F5889">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22</w:t>
            </w:r>
          </w:p>
        </w:tc>
      </w:tr>
      <w:tr w:rsidR="00D03C9D" w:rsidRPr="00D03C9D" w:rsidTr="00753CC5">
        <w:trPr>
          <w:trHeight w:val="485"/>
        </w:trPr>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0F5889">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 ostatních vyučovacích předmětech</w:t>
            </w:r>
          </w:p>
        </w:tc>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0F5889">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85"/>
        </w:trPr>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0F5889">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Výlety a exkurze</w:t>
            </w:r>
          </w:p>
        </w:tc>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0F5889">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85"/>
        </w:trPr>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0F5889">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Lyžařské kurzy</w:t>
            </w:r>
          </w:p>
        </w:tc>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0F5889">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 (z družiny)</w:t>
            </w:r>
          </w:p>
        </w:tc>
      </w:tr>
      <w:tr w:rsidR="00D03C9D" w:rsidRPr="00D03C9D" w:rsidTr="00753CC5">
        <w:trPr>
          <w:trHeight w:val="485"/>
        </w:trPr>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0F5889">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Výuka plavání</w:t>
            </w:r>
          </w:p>
        </w:tc>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0F5889">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85"/>
        </w:trPr>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0F5889">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Přestávky ve škole</w:t>
            </w:r>
          </w:p>
        </w:tc>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0F5889">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w:t>
            </w:r>
          </w:p>
        </w:tc>
      </w:tr>
      <w:tr w:rsidR="00D03C9D" w:rsidRPr="00D03C9D" w:rsidTr="00753CC5">
        <w:trPr>
          <w:trHeight w:val="485"/>
        </w:trPr>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0F5889">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Školní družina a klub</w:t>
            </w:r>
          </w:p>
        </w:tc>
        <w:tc>
          <w:tcPr>
            <w:tcW w:w="0" w:type="auto"/>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hideMark/>
          </w:tcPr>
          <w:p w:rsidR="00753CC5" w:rsidRPr="00D03C9D" w:rsidRDefault="00753CC5" w:rsidP="000F5889">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14.3 Prevence rizik</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8326"/>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Prohloubení preventivních rizik, které škola přijala</w:t>
            </w:r>
            <w:r w:rsidR="00D03C9D">
              <w:rPr>
                <w:rFonts w:ascii="Times New Roman" w:eastAsia="Times New Roman" w:hAnsi="Times New Roman" w:cs="Times New Roman"/>
                <w:b/>
                <w:bCs/>
                <w:lang w:eastAsia="cs-CZ"/>
              </w:rPr>
              <w:t>:</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Opětovné podrobné poučení o bezpečnost a ochraně zdraví s vytipováním konkrétních rizik.</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8534"/>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 ředitele školy:</w:t>
            </w:r>
          </w:p>
        </w:tc>
      </w:tr>
      <w:tr w:rsidR="00D03C9D" w:rsidRPr="00D03C9D" w:rsidTr="00753CC5">
        <w:trPr>
          <w:trHeight w:val="12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Oproti loňskému školnímu roku, kdy byly zaznamenány 3 úrazy, došlo ke snížení počtu úrazů.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193"/>
        <w:gridCol w:w="2999"/>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Školní rok: 2018-2019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Libor Kvapil</w:t>
            </w:r>
          </w:p>
        </w:tc>
      </w:tr>
    </w:tbl>
    <w:p w:rsidR="007249B2" w:rsidRPr="00D03C9D" w:rsidRDefault="00753CC5" w:rsidP="00981AF6">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15. Spolupráce školy s rodiči, prezentace školy na veřejnosti</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15.1 Formy spolupráce</w:t>
      </w:r>
    </w:p>
    <w:tbl>
      <w:tblPr>
        <w:tblW w:w="0" w:type="auto"/>
        <w:tblCellMar>
          <w:top w:w="15" w:type="dxa"/>
          <w:left w:w="15" w:type="dxa"/>
          <w:bottom w:w="15" w:type="dxa"/>
          <w:right w:w="15" w:type="dxa"/>
        </w:tblCellMar>
        <w:tblLook w:val="04A0" w:firstRow="1" w:lastRow="0" w:firstColumn="1" w:lastColumn="0" w:noHBand="0" w:noVBand="1"/>
      </w:tblPr>
      <w:tblGrid>
        <w:gridCol w:w="1844"/>
        <w:gridCol w:w="7208"/>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Formy spolupráce</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w:t>
            </w:r>
          </w:p>
        </w:tc>
      </w:tr>
      <w:tr w:rsidR="00D03C9D" w:rsidRPr="00D03C9D" w:rsidTr="004A1B4C">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1B4C" w:rsidRPr="00D03C9D" w:rsidRDefault="004A1B4C" w:rsidP="004A1B4C">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Školská rada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1B4C" w:rsidRPr="00D03C9D" w:rsidRDefault="004A1B4C" w:rsidP="004A1B4C">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 schází se 2 x ročně, kde se vyjadřuje k činnosti školy, schvaluje výroční zprávu školy, vyjadřuje se k  řádu školy. Na zasedání pravidelně zve ředitele školy, který školskou radu informuje o aktuálním dění na škole.</w:t>
            </w:r>
          </w:p>
          <w:p w:rsidR="004A1B4C" w:rsidRPr="00D03C9D" w:rsidRDefault="004A1B4C" w:rsidP="004A1B4C">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Datum zřízení 1. ledna 2006.</w:t>
            </w:r>
          </w:p>
          <w:p w:rsidR="004A1B4C" w:rsidRPr="00D03C9D" w:rsidRDefault="004A1B4C" w:rsidP="004A1B4C">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Počet členů: 6</w:t>
            </w:r>
          </w:p>
          <w:p w:rsidR="004A1B4C" w:rsidRPr="00D03C9D" w:rsidRDefault="004A1B4C" w:rsidP="00390521">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Kontakt: radek.prochazka</w:t>
            </w:r>
            <w:r w:rsidR="00390521" w:rsidRPr="00D03C9D">
              <w:rPr>
                <w:rFonts w:ascii="Times New Roman" w:eastAsia="Times New Roman" w:hAnsi="Times New Roman" w:cs="Times New Roman"/>
                <w:lang w:eastAsia="cs-CZ"/>
              </w:rPr>
              <w:t>@</w:t>
            </w:r>
            <w:r w:rsidRPr="00D03C9D">
              <w:rPr>
                <w:rFonts w:ascii="Times New Roman" w:eastAsia="Times New Roman" w:hAnsi="Times New Roman" w:cs="Times New Roman"/>
                <w:lang w:eastAsia="cs-CZ"/>
              </w:rPr>
              <w:t>starstrinec.cz</w:t>
            </w:r>
          </w:p>
        </w:tc>
      </w:tr>
      <w:tr w:rsidR="00D03C9D" w:rsidRPr="00D03C9D" w:rsidTr="00753CC5">
        <w:trPr>
          <w:trHeight w:val="64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1B4C" w:rsidRPr="00D03C9D" w:rsidRDefault="004A1B4C" w:rsidP="004A1B4C">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Občanské sdružení při škole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1B4C" w:rsidRPr="00D03C9D" w:rsidRDefault="004A1B4C" w:rsidP="004A1B4C">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 je funkční, společně s vedením školy pořádá akce pro žáky. Jako příklad uvedu:</w:t>
            </w:r>
          </w:p>
          <w:p w:rsidR="004A1B4C" w:rsidRPr="00D03C9D" w:rsidRDefault="004A1B4C" w:rsidP="004A1B4C">
            <w:pPr>
              <w:spacing w:before="240" w:after="240" w:line="240" w:lineRule="auto"/>
              <w:ind w:left="72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w:t>
            </w:r>
            <w:r w:rsidRPr="00D03C9D">
              <w:rPr>
                <w:rFonts w:ascii="Times New Roman" w:eastAsia="Times New Roman" w:hAnsi="Times New Roman" w:cs="Times New Roman"/>
                <w:sz w:val="14"/>
                <w:szCs w:val="14"/>
                <w:lang w:eastAsia="cs-CZ"/>
              </w:rPr>
              <w:tab/>
            </w:r>
            <w:r w:rsidRPr="00D03C9D">
              <w:rPr>
                <w:rFonts w:ascii="Times New Roman" w:eastAsia="Times New Roman" w:hAnsi="Times New Roman" w:cs="Times New Roman"/>
                <w:lang w:eastAsia="cs-CZ"/>
              </w:rPr>
              <w:t>Den dětí</w:t>
            </w:r>
          </w:p>
          <w:p w:rsidR="004A1B4C" w:rsidRPr="00D03C9D" w:rsidRDefault="004A1B4C" w:rsidP="004A1B4C">
            <w:pPr>
              <w:spacing w:before="240" w:after="240" w:line="240" w:lineRule="auto"/>
              <w:ind w:left="72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w:t>
            </w:r>
            <w:r w:rsidRPr="00D03C9D">
              <w:rPr>
                <w:rFonts w:ascii="Times New Roman" w:eastAsia="Times New Roman" w:hAnsi="Times New Roman" w:cs="Times New Roman"/>
                <w:sz w:val="14"/>
                <w:szCs w:val="14"/>
                <w:lang w:eastAsia="cs-CZ"/>
              </w:rPr>
              <w:tab/>
            </w:r>
            <w:r w:rsidRPr="00D03C9D">
              <w:rPr>
                <w:rFonts w:ascii="Times New Roman" w:eastAsia="Times New Roman" w:hAnsi="Times New Roman" w:cs="Times New Roman"/>
                <w:lang w:eastAsia="cs-CZ"/>
              </w:rPr>
              <w:t>Spolupráce při realizaci vánočních dílen</w:t>
            </w:r>
          </w:p>
          <w:p w:rsidR="004A1B4C" w:rsidRPr="00D03C9D" w:rsidRDefault="004A1B4C" w:rsidP="004A1B4C">
            <w:pPr>
              <w:spacing w:before="240" w:after="240" w:line="240" w:lineRule="auto"/>
              <w:ind w:left="72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w:t>
            </w:r>
            <w:r w:rsidRPr="00D03C9D">
              <w:rPr>
                <w:rFonts w:ascii="Times New Roman" w:eastAsia="Times New Roman" w:hAnsi="Times New Roman" w:cs="Times New Roman"/>
                <w:sz w:val="14"/>
                <w:szCs w:val="14"/>
                <w:lang w:eastAsia="cs-CZ"/>
              </w:rPr>
              <w:tab/>
            </w:r>
            <w:r w:rsidRPr="00D03C9D">
              <w:rPr>
                <w:rFonts w:ascii="Times New Roman" w:eastAsia="Times New Roman" w:hAnsi="Times New Roman" w:cs="Times New Roman"/>
                <w:lang w:eastAsia="cs-CZ"/>
              </w:rPr>
              <w:t>Pomoc při ekologických aktivitách, realizaci lyžařského výcviku, loučení s vycházejícími žáky a další.</w:t>
            </w:r>
          </w:p>
          <w:p w:rsidR="004A1B4C" w:rsidRPr="00D03C9D" w:rsidRDefault="004A1B4C" w:rsidP="004A1B4C">
            <w:pPr>
              <w:spacing w:before="240" w:after="240" w:line="240" w:lineRule="auto"/>
              <w:ind w:left="72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w:t>
            </w:r>
            <w:r w:rsidRPr="00D03C9D">
              <w:rPr>
                <w:rFonts w:ascii="Times New Roman" w:eastAsia="Times New Roman" w:hAnsi="Times New Roman" w:cs="Times New Roman"/>
                <w:sz w:val="14"/>
                <w:szCs w:val="14"/>
                <w:lang w:eastAsia="cs-CZ"/>
              </w:rPr>
              <w:tab/>
            </w:r>
            <w:r w:rsidRPr="00D03C9D">
              <w:rPr>
                <w:rFonts w:ascii="Times New Roman" w:eastAsia="Times New Roman" w:hAnsi="Times New Roman" w:cs="Times New Roman"/>
                <w:lang w:eastAsia="cs-CZ"/>
              </w:rPr>
              <w:t>Drakiáda</w:t>
            </w:r>
          </w:p>
          <w:p w:rsidR="004A1B4C" w:rsidRPr="00D03C9D" w:rsidRDefault="004A1B4C" w:rsidP="004A1B4C">
            <w:pPr>
              <w:spacing w:before="240" w:after="240" w:line="240" w:lineRule="auto"/>
              <w:ind w:left="72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e)</w:t>
            </w:r>
            <w:r w:rsidRPr="00D03C9D">
              <w:rPr>
                <w:rFonts w:ascii="Times New Roman" w:eastAsia="Times New Roman" w:hAnsi="Times New Roman" w:cs="Times New Roman"/>
                <w:sz w:val="14"/>
                <w:szCs w:val="14"/>
                <w:lang w:eastAsia="cs-CZ"/>
              </w:rPr>
              <w:tab/>
            </w:r>
            <w:r w:rsidRPr="00D03C9D">
              <w:rPr>
                <w:rFonts w:ascii="Times New Roman" w:eastAsia="Times New Roman" w:hAnsi="Times New Roman" w:cs="Times New Roman"/>
                <w:lang w:eastAsia="cs-CZ"/>
              </w:rPr>
              <w:t>Mikuláš</w:t>
            </w:r>
          </w:p>
          <w:p w:rsidR="004A1B4C" w:rsidRPr="00D03C9D" w:rsidRDefault="004A1B4C" w:rsidP="004A1B4C">
            <w:pPr>
              <w:spacing w:before="240" w:after="240" w:line="240" w:lineRule="auto"/>
              <w:ind w:left="72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f)</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sz w:val="14"/>
                <w:szCs w:val="14"/>
                <w:lang w:eastAsia="cs-CZ"/>
              </w:rPr>
              <w:tab/>
            </w:r>
            <w:r w:rsidRPr="00D03C9D">
              <w:rPr>
                <w:rFonts w:ascii="Times New Roman" w:eastAsia="Times New Roman" w:hAnsi="Times New Roman" w:cs="Times New Roman"/>
                <w:lang w:eastAsia="cs-CZ"/>
              </w:rPr>
              <w:t>Dětský karneval</w:t>
            </w:r>
          </w:p>
          <w:p w:rsidR="004A1B4C" w:rsidRPr="00D03C9D" w:rsidRDefault="004A1B4C" w:rsidP="004A1B4C">
            <w:pPr>
              <w:spacing w:before="240" w:after="240" w:line="240" w:lineRule="auto"/>
              <w:ind w:left="72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g)</w:t>
            </w:r>
            <w:r w:rsidRPr="00D03C9D">
              <w:rPr>
                <w:rFonts w:ascii="Times New Roman" w:eastAsia="Times New Roman" w:hAnsi="Times New Roman" w:cs="Times New Roman"/>
                <w:sz w:val="14"/>
                <w:szCs w:val="14"/>
                <w:lang w:eastAsia="cs-CZ"/>
              </w:rPr>
              <w:tab/>
            </w:r>
            <w:r w:rsidRPr="00D03C9D">
              <w:rPr>
                <w:rFonts w:ascii="Times New Roman" w:eastAsia="Times New Roman" w:hAnsi="Times New Roman" w:cs="Times New Roman"/>
                <w:lang w:eastAsia="cs-CZ"/>
              </w:rPr>
              <w:t>Ples</w:t>
            </w:r>
          </w:p>
          <w:p w:rsidR="004A1B4C" w:rsidRPr="00D03C9D" w:rsidRDefault="004A1B4C" w:rsidP="004A1B4C">
            <w:pPr>
              <w:spacing w:before="240" w:after="24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Kontakt: Ing. Jan Šrajer, předseda, tel.: </w:t>
            </w:r>
            <w:r w:rsidR="00C47C81" w:rsidRPr="00D03C9D">
              <w:rPr>
                <w:rFonts w:ascii="Times New Roman" w:eastAsia="Times New Roman" w:hAnsi="Times New Roman" w:cs="Times New Roman"/>
                <w:lang w:eastAsia="cs-CZ"/>
              </w:rPr>
              <w:t>734 181 804</w:t>
            </w:r>
          </w:p>
          <w:p w:rsidR="004A1B4C" w:rsidRPr="00D03C9D" w:rsidRDefault="004A1B4C" w:rsidP="004A1B4C">
            <w:pPr>
              <w:spacing w:before="240" w:after="240" w:line="240" w:lineRule="auto"/>
              <w:ind w:left="7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1B4C" w:rsidRPr="00D03C9D" w:rsidRDefault="004A1B4C" w:rsidP="004A1B4C">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Třídní schůzky, konzultace pro rodiče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1B4C" w:rsidRPr="00D03C9D" w:rsidRDefault="004A1B4C" w:rsidP="004A1B4C">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Pravidelně 3x ročně, kromě toho schůzka rodičů budoucích žáků první třídy a schůzka výchovné poradkyně s rodiči žáků 9. třídy. Je-li zapotřebí, rodiče si individuálně domlouvají konzultace s konkrétními vyučujícími.</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1B4C" w:rsidRPr="00D03C9D" w:rsidRDefault="004A1B4C" w:rsidP="004A1B4C">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Školní akce pro rodiče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1B4C" w:rsidRPr="00D03C9D" w:rsidRDefault="004A1B4C" w:rsidP="004A1B4C">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1B4C" w:rsidRPr="00D03C9D" w:rsidRDefault="004A1B4C" w:rsidP="004A1B4C">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Školní časopis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1B4C" w:rsidRPr="00D03C9D" w:rsidRDefault="004A1B4C" w:rsidP="004A1B4C">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Ano, vychází 1x měsíčně pod záštitou žákovské samosprávy.</w:t>
            </w:r>
          </w:p>
        </w:tc>
      </w:tr>
      <w:tr w:rsidR="00D03C9D" w:rsidRPr="00D03C9D" w:rsidTr="00753CC5">
        <w:trPr>
          <w:trHeight w:val="46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Komentář ředitele školy:</w:t>
            </w:r>
          </w:p>
        </w:tc>
      </w:tr>
      <w:tr w:rsidR="00D03C9D" w:rsidRPr="00D03C9D" w:rsidTr="00753CC5">
        <w:trPr>
          <w:trHeight w:val="178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Spolupráce s rodiči bez větších problémů, rodiče jsou pravidelně informováni o dění ve škole mimo jiné na www stránkách školy http://info.skola.liskovec.cz/ a taky pomocí elektronických žákovských knížek https://www.iskola.cz/ a samozřejmě na třídních schůzkách a individuálních konzultacích.</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Školní rok: 2019 - 2020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Libor Kvapil</w:t>
            </w:r>
          </w:p>
        </w:tc>
      </w:tr>
    </w:tbl>
    <w:p w:rsidR="007249B2" w:rsidRDefault="00753CC5" w:rsidP="00753CC5">
      <w:pPr>
        <w:spacing w:before="240" w:after="240" w:line="240" w:lineRule="auto"/>
        <w:rPr>
          <w:rFonts w:ascii="Times New Roman" w:eastAsia="Times New Roman" w:hAnsi="Times New Roman" w:cs="Times New Roman"/>
          <w:b/>
          <w:bCs/>
          <w:i/>
          <w:iCs/>
          <w:sz w:val="32"/>
          <w:szCs w:val="32"/>
          <w:lang w:eastAsia="cs-CZ"/>
        </w:rPr>
      </w:pPr>
      <w:r w:rsidRPr="00D03C9D">
        <w:rPr>
          <w:rFonts w:ascii="Times New Roman" w:eastAsia="Times New Roman" w:hAnsi="Times New Roman" w:cs="Times New Roman"/>
          <w:lang w:eastAsia="cs-CZ"/>
        </w:rPr>
        <w:t> </w:t>
      </w:r>
    </w:p>
    <w:p w:rsidR="00F30A69" w:rsidRDefault="00F30A69" w:rsidP="00753CC5">
      <w:pPr>
        <w:spacing w:before="240" w:after="240" w:line="240" w:lineRule="auto"/>
        <w:rPr>
          <w:rFonts w:ascii="Times New Roman" w:eastAsia="Times New Roman" w:hAnsi="Times New Roman" w:cs="Times New Roman"/>
          <w:b/>
          <w:bCs/>
          <w:i/>
          <w:iCs/>
          <w:sz w:val="32"/>
          <w:szCs w:val="32"/>
          <w:lang w:eastAsia="cs-CZ"/>
        </w:rPr>
      </w:pPr>
    </w:p>
    <w:p w:rsidR="00F30A69" w:rsidRDefault="00F30A69" w:rsidP="00753CC5">
      <w:pPr>
        <w:spacing w:before="240" w:after="240" w:line="240" w:lineRule="auto"/>
        <w:rPr>
          <w:rFonts w:ascii="Times New Roman" w:eastAsia="Times New Roman" w:hAnsi="Times New Roman" w:cs="Times New Roman"/>
          <w:b/>
          <w:bCs/>
          <w:i/>
          <w:iCs/>
          <w:sz w:val="32"/>
          <w:szCs w:val="32"/>
          <w:lang w:eastAsia="cs-CZ"/>
        </w:rPr>
      </w:pPr>
    </w:p>
    <w:p w:rsidR="00F30A69" w:rsidRDefault="00F30A69" w:rsidP="00753CC5">
      <w:pPr>
        <w:spacing w:before="240" w:after="240" w:line="240" w:lineRule="auto"/>
        <w:rPr>
          <w:rFonts w:ascii="Times New Roman" w:eastAsia="Times New Roman" w:hAnsi="Times New Roman" w:cs="Times New Roman"/>
          <w:b/>
          <w:bCs/>
          <w:i/>
          <w:iCs/>
          <w:sz w:val="32"/>
          <w:szCs w:val="32"/>
          <w:lang w:eastAsia="cs-CZ"/>
        </w:rPr>
      </w:pPr>
    </w:p>
    <w:p w:rsidR="00F30A69" w:rsidRDefault="00F30A69" w:rsidP="00753CC5">
      <w:pPr>
        <w:spacing w:before="240" w:after="240" w:line="240" w:lineRule="auto"/>
        <w:rPr>
          <w:rFonts w:ascii="Times New Roman" w:eastAsia="Times New Roman" w:hAnsi="Times New Roman" w:cs="Times New Roman"/>
          <w:b/>
          <w:bCs/>
          <w:i/>
          <w:iCs/>
          <w:sz w:val="32"/>
          <w:szCs w:val="32"/>
          <w:lang w:eastAsia="cs-CZ"/>
        </w:rPr>
      </w:pPr>
    </w:p>
    <w:p w:rsidR="00F30A69" w:rsidRDefault="00F30A69" w:rsidP="00753CC5">
      <w:pPr>
        <w:spacing w:before="240" w:after="240" w:line="240" w:lineRule="auto"/>
        <w:rPr>
          <w:rFonts w:ascii="Times New Roman" w:eastAsia="Times New Roman" w:hAnsi="Times New Roman" w:cs="Times New Roman"/>
          <w:b/>
          <w:bCs/>
          <w:i/>
          <w:iCs/>
          <w:sz w:val="32"/>
          <w:szCs w:val="32"/>
          <w:lang w:eastAsia="cs-CZ"/>
        </w:rPr>
      </w:pPr>
    </w:p>
    <w:p w:rsidR="00F30A69" w:rsidRDefault="00F30A69" w:rsidP="00753CC5">
      <w:pPr>
        <w:spacing w:before="240" w:after="240" w:line="240" w:lineRule="auto"/>
        <w:rPr>
          <w:rFonts w:ascii="Times New Roman" w:eastAsia="Times New Roman" w:hAnsi="Times New Roman" w:cs="Times New Roman"/>
          <w:b/>
          <w:bCs/>
          <w:i/>
          <w:iCs/>
          <w:sz w:val="32"/>
          <w:szCs w:val="32"/>
          <w:lang w:eastAsia="cs-CZ"/>
        </w:rPr>
      </w:pPr>
    </w:p>
    <w:p w:rsidR="00F30A69" w:rsidRDefault="00F30A69" w:rsidP="00753CC5">
      <w:pPr>
        <w:spacing w:before="240" w:after="240" w:line="240" w:lineRule="auto"/>
        <w:rPr>
          <w:rFonts w:ascii="Times New Roman" w:eastAsia="Times New Roman" w:hAnsi="Times New Roman" w:cs="Times New Roman"/>
          <w:b/>
          <w:bCs/>
          <w:i/>
          <w:iCs/>
          <w:sz w:val="32"/>
          <w:szCs w:val="32"/>
          <w:lang w:eastAsia="cs-CZ"/>
        </w:rPr>
      </w:pPr>
    </w:p>
    <w:p w:rsidR="00F30A69" w:rsidRDefault="00F30A69" w:rsidP="00753CC5">
      <w:pPr>
        <w:spacing w:before="240" w:after="240" w:line="240" w:lineRule="auto"/>
        <w:rPr>
          <w:rFonts w:ascii="Times New Roman" w:eastAsia="Times New Roman" w:hAnsi="Times New Roman" w:cs="Times New Roman"/>
          <w:b/>
          <w:bCs/>
          <w:i/>
          <w:iCs/>
          <w:sz w:val="32"/>
          <w:szCs w:val="32"/>
          <w:lang w:eastAsia="cs-CZ"/>
        </w:rPr>
      </w:pPr>
    </w:p>
    <w:p w:rsidR="00F30A69" w:rsidRDefault="00F30A69" w:rsidP="00753CC5">
      <w:pPr>
        <w:spacing w:before="240" w:after="240" w:line="240" w:lineRule="auto"/>
        <w:rPr>
          <w:rFonts w:ascii="Times New Roman" w:eastAsia="Times New Roman" w:hAnsi="Times New Roman" w:cs="Times New Roman"/>
          <w:b/>
          <w:bCs/>
          <w:i/>
          <w:iCs/>
          <w:sz w:val="32"/>
          <w:szCs w:val="32"/>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16. Vyřizování stížností, oznámení podnětů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16.1 Stížnosti proti rozhodnutím ředitele školy podle správního řádu</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065"/>
        <w:gridCol w:w="2204"/>
        <w:gridCol w:w="1587"/>
        <w:gridCol w:w="2204"/>
      </w:tblGrid>
      <w:tr w:rsidR="00D03C9D" w:rsidRPr="00D03C9D" w:rsidTr="00753CC5">
        <w:trPr>
          <w:trHeight w:val="465"/>
        </w:trPr>
        <w:tc>
          <w:tcPr>
            <w:tcW w:w="0" w:type="auto"/>
            <w:gridSpan w:val="4"/>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Stížnosti proti rozhodnutím ředitele školy podle zákona č. 500/2004 Sb., správní řád</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Datum podání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Obsah stížnosti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Stěžovatel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Stížnost vyřídil</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Nebyla podána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16.2 Stížnosti proti podmínkám, průběhu a výsledkům vzdělávání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519"/>
        <w:gridCol w:w="1621"/>
        <w:gridCol w:w="1167"/>
        <w:gridCol w:w="1621"/>
      </w:tblGrid>
      <w:tr w:rsidR="00D03C9D" w:rsidRPr="00D03C9D" w:rsidTr="00753CC5">
        <w:trPr>
          <w:trHeight w:val="465"/>
        </w:trPr>
        <w:tc>
          <w:tcPr>
            <w:tcW w:w="0" w:type="auto"/>
            <w:gridSpan w:val="4"/>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Stížnosti proti podmínkám, průběhu a výsledkům vzdělávání</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Datum podání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Obsah stížnosti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Stěžovatel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Stížnost vyřídil</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Nebyla podána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16.3 Stížnosti v oblasti pracovněprávních vztahů</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453"/>
        <w:gridCol w:w="1551"/>
        <w:gridCol w:w="1117"/>
        <w:gridCol w:w="1551"/>
      </w:tblGrid>
      <w:tr w:rsidR="00D03C9D" w:rsidRPr="00D03C9D" w:rsidTr="00753CC5">
        <w:trPr>
          <w:trHeight w:val="465"/>
        </w:trPr>
        <w:tc>
          <w:tcPr>
            <w:tcW w:w="0" w:type="auto"/>
            <w:gridSpan w:val="4"/>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Stížnosti v oblasti pracovněprávních vztazích</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Datum podání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Obsah stížnosti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Stěžovatel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Stížnost vyřídil</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Nebyla podána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547"/>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 ředitele školy:</w:t>
            </w:r>
          </w:p>
        </w:tc>
      </w:tr>
      <w:tr w:rsidR="00D03C9D" w:rsidRPr="00D03C9D" w:rsidTr="00753CC5">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Nebylo zapotřebí řešit.</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Pr="00D03C9D" w:rsidRDefault="00753CC5" w:rsidP="004A1B4C">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17. Finanční vypořádání dotací, vyúčtování a použití dalších prostředků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17.1 Finanční vypořádání dotací ze státního rozpočtu podle § 7 odst. 1 vyhlášky č. 52/2008 Sb.</w:t>
      </w:r>
    </w:p>
    <w:p w:rsidR="00753CC5" w:rsidRPr="00D03C9D" w:rsidRDefault="00753CC5" w:rsidP="00753CC5">
      <w:pPr>
        <w:spacing w:before="240" w:after="240" w:line="240" w:lineRule="auto"/>
        <w:jc w:val="right"/>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18"/>
          <w:szCs w:val="18"/>
          <w:lang w:eastAsia="cs-CZ"/>
        </w:rPr>
        <w:t>v tis. Kč</w:t>
      </w:r>
    </w:p>
    <w:tbl>
      <w:tblPr>
        <w:tblW w:w="0" w:type="auto"/>
        <w:tblCellMar>
          <w:top w:w="15" w:type="dxa"/>
          <w:left w:w="15" w:type="dxa"/>
          <w:bottom w:w="15" w:type="dxa"/>
          <w:right w:w="15" w:type="dxa"/>
        </w:tblCellMar>
        <w:tblLook w:val="04A0" w:firstRow="1" w:lastRow="0" w:firstColumn="1" w:lastColumn="0" w:noHBand="0" w:noVBand="1"/>
      </w:tblPr>
      <w:tblGrid>
        <w:gridCol w:w="1131"/>
        <w:gridCol w:w="596"/>
        <w:gridCol w:w="2173"/>
        <w:gridCol w:w="1619"/>
        <w:gridCol w:w="1264"/>
        <w:gridCol w:w="2269"/>
      </w:tblGrid>
      <w:tr w:rsidR="00D03C9D" w:rsidRPr="00D03C9D" w:rsidTr="00753CC5">
        <w:trPr>
          <w:trHeight w:val="102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Účelový znak</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360" w:after="80" w:line="240" w:lineRule="auto"/>
              <w:ind w:left="-100"/>
              <w:outlineLvl w:val="1"/>
              <w:rPr>
                <w:rFonts w:ascii="Times New Roman" w:eastAsia="Times New Roman" w:hAnsi="Times New Roman" w:cs="Times New Roman"/>
                <w:b/>
                <w:bCs/>
                <w:sz w:val="36"/>
                <w:szCs w:val="36"/>
                <w:lang w:eastAsia="cs-CZ"/>
              </w:rPr>
            </w:pPr>
            <w:r w:rsidRPr="00D03C9D">
              <w:rPr>
                <w:rFonts w:ascii="Times New Roman" w:eastAsia="Times New Roman" w:hAnsi="Times New Roman" w:cs="Times New Roman"/>
                <w:b/>
                <w:bCs/>
                <w:sz w:val="34"/>
                <w:szCs w:val="34"/>
                <w:lang w:eastAsia="cs-CZ"/>
              </w:rPr>
              <w:t>Ukazatel</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Poskytnuto k 31. 12.</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Použito k 31. 12.</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Vratka při finančním vypořádání</w:t>
            </w:r>
          </w:p>
        </w:tc>
      </w:tr>
      <w:tr w:rsidR="00D03C9D" w:rsidRPr="00D03C9D" w:rsidTr="00753CC5">
        <w:trPr>
          <w:trHeight w:val="69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33353</w:t>
            </w:r>
          </w:p>
          <w:p w:rsidR="00753CC5" w:rsidRPr="00D03C9D" w:rsidRDefault="00753CC5" w:rsidP="00753CC5">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Přímé NIV celkem</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48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15099</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15099</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6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 toho</w:t>
            </w:r>
          </w:p>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Platy</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48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10840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10840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6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OON</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48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7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Ostatní (pojistné + FKSP + ONIV)</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48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4196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4196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ind w:left="-100"/>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bl>
    <w:p w:rsidR="00981AF6" w:rsidRDefault="00753CC5" w:rsidP="00981AF6">
      <w:pPr>
        <w:spacing w:before="240" w:after="24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w:t>
      </w:r>
    </w:p>
    <w:p w:rsidR="00753CC5" w:rsidRPr="00D03C9D" w:rsidRDefault="00753CC5" w:rsidP="00981AF6">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Další dotace:</w:t>
      </w:r>
    </w:p>
    <w:p w:rsidR="00753CC5" w:rsidRPr="00D03C9D" w:rsidRDefault="00753CC5" w:rsidP="004A1B4C">
      <w:pPr>
        <w:tabs>
          <w:tab w:val="left" w:pos="6946"/>
        </w:tabs>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33 070  Podpora výuky plavání  poskytnuto 9620,- </w:t>
      </w:r>
      <w:r w:rsidR="004A1B4C" w:rsidRPr="00D03C9D">
        <w:rPr>
          <w:rFonts w:ascii="Times New Roman" w:eastAsia="Times New Roman" w:hAnsi="Times New Roman" w:cs="Times New Roman"/>
          <w:b/>
          <w:bCs/>
          <w:i/>
          <w:iCs/>
          <w:lang w:eastAsia="cs-CZ"/>
        </w:rPr>
        <w:tab/>
      </w:r>
      <w:r w:rsidRPr="00D03C9D">
        <w:rPr>
          <w:rFonts w:ascii="Times New Roman" w:eastAsia="Times New Roman" w:hAnsi="Times New Roman" w:cs="Times New Roman"/>
          <w:b/>
          <w:bCs/>
          <w:i/>
          <w:iCs/>
          <w:lang w:eastAsia="cs-CZ"/>
        </w:rPr>
        <w:t xml:space="preserve"> využito 9620,-</w:t>
      </w:r>
    </w:p>
    <w:p w:rsidR="00753CC5" w:rsidRPr="00D03C9D" w:rsidRDefault="00753CC5" w:rsidP="004A1B4C">
      <w:pPr>
        <w:tabs>
          <w:tab w:val="left" w:pos="6946"/>
        </w:tabs>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xml:space="preserve">33076 Částečné vyrovnání </w:t>
      </w:r>
      <w:proofErr w:type="spellStart"/>
      <w:r w:rsidRPr="00D03C9D">
        <w:rPr>
          <w:rFonts w:ascii="Times New Roman" w:eastAsia="Times New Roman" w:hAnsi="Times New Roman" w:cs="Times New Roman"/>
          <w:b/>
          <w:bCs/>
          <w:i/>
          <w:iCs/>
          <w:lang w:eastAsia="cs-CZ"/>
        </w:rPr>
        <w:t>mezikraj.rozdílů</w:t>
      </w:r>
      <w:proofErr w:type="spellEnd"/>
      <w:r w:rsidRPr="00D03C9D">
        <w:rPr>
          <w:rFonts w:ascii="Times New Roman" w:eastAsia="Times New Roman" w:hAnsi="Times New Roman" w:cs="Times New Roman"/>
          <w:b/>
          <w:bCs/>
          <w:i/>
          <w:iCs/>
          <w:lang w:eastAsia="cs-CZ"/>
        </w:rPr>
        <w:t xml:space="preserve">    </w:t>
      </w:r>
      <w:proofErr w:type="spellStart"/>
      <w:r w:rsidRPr="00D03C9D">
        <w:rPr>
          <w:rFonts w:ascii="Times New Roman" w:eastAsia="Times New Roman" w:hAnsi="Times New Roman" w:cs="Times New Roman"/>
          <w:b/>
          <w:bCs/>
          <w:i/>
          <w:iCs/>
          <w:lang w:eastAsia="cs-CZ"/>
        </w:rPr>
        <w:t>poskyt</w:t>
      </w:r>
      <w:proofErr w:type="spellEnd"/>
      <w:r w:rsidRPr="00D03C9D">
        <w:rPr>
          <w:rFonts w:ascii="Times New Roman" w:eastAsia="Times New Roman" w:hAnsi="Times New Roman" w:cs="Times New Roman"/>
          <w:b/>
          <w:bCs/>
          <w:i/>
          <w:iCs/>
          <w:lang w:eastAsia="cs-CZ"/>
        </w:rPr>
        <w:t xml:space="preserve">. 153 961,-  </w:t>
      </w:r>
      <w:r w:rsidR="004A1B4C" w:rsidRPr="00D03C9D">
        <w:rPr>
          <w:rFonts w:ascii="Times New Roman" w:eastAsia="Times New Roman" w:hAnsi="Times New Roman" w:cs="Times New Roman"/>
          <w:b/>
          <w:bCs/>
          <w:i/>
          <w:iCs/>
          <w:lang w:eastAsia="cs-CZ"/>
        </w:rPr>
        <w:tab/>
      </w:r>
      <w:r w:rsidRPr="00D03C9D">
        <w:rPr>
          <w:rFonts w:ascii="Times New Roman" w:eastAsia="Times New Roman" w:hAnsi="Times New Roman" w:cs="Times New Roman"/>
          <w:b/>
          <w:bCs/>
          <w:i/>
          <w:iCs/>
          <w:lang w:eastAsia="cs-CZ"/>
        </w:rPr>
        <w:t>využito  153 812,-</w:t>
      </w:r>
    </w:p>
    <w:p w:rsidR="00753CC5" w:rsidRPr="00D03C9D" w:rsidRDefault="00753CC5" w:rsidP="004A1B4C">
      <w:pPr>
        <w:tabs>
          <w:tab w:val="left" w:pos="6946"/>
        </w:tabs>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xml:space="preserve">33077 Podpora </w:t>
      </w:r>
      <w:proofErr w:type="spellStart"/>
      <w:r w:rsidRPr="00D03C9D">
        <w:rPr>
          <w:rFonts w:ascii="Times New Roman" w:eastAsia="Times New Roman" w:hAnsi="Times New Roman" w:cs="Times New Roman"/>
          <w:b/>
          <w:bCs/>
          <w:i/>
          <w:iCs/>
          <w:lang w:eastAsia="cs-CZ"/>
        </w:rPr>
        <w:t>finacnování</w:t>
      </w:r>
      <w:proofErr w:type="spellEnd"/>
      <w:r w:rsidRPr="00D03C9D">
        <w:rPr>
          <w:rFonts w:ascii="Times New Roman" w:eastAsia="Times New Roman" w:hAnsi="Times New Roman" w:cs="Times New Roman"/>
          <w:b/>
          <w:bCs/>
          <w:i/>
          <w:iCs/>
          <w:lang w:eastAsia="cs-CZ"/>
        </w:rPr>
        <w:t xml:space="preserve">  </w:t>
      </w:r>
      <w:proofErr w:type="spellStart"/>
      <w:r w:rsidRPr="00D03C9D">
        <w:rPr>
          <w:rFonts w:ascii="Times New Roman" w:eastAsia="Times New Roman" w:hAnsi="Times New Roman" w:cs="Times New Roman"/>
          <w:b/>
          <w:bCs/>
          <w:i/>
          <w:iCs/>
          <w:lang w:eastAsia="cs-CZ"/>
        </w:rPr>
        <w:t>poskyt</w:t>
      </w:r>
      <w:proofErr w:type="spellEnd"/>
      <w:r w:rsidRPr="00D03C9D">
        <w:rPr>
          <w:rFonts w:ascii="Times New Roman" w:eastAsia="Times New Roman" w:hAnsi="Times New Roman" w:cs="Times New Roman"/>
          <w:b/>
          <w:bCs/>
          <w:i/>
          <w:iCs/>
          <w:lang w:eastAsia="cs-CZ"/>
        </w:rPr>
        <w:t xml:space="preserve">.  57 962,-   </w:t>
      </w:r>
      <w:r w:rsidR="004A1B4C" w:rsidRPr="00D03C9D">
        <w:rPr>
          <w:rFonts w:ascii="Times New Roman" w:eastAsia="Times New Roman" w:hAnsi="Times New Roman" w:cs="Times New Roman"/>
          <w:b/>
          <w:bCs/>
          <w:i/>
          <w:iCs/>
          <w:lang w:eastAsia="cs-CZ"/>
        </w:rPr>
        <w:tab/>
      </w:r>
      <w:r w:rsidRPr="00D03C9D">
        <w:rPr>
          <w:rFonts w:ascii="Times New Roman" w:eastAsia="Times New Roman" w:hAnsi="Times New Roman" w:cs="Times New Roman"/>
          <w:b/>
          <w:bCs/>
          <w:i/>
          <w:iCs/>
          <w:lang w:eastAsia="cs-CZ"/>
        </w:rPr>
        <w:t>využito  57 962,-</w:t>
      </w:r>
    </w:p>
    <w:p w:rsidR="00753CC5" w:rsidRPr="00D03C9D" w:rsidRDefault="00753CC5" w:rsidP="004A1B4C">
      <w:pPr>
        <w:tabs>
          <w:tab w:val="left" w:pos="6946"/>
        </w:tabs>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33063 Šablony II. 2018 poskytnuto 1 013 540,- na období 2018-2020, v roce 2019 čerpáno            583 303,40</w:t>
      </w:r>
    </w:p>
    <w:p w:rsidR="00753CC5" w:rsidRPr="00D03C9D" w:rsidRDefault="00753CC5" w:rsidP="004A1B4C">
      <w:pPr>
        <w:tabs>
          <w:tab w:val="left" w:pos="6946"/>
        </w:tabs>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xml:space="preserve">Prevence rizikových projevů chování 18-19: </w:t>
      </w:r>
      <w:r w:rsidR="004A1B4C" w:rsidRPr="00D03C9D">
        <w:rPr>
          <w:rFonts w:ascii="Times New Roman" w:eastAsia="Times New Roman" w:hAnsi="Times New Roman" w:cs="Times New Roman"/>
          <w:b/>
          <w:bCs/>
          <w:i/>
          <w:iCs/>
          <w:lang w:eastAsia="cs-CZ"/>
        </w:rPr>
        <w:tab/>
      </w:r>
      <w:r w:rsidRPr="00D03C9D">
        <w:rPr>
          <w:rFonts w:ascii="Times New Roman" w:eastAsia="Times New Roman" w:hAnsi="Times New Roman" w:cs="Times New Roman"/>
          <w:b/>
          <w:bCs/>
          <w:i/>
          <w:iCs/>
          <w:lang w:eastAsia="cs-CZ"/>
        </w:rPr>
        <w:t>dočerpáno 3400,-</w:t>
      </w:r>
    </w:p>
    <w:p w:rsidR="00753CC5" w:rsidRPr="00D03C9D" w:rsidRDefault="00753CC5" w:rsidP="004A1B4C">
      <w:pPr>
        <w:tabs>
          <w:tab w:val="left" w:pos="6946"/>
        </w:tabs>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Prevence rizikových projevů chování 19-20: poskytnuto 48 000,-, v roce 2018</w:t>
      </w:r>
    </w:p>
    <w:p w:rsidR="00753CC5" w:rsidRPr="00D03C9D" w:rsidRDefault="004A1B4C" w:rsidP="004A1B4C">
      <w:pPr>
        <w:tabs>
          <w:tab w:val="left" w:pos="6946"/>
        </w:tabs>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ab/>
      </w:r>
      <w:r w:rsidR="00753CC5" w:rsidRPr="00D03C9D">
        <w:rPr>
          <w:rFonts w:ascii="Times New Roman" w:eastAsia="Times New Roman" w:hAnsi="Times New Roman" w:cs="Times New Roman"/>
          <w:b/>
          <w:bCs/>
          <w:i/>
          <w:iCs/>
          <w:lang w:eastAsia="cs-CZ"/>
        </w:rPr>
        <w:t>čerpáno 43500,-</w:t>
      </w:r>
    </w:p>
    <w:p w:rsidR="00753CC5" w:rsidRPr="00D03C9D" w:rsidRDefault="00753CC5" w:rsidP="004A1B4C">
      <w:pPr>
        <w:tabs>
          <w:tab w:val="left" w:pos="6946"/>
        </w:tabs>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xml:space="preserve">Dotace Badatelé 2019 poskytnuto 70 000,- </w:t>
      </w:r>
      <w:r w:rsidR="004A1B4C" w:rsidRPr="00D03C9D">
        <w:rPr>
          <w:rFonts w:ascii="Times New Roman" w:eastAsia="Times New Roman" w:hAnsi="Times New Roman" w:cs="Times New Roman"/>
          <w:b/>
          <w:bCs/>
          <w:i/>
          <w:iCs/>
          <w:lang w:eastAsia="cs-CZ"/>
        </w:rPr>
        <w:tab/>
      </w:r>
      <w:r w:rsidRPr="00D03C9D">
        <w:rPr>
          <w:rFonts w:ascii="Times New Roman" w:eastAsia="Times New Roman" w:hAnsi="Times New Roman" w:cs="Times New Roman"/>
          <w:b/>
          <w:bCs/>
          <w:i/>
          <w:iCs/>
          <w:lang w:eastAsia="cs-CZ"/>
        </w:rPr>
        <w:t>vyčerpáno 70 000,-</w:t>
      </w:r>
    </w:p>
    <w:p w:rsidR="00753CC5" w:rsidRPr="00D03C9D" w:rsidRDefault="00753CC5" w:rsidP="004A1B4C">
      <w:pPr>
        <w:tabs>
          <w:tab w:val="left" w:pos="6946"/>
        </w:tabs>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xml:space="preserve">Dotace obce Řepiště 5000,- </w:t>
      </w:r>
      <w:r w:rsidR="004A1B4C" w:rsidRPr="00D03C9D">
        <w:rPr>
          <w:rFonts w:ascii="Times New Roman" w:eastAsia="Times New Roman" w:hAnsi="Times New Roman" w:cs="Times New Roman"/>
          <w:b/>
          <w:bCs/>
          <w:i/>
          <w:iCs/>
          <w:lang w:eastAsia="cs-CZ"/>
        </w:rPr>
        <w:tab/>
      </w:r>
      <w:r w:rsidRPr="00D03C9D">
        <w:rPr>
          <w:rFonts w:ascii="Times New Roman" w:eastAsia="Times New Roman" w:hAnsi="Times New Roman" w:cs="Times New Roman"/>
          <w:b/>
          <w:bCs/>
          <w:i/>
          <w:iCs/>
          <w:lang w:eastAsia="cs-CZ"/>
        </w:rPr>
        <w:t>čerpáno 5000,-</w:t>
      </w:r>
    </w:p>
    <w:p w:rsidR="00753CC5" w:rsidRPr="00D03C9D" w:rsidRDefault="00753CC5" w:rsidP="004A1B4C">
      <w:pPr>
        <w:tabs>
          <w:tab w:val="left" w:pos="6946"/>
        </w:tabs>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p>
    <w:p w:rsidR="00753CC5" w:rsidRPr="00D03C9D" w:rsidRDefault="00753CC5" w:rsidP="004A1B4C">
      <w:pPr>
        <w:tabs>
          <w:tab w:val="left" w:pos="6946"/>
        </w:tabs>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17.2 Vyúčtování prostředků NIV – sumář (poskytnutých dle § 180 zákona č. 561/2004 Sb.)</w:t>
      </w:r>
    </w:p>
    <w:p w:rsidR="00753CC5" w:rsidRPr="00D03C9D" w:rsidRDefault="00753CC5" w:rsidP="004A1B4C">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18"/>
          <w:szCs w:val="18"/>
          <w:lang w:eastAsia="cs-CZ"/>
        </w:rPr>
        <w:t>v tis. Kč</w:t>
      </w:r>
    </w:p>
    <w:tbl>
      <w:tblPr>
        <w:tblW w:w="0" w:type="auto"/>
        <w:tblCellMar>
          <w:top w:w="15" w:type="dxa"/>
          <w:left w:w="15" w:type="dxa"/>
          <w:bottom w:w="15" w:type="dxa"/>
          <w:right w:w="15" w:type="dxa"/>
        </w:tblCellMar>
        <w:tblLook w:val="04A0" w:firstRow="1" w:lastRow="0" w:firstColumn="1" w:lastColumn="0" w:noHBand="0" w:noVBand="1"/>
      </w:tblPr>
      <w:tblGrid>
        <w:gridCol w:w="2287"/>
        <w:gridCol w:w="1028"/>
        <w:gridCol w:w="1413"/>
        <w:gridCol w:w="1028"/>
        <w:gridCol w:w="1413"/>
      </w:tblGrid>
      <w:tr w:rsidR="00D03C9D" w:rsidRPr="00D03C9D" w:rsidTr="00753CC5">
        <w:trPr>
          <w:trHeight w:val="78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Ukazatel</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480" w:after="120" w:line="240" w:lineRule="auto"/>
              <w:jc w:val="center"/>
              <w:outlineLvl w:val="0"/>
              <w:rPr>
                <w:rFonts w:ascii="Times New Roman" w:eastAsia="Times New Roman" w:hAnsi="Times New Roman" w:cs="Times New Roman"/>
                <w:b/>
                <w:bCs/>
                <w:kern w:val="36"/>
                <w:sz w:val="48"/>
                <w:szCs w:val="48"/>
                <w:lang w:eastAsia="cs-CZ"/>
              </w:rPr>
            </w:pPr>
            <w:r w:rsidRPr="00D03C9D">
              <w:rPr>
                <w:rFonts w:ascii="Times New Roman" w:eastAsia="Times New Roman" w:hAnsi="Times New Roman" w:cs="Times New Roman"/>
                <w:b/>
                <w:bCs/>
                <w:kern w:val="36"/>
                <w:lang w:eastAsia="cs-CZ"/>
              </w:rPr>
              <w:t>Hlavní činnost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Doplňková činnost</w:t>
            </w:r>
          </w:p>
        </w:tc>
      </w:tr>
      <w:tr w:rsidR="00D03C9D" w:rsidRPr="00D03C9D" w:rsidTr="00753CC5">
        <w:trPr>
          <w:trHeight w:val="7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53CC5" w:rsidRPr="00D03C9D" w:rsidRDefault="00753CC5" w:rsidP="00753CC5">
            <w:pPr>
              <w:spacing w:after="0" w:line="240" w:lineRule="auto"/>
              <w:rPr>
                <w:rFonts w:ascii="Times New Roman" w:eastAsia="Times New Roman" w:hAnsi="Times New Roman" w:cs="Times New Roman"/>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Rozpočet</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Stav k 31. 12.</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Rozpočet</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Stav k 31. 12.</w:t>
            </w:r>
          </w:p>
        </w:tc>
      </w:tr>
      <w:tr w:rsidR="00D03C9D" w:rsidRPr="00D03C9D" w:rsidTr="00753CC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Náklady celkem</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FB5B89" w:rsidP="00FB5B89">
            <w:pPr>
              <w:spacing w:before="240" w:after="240" w:line="48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3416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3760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31</w:t>
            </w:r>
          </w:p>
        </w:tc>
      </w:tr>
      <w:tr w:rsidR="00D03C9D" w:rsidRPr="00D03C9D" w:rsidTr="00753CC5">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Příjmy (výnosy) celkem</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FB5B89" w:rsidP="00FB5B89">
            <w:pPr>
              <w:spacing w:before="240" w:after="240" w:line="48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3288</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3627</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FB5B89">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w:t>
            </w:r>
            <w:r w:rsidR="00FB5B89" w:rsidRPr="00D03C9D">
              <w:rPr>
                <w:rFonts w:ascii="Times New Roman" w:eastAsia="Times New Roman" w:hAnsi="Times New Roman" w:cs="Times New Roman"/>
                <w:lang w:eastAsia="cs-CZ"/>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164</w:t>
            </w:r>
          </w:p>
        </w:tc>
      </w:tr>
      <w:tr w:rsidR="00D03C9D" w:rsidRPr="00D03C9D" w:rsidTr="00753CC5">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Hospodářský výsledek</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FB5B89">
            <w:pPr>
              <w:spacing w:before="240" w:after="240" w:line="48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-12</w:t>
            </w:r>
            <w:r w:rsidR="00FB5B89" w:rsidRPr="00D03C9D">
              <w:rPr>
                <w:rFonts w:ascii="Times New Roman" w:eastAsia="Times New Roman" w:hAnsi="Times New Roman" w:cs="Times New Roman"/>
                <w:lang w:eastAsia="cs-CZ"/>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-133</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FB5B89">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r w:rsidR="007F1ABB" w:rsidRPr="00D03C9D">
              <w:rPr>
                <w:rFonts w:ascii="Times New Roman" w:eastAsia="Times New Roman" w:hAnsi="Times New Roman" w:cs="Times New Roman"/>
                <w:lang w:eastAsia="cs-CZ"/>
              </w:rPr>
              <w:t>2</w:t>
            </w:r>
            <w:r w:rsidR="00FB5B89" w:rsidRPr="00D03C9D">
              <w:rPr>
                <w:rFonts w:ascii="Times New Roman" w:eastAsia="Times New Roman" w:hAnsi="Times New Roman" w:cs="Times New Roman"/>
                <w:lang w:eastAsia="cs-CZ"/>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133</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981AF6" w:rsidRDefault="00981AF6" w:rsidP="00753CC5">
      <w:pPr>
        <w:spacing w:before="240" w:after="240" w:line="240" w:lineRule="auto"/>
        <w:rPr>
          <w:rFonts w:ascii="Times New Roman" w:eastAsia="Times New Roman" w:hAnsi="Times New Roman" w:cs="Times New Roman"/>
          <w:b/>
          <w:bCs/>
          <w:i/>
          <w:iCs/>
          <w:lang w:eastAsia="cs-CZ"/>
        </w:rPr>
      </w:pPr>
    </w:p>
    <w:p w:rsidR="00981AF6" w:rsidRDefault="00981AF6" w:rsidP="00753CC5">
      <w:pPr>
        <w:spacing w:before="240" w:after="240" w:line="240" w:lineRule="auto"/>
        <w:rPr>
          <w:rFonts w:ascii="Times New Roman" w:eastAsia="Times New Roman" w:hAnsi="Times New Roman" w:cs="Times New Roman"/>
          <w:b/>
          <w:bCs/>
          <w:i/>
          <w:iCs/>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17.3 Vyúčtování prostředků NIV – podrobný rozpis (poskytnutých dle § 180 zákona č. 561/2004 Sb.)</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Hlavní činnost</w:t>
      </w:r>
    </w:p>
    <w:p w:rsidR="00753CC5" w:rsidRPr="00D03C9D" w:rsidRDefault="00BE34C3" w:rsidP="004A1B4C">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18"/>
          <w:szCs w:val="18"/>
          <w:lang w:eastAsia="cs-CZ"/>
        </w:rPr>
        <w:t xml:space="preserve">v </w:t>
      </w:r>
      <w:r w:rsidR="00753CC5" w:rsidRPr="00D03C9D">
        <w:rPr>
          <w:rFonts w:ascii="Times New Roman" w:eastAsia="Times New Roman" w:hAnsi="Times New Roman" w:cs="Times New Roman"/>
          <w:sz w:val="18"/>
          <w:szCs w:val="18"/>
          <w:lang w:eastAsia="cs-CZ"/>
        </w:rPr>
        <w:t>tis. Kč</w:t>
      </w:r>
    </w:p>
    <w:tbl>
      <w:tblPr>
        <w:tblW w:w="0" w:type="auto"/>
        <w:tblCellMar>
          <w:top w:w="15" w:type="dxa"/>
          <w:left w:w="15" w:type="dxa"/>
          <w:bottom w:w="15" w:type="dxa"/>
          <w:right w:w="15" w:type="dxa"/>
        </w:tblCellMar>
        <w:tblLook w:val="04A0" w:firstRow="1" w:lastRow="0" w:firstColumn="1" w:lastColumn="0" w:noHBand="0" w:noVBand="1"/>
      </w:tblPr>
      <w:tblGrid>
        <w:gridCol w:w="2989"/>
        <w:gridCol w:w="1028"/>
        <w:gridCol w:w="1413"/>
      </w:tblGrid>
      <w:tr w:rsidR="00D03C9D" w:rsidRPr="00D03C9D" w:rsidTr="00753CC5">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Nákladové položky</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480" w:after="120" w:line="240" w:lineRule="auto"/>
              <w:jc w:val="center"/>
              <w:outlineLvl w:val="0"/>
              <w:rPr>
                <w:rFonts w:ascii="Times New Roman" w:eastAsia="Times New Roman" w:hAnsi="Times New Roman" w:cs="Times New Roman"/>
                <w:b/>
                <w:bCs/>
                <w:kern w:val="36"/>
                <w:sz w:val="48"/>
                <w:szCs w:val="48"/>
                <w:lang w:eastAsia="cs-CZ"/>
              </w:rPr>
            </w:pPr>
            <w:r w:rsidRPr="00D03C9D">
              <w:rPr>
                <w:rFonts w:ascii="Times New Roman" w:eastAsia="Times New Roman" w:hAnsi="Times New Roman" w:cs="Times New Roman"/>
                <w:b/>
                <w:bCs/>
                <w:kern w:val="36"/>
                <w:lang w:eastAsia="cs-CZ"/>
              </w:rPr>
              <w:t>Rozpočet</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Stav k 31. 12.</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Potraviny</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0 </w:t>
            </w:r>
          </w:p>
        </w:tc>
      </w:tr>
      <w:tr w:rsidR="00D03C9D" w:rsidRPr="00D03C9D" w:rsidTr="00753CC5">
        <w:trPr>
          <w:trHeight w:val="64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Prádlo, oděv a obuv</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0 </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DHM</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477568"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180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358</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Nákup materiálu </w:t>
            </w:r>
            <w:proofErr w:type="spellStart"/>
            <w:proofErr w:type="gramStart"/>
            <w:r w:rsidRPr="00D03C9D">
              <w:rPr>
                <w:rFonts w:ascii="Times New Roman" w:eastAsia="Times New Roman" w:hAnsi="Times New Roman" w:cs="Times New Roman"/>
                <w:lang w:eastAsia="cs-CZ"/>
              </w:rPr>
              <w:t>j.n</w:t>
            </w:r>
            <w:proofErr w:type="spellEnd"/>
            <w:r w:rsidRPr="00D03C9D">
              <w:rPr>
                <w:rFonts w:ascii="Times New Roman" w:eastAsia="Times New Roman" w:hAnsi="Times New Roman" w:cs="Times New Roman"/>
                <w:lang w:eastAsia="cs-CZ"/>
              </w:rPr>
              <w:t>.</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477568"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485</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Voda</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r w:rsidR="00477568" w:rsidRPr="00D03C9D">
              <w:rPr>
                <w:rFonts w:ascii="Times New Roman" w:eastAsia="Times New Roman" w:hAnsi="Times New Roman" w:cs="Times New Roman"/>
                <w:lang w:eastAsia="cs-CZ"/>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29</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Teplo</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007F1ABB"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0 </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Elektrická energie</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477568"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392</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305</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Plyn</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477568"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336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180</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služby pošt</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00477568" w:rsidRPr="00D03C9D">
              <w:rPr>
                <w:rFonts w:ascii="Times New Roman" w:eastAsia="Times New Roman" w:hAnsi="Times New Roman" w:cs="Times New Roman"/>
                <w:lang w:eastAsia="cs-CZ"/>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Služby telekomunikací</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w:t>
            </w:r>
            <w:r w:rsidR="00477568" w:rsidRPr="00D03C9D">
              <w:rPr>
                <w:rFonts w:ascii="Times New Roman" w:eastAsia="Times New Roman" w:hAnsi="Times New Roman" w:cs="Times New Roman"/>
                <w:lang w:eastAsia="cs-CZ"/>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44</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Služby peněžních ústavů</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20</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Nájemné</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00477568"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0 </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Školení a vzdělávání</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477568"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7</w:t>
            </w:r>
            <w:r w:rsidR="00753CC5" w:rsidRPr="00D03C9D">
              <w:rPr>
                <w:rFonts w:ascii="Times New Roman" w:eastAsia="Times New Roman" w:hAnsi="Times New Roman" w:cs="Times New Roman"/>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Zpracování mezd a účetnictví</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w:t>
            </w:r>
            <w:r w:rsidR="00477568" w:rsidRPr="00D03C9D">
              <w:rPr>
                <w:rFonts w:ascii="Times New Roman" w:eastAsia="Times New Roman" w:hAnsi="Times New Roman" w:cs="Times New Roman"/>
                <w:lang w:eastAsia="cs-CZ"/>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83</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Nákup služeb </w:t>
            </w:r>
            <w:proofErr w:type="spellStart"/>
            <w:proofErr w:type="gramStart"/>
            <w:r w:rsidRPr="00D03C9D">
              <w:rPr>
                <w:rFonts w:ascii="Times New Roman" w:eastAsia="Times New Roman" w:hAnsi="Times New Roman" w:cs="Times New Roman"/>
                <w:lang w:eastAsia="cs-CZ"/>
              </w:rPr>
              <w:t>j.n</w:t>
            </w:r>
            <w:proofErr w:type="spellEnd"/>
            <w:r w:rsidRPr="00D03C9D">
              <w:rPr>
                <w:rFonts w:ascii="Times New Roman" w:eastAsia="Times New Roman" w:hAnsi="Times New Roman" w:cs="Times New Roman"/>
                <w:lang w:eastAsia="cs-CZ"/>
              </w:rPr>
              <w:t>.</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477568"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473</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A16C1C">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688</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Drobné opravy a údržba</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r w:rsidR="00477568" w:rsidRPr="00D03C9D">
              <w:rPr>
                <w:rFonts w:ascii="Times New Roman" w:eastAsia="Times New Roman" w:hAnsi="Times New Roman" w:cs="Times New Roman"/>
                <w:lang w:eastAsia="cs-CZ"/>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338</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Daně a poplatky</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00477568"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477568"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           </w:t>
            </w:r>
            <w:r w:rsidR="00753CC5" w:rsidRPr="00D03C9D">
              <w:rPr>
                <w:rFonts w:ascii="Times New Roman" w:eastAsia="Times New Roman" w:hAnsi="Times New Roman" w:cs="Times New Roman"/>
                <w:lang w:eastAsia="cs-CZ"/>
              </w:rPr>
              <w:t> </w:t>
            </w:r>
            <w:r w:rsidRPr="00D03C9D">
              <w:rPr>
                <w:rFonts w:ascii="Times New Roman" w:eastAsia="Times New Roman" w:hAnsi="Times New Roman" w:cs="Times New Roman"/>
                <w:lang w:eastAsia="cs-CZ"/>
              </w:rPr>
              <w:t>0</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Ostatní náklady</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477568"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477568"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109</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Cestovné</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Odpisy</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94</w:t>
            </w:r>
            <w:r w:rsidR="00477568" w:rsidRPr="00D03C9D">
              <w:rPr>
                <w:rFonts w:ascii="Times New Roman" w:eastAsia="Times New Roman" w:hAnsi="Times New Roman" w:cs="Times New Roman"/>
                <w:lang w:eastAsia="cs-CZ"/>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955</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Mzdy</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r w:rsidR="00477568" w:rsidRPr="00D03C9D">
              <w:rPr>
                <w:rFonts w:ascii="Times New Roman" w:eastAsia="Times New Roman" w:hAnsi="Times New Roman" w:cs="Times New Roman"/>
                <w:lang w:eastAsia="cs-CZ"/>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157</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Zákonné </w:t>
            </w:r>
            <w:proofErr w:type="spellStart"/>
            <w:proofErr w:type="gramStart"/>
            <w:r w:rsidRPr="00D03C9D">
              <w:rPr>
                <w:rFonts w:ascii="Times New Roman" w:eastAsia="Times New Roman" w:hAnsi="Times New Roman" w:cs="Times New Roman"/>
                <w:lang w:eastAsia="cs-CZ"/>
              </w:rPr>
              <w:t>soc.poj</w:t>
            </w:r>
            <w:proofErr w:type="spellEnd"/>
            <w:proofErr w:type="gramEnd"/>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21</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Zákonné soc. náklady</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477568"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477568"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Náklady celkem</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r w:rsidR="00477568" w:rsidRPr="00D03C9D">
              <w:rPr>
                <w:rFonts w:ascii="Times New Roman" w:eastAsia="Times New Roman" w:hAnsi="Times New Roman" w:cs="Times New Roman"/>
                <w:lang w:eastAsia="cs-CZ"/>
              </w:rPr>
              <w:t>446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3791</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Příjmové položky</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Rozpočet</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Stav k 31. 12.</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Příspěvek zřizovatele</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w:t>
            </w:r>
            <w:r w:rsidR="00477568" w:rsidRPr="00D03C9D">
              <w:rPr>
                <w:rFonts w:ascii="Times New Roman" w:eastAsia="Times New Roman" w:hAnsi="Times New Roman" w:cs="Times New Roman"/>
                <w:lang w:eastAsia="cs-CZ"/>
              </w:rPr>
              <w:t>031</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2476</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Úplata za školní družinu</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477568">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14</w:t>
            </w:r>
            <w:r w:rsidR="00477568" w:rsidRPr="00D03C9D">
              <w:rPr>
                <w:rFonts w:ascii="Times New Roman" w:eastAsia="Times New Roman" w:hAnsi="Times New Roman" w:cs="Times New Roman"/>
                <w:lang w:eastAsia="cs-CZ"/>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150</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Úplata za předškolní vzdělávání</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477568"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54</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59</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Další příjmy</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8A0A07">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10</w:t>
            </w:r>
            <w:r w:rsidR="008A0A07" w:rsidRPr="00D03C9D">
              <w:rPr>
                <w:rFonts w:ascii="Times New Roman" w:eastAsia="Times New Roman" w:hAnsi="Times New Roman" w:cs="Times New Roman"/>
                <w:lang w:eastAsia="cs-CZ"/>
              </w:rPr>
              <w:t>89</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8A0A07" w:rsidP="008A0A07">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936</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Fondy</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8A0A07" w:rsidP="008A0A07">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36</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Úroky</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8A0A07" w:rsidP="008A0A07">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Nájmy</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8A0A07">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12</w:t>
            </w:r>
            <w:r w:rsidR="008A0A07" w:rsidRPr="00D03C9D">
              <w:rPr>
                <w:rFonts w:ascii="Times New Roman" w:eastAsia="Times New Roman" w:hAnsi="Times New Roman" w:cs="Times New Roman"/>
                <w:lang w:eastAsia="cs-CZ"/>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133</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Příjmy celkem</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8A0A07">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w:t>
            </w:r>
            <w:r w:rsidR="008A0A07" w:rsidRPr="00D03C9D">
              <w:rPr>
                <w:rFonts w:ascii="Times New Roman" w:eastAsia="Times New Roman" w:hAnsi="Times New Roman" w:cs="Times New Roman"/>
                <w:lang w:eastAsia="cs-CZ"/>
              </w:rPr>
              <w:t>446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3791</w:t>
            </w:r>
          </w:p>
        </w:tc>
      </w:tr>
      <w:tr w:rsidR="00D03C9D" w:rsidRPr="00D03C9D" w:rsidTr="00753CC5">
        <w:trPr>
          <w:trHeight w:val="48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Hospodářský výsledek</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hideMark/>
          </w:tcPr>
          <w:p w:rsidR="00753CC5" w:rsidRPr="00D03C9D" w:rsidRDefault="00753CC5" w:rsidP="00753CC5">
            <w:pPr>
              <w:spacing w:before="240" w:after="24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BF69FA">
      <w:pPr>
        <w:tabs>
          <w:tab w:val="left" w:pos="6946"/>
        </w:tabs>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Neinvestiční příspěvek na činnost</w:t>
      </w:r>
    </w:p>
    <w:p w:rsidR="00753CC5" w:rsidRPr="00D03C9D" w:rsidRDefault="00753CC5" w:rsidP="00BF69FA">
      <w:pPr>
        <w:tabs>
          <w:tab w:val="left" w:pos="6946"/>
          <w:tab w:val="decimal" w:pos="7797"/>
        </w:tabs>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Neinvestiční příspěvek na činnost celkem                               </w:t>
      </w:r>
      <w:r w:rsidR="00A16C1C" w:rsidRPr="00D03C9D">
        <w:rPr>
          <w:rFonts w:ascii="Times New Roman" w:eastAsia="Times New Roman" w:hAnsi="Times New Roman" w:cs="Times New Roman"/>
          <w:b/>
          <w:bCs/>
          <w:lang w:eastAsia="cs-CZ"/>
        </w:rPr>
        <w:tab/>
      </w:r>
      <w:r w:rsidRPr="00D03C9D">
        <w:rPr>
          <w:rFonts w:ascii="Times New Roman" w:eastAsia="Times New Roman" w:hAnsi="Times New Roman" w:cs="Times New Roman"/>
          <w:b/>
          <w:bCs/>
          <w:lang w:eastAsia="cs-CZ"/>
        </w:rPr>
        <w:t xml:space="preserve">  </w:t>
      </w:r>
      <w:r w:rsidR="00BF69FA" w:rsidRPr="00D03C9D">
        <w:rPr>
          <w:rFonts w:ascii="Times New Roman" w:eastAsia="Times New Roman" w:hAnsi="Times New Roman" w:cs="Times New Roman"/>
          <w:b/>
          <w:bCs/>
          <w:lang w:eastAsia="cs-CZ"/>
        </w:rPr>
        <w:tab/>
      </w:r>
      <w:r w:rsidRPr="00D03C9D">
        <w:rPr>
          <w:rFonts w:ascii="Times New Roman" w:eastAsia="Times New Roman" w:hAnsi="Times New Roman" w:cs="Times New Roman"/>
          <w:b/>
          <w:bCs/>
          <w:lang w:eastAsia="cs-CZ"/>
        </w:rPr>
        <w:t>18.743.903,40</w:t>
      </w:r>
    </w:p>
    <w:p w:rsidR="00753CC5"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 toho:</w:t>
      </w:r>
    </w:p>
    <w:p w:rsidR="00753CC5"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příspěvek ze státního rozpočtu ÚZ 33353</w:t>
      </w:r>
      <w:r w:rsidR="00BF69FA" w:rsidRPr="00D03C9D">
        <w:rPr>
          <w:rFonts w:ascii="Times New Roman" w:eastAsia="Times New Roman" w:hAnsi="Times New Roman" w:cs="Times New Roman"/>
          <w:lang w:eastAsia="cs-CZ"/>
        </w:rPr>
        <w:tab/>
        <w:t xml:space="preserve">              </w:t>
      </w:r>
      <w:r w:rsidRPr="00D03C9D">
        <w:rPr>
          <w:rFonts w:ascii="Times New Roman" w:eastAsia="Times New Roman" w:hAnsi="Times New Roman" w:cs="Times New Roman"/>
          <w:lang w:eastAsia="cs-CZ"/>
        </w:rPr>
        <w:t>15 099.495,-</w:t>
      </w:r>
    </w:p>
    <w:p w:rsidR="00753CC5"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ÚZ 33076 dorovnání </w:t>
      </w:r>
      <w:proofErr w:type="spellStart"/>
      <w:r w:rsidRPr="00D03C9D">
        <w:rPr>
          <w:rFonts w:ascii="Times New Roman" w:eastAsia="Times New Roman" w:hAnsi="Times New Roman" w:cs="Times New Roman"/>
          <w:lang w:eastAsia="cs-CZ"/>
        </w:rPr>
        <w:t>mezikraj.rozdílů</w:t>
      </w:r>
      <w:proofErr w:type="spellEnd"/>
      <w:r w:rsidRPr="00D03C9D">
        <w:rPr>
          <w:rFonts w:ascii="Times New Roman" w:eastAsia="Times New Roman" w:hAnsi="Times New Roman" w:cs="Times New Roman"/>
          <w:lang w:eastAsia="cs-CZ"/>
        </w:rPr>
        <w:t xml:space="preserve">                                                                      </w:t>
      </w:r>
      <w:r w:rsidRPr="00D03C9D">
        <w:rPr>
          <w:rFonts w:ascii="Times New Roman" w:eastAsia="Times New Roman" w:hAnsi="Times New Roman" w:cs="Times New Roman"/>
          <w:lang w:eastAsia="cs-CZ"/>
        </w:rPr>
        <w:tab/>
      </w:r>
      <w:r w:rsidRPr="00D03C9D">
        <w:rPr>
          <w:rFonts w:ascii="Times New Roman" w:eastAsia="Times New Roman" w:hAnsi="Times New Roman" w:cs="Times New Roman"/>
          <w:lang w:eastAsia="cs-CZ"/>
        </w:rPr>
        <w:tab/>
        <w:t>153.812,-</w:t>
      </w:r>
    </w:p>
    <w:p w:rsidR="00753CC5"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ÚZ 33077 podpora financování                                                                               </w:t>
      </w:r>
      <w:r w:rsidRPr="00D03C9D">
        <w:rPr>
          <w:rFonts w:ascii="Times New Roman" w:eastAsia="Times New Roman" w:hAnsi="Times New Roman" w:cs="Times New Roman"/>
          <w:lang w:eastAsia="cs-CZ"/>
        </w:rPr>
        <w:tab/>
        <w:t xml:space="preserve"> </w:t>
      </w:r>
      <w:r w:rsidRPr="00D03C9D">
        <w:rPr>
          <w:rFonts w:ascii="Times New Roman" w:eastAsia="Times New Roman" w:hAnsi="Times New Roman" w:cs="Times New Roman"/>
          <w:lang w:eastAsia="cs-CZ"/>
        </w:rPr>
        <w:tab/>
        <w:t>57.962,-</w:t>
      </w:r>
    </w:p>
    <w:p w:rsidR="00753CC5"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ÚZ 33070 podpora výuky plavání v ZŠ 2019                  </w:t>
      </w:r>
      <w:r w:rsidRPr="00D03C9D">
        <w:rPr>
          <w:rFonts w:ascii="Times New Roman" w:eastAsia="Times New Roman" w:hAnsi="Times New Roman" w:cs="Times New Roman"/>
          <w:lang w:eastAsia="cs-CZ"/>
        </w:rPr>
        <w:tab/>
        <w:t>                                                        9.620,-</w:t>
      </w:r>
    </w:p>
    <w:p w:rsidR="00753CC5"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příspěvek na ekologii OU Řepiště                                                                                            5.000,-</w:t>
      </w:r>
    </w:p>
    <w:p w:rsidR="00753CC5"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transfery                                   </w:t>
      </w:r>
      <w:r w:rsidRPr="00D03C9D">
        <w:rPr>
          <w:rFonts w:ascii="Times New Roman" w:eastAsia="Times New Roman" w:hAnsi="Times New Roman" w:cs="Times New Roman"/>
          <w:lang w:eastAsia="cs-CZ"/>
        </w:rPr>
        <w:tab/>
        <w:t xml:space="preserve">                                                                                           238.811,-</w:t>
      </w:r>
    </w:p>
    <w:p w:rsidR="00BF69FA" w:rsidRPr="00D03C9D" w:rsidRDefault="00753CC5" w:rsidP="00BF69FA">
      <w:pPr>
        <w:tabs>
          <w:tab w:val="left" w:pos="6946"/>
          <w:tab w:val="decimal" w:pos="7797"/>
        </w:tabs>
        <w:spacing w:before="240"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příspěvek z města pro ZŠ                                                                        </w:t>
      </w:r>
      <w:r w:rsidR="00BF69FA" w:rsidRPr="00D03C9D">
        <w:rPr>
          <w:rFonts w:ascii="Times New Roman" w:eastAsia="Times New Roman" w:hAnsi="Times New Roman" w:cs="Times New Roman"/>
          <w:lang w:eastAsia="cs-CZ"/>
        </w:rPr>
        <w:t xml:space="preserve">                            </w:t>
      </w:r>
      <w:r w:rsidR="00BF69FA" w:rsidRPr="00D03C9D">
        <w:rPr>
          <w:rFonts w:ascii="Times New Roman" w:eastAsia="Times New Roman" w:hAnsi="Times New Roman" w:cs="Times New Roman"/>
          <w:lang w:eastAsia="cs-CZ"/>
        </w:rPr>
        <w:tab/>
      </w:r>
      <w:r w:rsidR="00BF69FA" w:rsidRPr="00D03C9D">
        <w:rPr>
          <w:rFonts w:ascii="Times New Roman" w:eastAsia="Times New Roman" w:hAnsi="Times New Roman" w:cs="Times New Roman"/>
          <w:lang w:eastAsia="cs-CZ"/>
        </w:rPr>
        <w:tab/>
        <w:t>1.657.000</w:t>
      </w:r>
    </w:p>
    <w:p w:rsidR="00753CC5" w:rsidRDefault="00753CC5" w:rsidP="00BF69FA">
      <w:pPr>
        <w:tabs>
          <w:tab w:val="left" w:pos="6946"/>
          <w:tab w:val="decimal" w:pos="7797"/>
        </w:tabs>
        <w:spacing w:before="240"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pro MŠ                                                                                                      </w:t>
      </w:r>
      <w:r w:rsidR="00BF69FA" w:rsidRPr="00D03C9D">
        <w:rPr>
          <w:rFonts w:ascii="Times New Roman" w:eastAsia="Times New Roman" w:hAnsi="Times New Roman" w:cs="Times New Roman"/>
          <w:lang w:eastAsia="cs-CZ"/>
        </w:rPr>
        <w:tab/>
      </w:r>
      <w:r w:rsidR="00BF69FA" w:rsidRPr="00D03C9D">
        <w:rPr>
          <w:rFonts w:ascii="Times New Roman" w:eastAsia="Times New Roman" w:hAnsi="Times New Roman" w:cs="Times New Roman"/>
          <w:lang w:eastAsia="cs-CZ"/>
        </w:rPr>
        <w:tab/>
      </w:r>
      <w:r w:rsidR="00BF69FA" w:rsidRPr="00D03C9D">
        <w:rPr>
          <w:rFonts w:ascii="Times New Roman" w:eastAsia="Times New Roman" w:hAnsi="Times New Roman" w:cs="Times New Roman"/>
          <w:lang w:eastAsia="cs-CZ"/>
        </w:rPr>
        <w:tab/>
      </w:r>
      <w:r w:rsidRPr="00D03C9D">
        <w:rPr>
          <w:rFonts w:ascii="Times New Roman" w:eastAsia="Times New Roman" w:hAnsi="Times New Roman" w:cs="Times New Roman"/>
          <w:lang w:eastAsia="cs-CZ"/>
        </w:rPr>
        <w:t>246.000,-</w:t>
      </w:r>
    </w:p>
    <w:p w:rsidR="00F30A69" w:rsidRDefault="00F30A69" w:rsidP="00BF69FA">
      <w:pPr>
        <w:tabs>
          <w:tab w:val="left" w:pos="6946"/>
          <w:tab w:val="decimal" w:pos="7797"/>
        </w:tabs>
        <w:spacing w:before="240" w:after="0" w:line="240" w:lineRule="auto"/>
        <w:rPr>
          <w:rFonts w:ascii="Times New Roman" w:eastAsia="Times New Roman" w:hAnsi="Times New Roman" w:cs="Times New Roman"/>
          <w:lang w:eastAsia="cs-CZ"/>
        </w:rPr>
      </w:pPr>
    </w:p>
    <w:p w:rsidR="00F30A69" w:rsidRDefault="00F30A69"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p>
    <w:p w:rsidR="00F30A69" w:rsidRPr="00D03C9D" w:rsidRDefault="00F30A69"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p>
    <w:tbl>
      <w:tblPr>
        <w:tblpPr w:leftFromText="141" w:rightFromText="141" w:vertAnchor="text" w:horzAnchor="margin" w:tblpXSpec="center" w:tblpY="105"/>
        <w:tblW w:w="11522" w:type="dxa"/>
        <w:tblCellMar>
          <w:left w:w="70" w:type="dxa"/>
          <w:right w:w="70" w:type="dxa"/>
        </w:tblCellMar>
        <w:tblLook w:val="04A0" w:firstRow="1" w:lastRow="0" w:firstColumn="1" w:lastColumn="0" w:noHBand="0" w:noVBand="1"/>
      </w:tblPr>
      <w:tblGrid>
        <w:gridCol w:w="1544"/>
        <w:gridCol w:w="196"/>
        <w:gridCol w:w="1134"/>
        <w:gridCol w:w="929"/>
        <w:gridCol w:w="1018"/>
        <w:gridCol w:w="1275"/>
        <w:gridCol w:w="1134"/>
        <w:gridCol w:w="4292"/>
      </w:tblGrid>
      <w:tr w:rsidR="00D03C9D" w:rsidRPr="00D03C9D" w:rsidTr="00FA7B42">
        <w:trPr>
          <w:trHeight w:val="315"/>
        </w:trPr>
        <w:tc>
          <w:tcPr>
            <w:tcW w:w="7230" w:type="dxa"/>
            <w:gridSpan w:val="7"/>
            <w:tcBorders>
              <w:top w:val="nil"/>
              <w:left w:val="nil"/>
              <w:bottom w:val="nil"/>
              <w:right w:val="nil"/>
            </w:tcBorders>
            <w:shd w:val="clear" w:color="auto" w:fill="auto"/>
            <w:noWrap/>
            <w:vAlign w:val="bottom"/>
            <w:hideMark/>
          </w:tcPr>
          <w:p w:rsidR="00247E76" w:rsidRPr="00D03C9D" w:rsidRDefault="00247E76" w:rsidP="00247E76">
            <w:pPr>
              <w:spacing w:before="240" w:after="24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18. </w:t>
            </w:r>
            <w:r w:rsidRPr="00D03C9D">
              <w:rPr>
                <w:rFonts w:ascii="Times New Roman" w:eastAsia="Times New Roman" w:hAnsi="Times New Roman" w:cs="Times New Roman"/>
                <w:b/>
                <w:lang w:eastAsia="cs-CZ"/>
              </w:rPr>
              <w:t>Základní údaje o hospodaření školy</w:t>
            </w:r>
            <w:r w:rsidRPr="00D03C9D">
              <w:rPr>
                <w:rFonts w:ascii="Times New Roman" w:eastAsia="Times New Roman" w:hAnsi="Times New Roman" w:cs="Times New Roman"/>
                <w:lang w:eastAsia="cs-CZ"/>
              </w:rPr>
              <w:t xml:space="preserve"> </w:t>
            </w:r>
            <w:r w:rsidRPr="00D03C9D">
              <w:rPr>
                <w:rFonts w:ascii="Times New Roman" w:eastAsia="Times New Roman" w:hAnsi="Times New Roman" w:cs="Times New Roman"/>
                <w:b/>
                <w:bCs/>
                <w:sz w:val="24"/>
                <w:szCs w:val="24"/>
                <w:lang w:eastAsia="cs-CZ"/>
              </w:rPr>
              <w:t>ROZBOR NÁKLADŮ, VÝNOSŮ A VÝSLEDKU HOSPODAŘENÍ ZA ROK 2019</w:t>
            </w:r>
          </w:p>
          <w:p w:rsidR="00FA7B42" w:rsidRPr="00D03C9D" w:rsidRDefault="00FA7B42" w:rsidP="00FA7B42">
            <w:pPr>
              <w:spacing w:after="0" w:line="240" w:lineRule="auto"/>
              <w:jc w:val="center"/>
              <w:rPr>
                <w:rFonts w:ascii="Times New Roman" w:eastAsia="Times New Roman" w:hAnsi="Times New Roman" w:cs="Times New Roman"/>
                <w:b/>
                <w:bCs/>
                <w:sz w:val="24"/>
                <w:szCs w:val="24"/>
                <w:lang w:eastAsia="cs-CZ"/>
              </w:rPr>
            </w:pPr>
          </w:p>
        </w:tc>
        <w:tc>
          <w:tcPr>
            <w:tcW w:w="4292"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Tabulka č. 1</w:t>
            </w:r>
          </w:p>
        </w:tc>
      </w:tr>
      <w:tr w:rsidR="00D03C9D" w:rsidRPr="00D03C9D" w:rsidTr="00FA7B42">
        <w:trPr>
          <w:trHeight w:val="750"/>
        </w:trPr>
        <w:tc>
          <w:tcPr>
            <w:tcW w:w="1544" w:type="dxa"/>
            <w:tcBorders>
              <w:top w:val="nil"/>
              <w:left w:val="nil"/>
              <w:bottom w:val="nil"/>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Základní škola Frýdek-Místek, Lískovec</w:t>
            </w:r>
          </w:p>
        </w:tc>
        <w:tc>
          <w:tcPr>
            <w:tcW w:w="196" w:type="dxa"/>
            <w:tcBorders>
              <w:top w:val="nil"/>
              <w:left w:val="nil"/>
              <w:bottom w:val="nil"/>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p>
        </w:tc>
        <w:tc>
          <w:tcPr>
            <w:tcW w:w="1134" w:type="dxa"/>
            <w:tcBorders>
              <w:top w:val="nil"/>
              <w:left w:val="nil"/>
              <w:bottom w:val="single" w:sz="8" w:space="0" w:color="auto"/>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 </w:t>
            </w:r>
          </w:p>
        </w:tc>
        <w:tc>
          <w:tcPr>
            <w:tcW w:w="929" w:type="dxa"/>
            <w:tcBorders>
              <w:top w:val="nil"/>
              <w:left w:val="nil"/>
              <w:bottom w:val="single" w:sz="8" w:space="0" w:color="auto"/>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 </w:t>
            </w:r>
          </w:p>
        </w:tc>
        <w:tc>
          <w:tcPr>
            <w:tcW w:w="1018" w:type="dxa"/>
            <w:tcBorders>
              <w:top w:val="nil"/>
              <w:left w:val="nil"/>
              <w:bottom w:val="single" w:sz="8" w:space="0" w:color="auto"/>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 </w:t>
            </w:r>
          </w:p>
        </w:tc>
        <w:tc>
          <w:tcPr>
            <w:tcW w:w="1275" w:type="dxa"/>
            <w:tcBorders>
              <w:top w:val="nil"/>
              <w:left w:val="nil"/>
              <w:bottom w:val="single" w:sz="8" w:space="0" w:color="auto"/>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 </w:t>
            </w:r>
          </w:p>
        </w:tc>
        <w:tc>
          <w:tcPr>
            <w:tcW w:w="1134" w:type="dxa"/>
            <w:tcBorders>
              <w:top w:val="nil"/>
              <w:left w:val="nil"/>
              <w:bottom w:val="single" w:sz="8" w:space="0" w:color="auto"/>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 </w:t>
            </w:r>
          </w:p>
        </w:tc>
        <w:tc>
          <w:tcPr>
            <w:tcW w:w="4292" w:type="dxa"/>
            <w:tcBorders>
              <w:top w:val="nil"/>
              <w:left w:val="nil"/>
              <w:bottom w:val="single" w:sz="8"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v tis. Kč</w:t>
            </w:r>
          </w:p>
        </w:tc>
      </w:tr>
      <w:tr w:rsidR="00D03C9D" w:rsidRPr="00D03C9D" w:rsidTr="00FA7B42">
        <w:trPr>
          <w:trHeight w:val="282"/>
        </w:trPr>
        <w:tc>
          <w:tcPr>
            <w:tcW w:w="1740" w:type="dxa"/>
            <w:gridSpan w:val="2"/>
            <w:vMerge w:val="restart"/>
            <w:tcBorders>
              <w:top w:val="single" w:sz="8" w:space="0" w:color="auto"/>
              <w:left w:val="single" w:sz="8" w:space="0" w:color="auto"/>
              <w:bottom w:val="nil"/>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Název položky dle výkazu zisku a ztráty</w:t>
            </w:r>
          </w:p>
        </w:tc>
        <w:tc>
          <w:tcPr>
            <w:tcW w:w="1134" w:type="dxa"/>
            <w:tcBorders>
              <w:top w:val="nil"/>
              <w:left w:val="nil"/>
              <w:bottom w:val="nil"/>
              <w:right w:val="single" w:sz="4"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Skutečnost</w:t>
            </w:r>
          </w:p>
        </w:tc>
        <w:tc>
          <w:tcPr>
            <w:tcW w:w="929"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Upravený</w:t>
            </w:r>
          </w:p>
        </w:tc>
        <w:tc>
          <w:tcPr>
            <w:tcW w:w="1018" w:type="dxa"/>
            <w:tcBorders>
              <w:top w:val="nil"/>
              <w:left w:val="single" w:sz="4" w:space="0" w:color="auto"/>
              <w:bottom w:val="nil"/>
              <w:right w:val="single" w:sz="4"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Skutečnost </w:t>
            </w:r>
          </w:p>
        </w:tc>
        <w:tc>
          <w:tcPr>
            <w:tcW w:w="1275"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Skutečnost</w:t>
            </w:r>
          </w:p>
        </w:tc>
        <w:tc>
          <w:tcPr>
            <w:tcW w:w="1134" w:type="dxa"/>
            <w:tcBorders>
              <w:top w:val="nil"/>
              <w:left w:val="single" w:sz="4" w:space="0" w:color="auto"/>
              <w:bottom w:val="nil"/>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Skutečnost </w:t>
            </w:r>
          </w:p>
        </w:tc>
        <w:tc>
          <w:tcPr>
            <w:tcW w:w="4292" w:type="dxa"/>
            <w:tcBorders>
              <w:top w:val="nil"/>
              <w:left w:val="single" w:sz="4" w:space="0" w:color="auto"/>
              <w:bottom w:val="nil"/>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Plnění v %</w:t>
            </w:r>
          </w:p>
        </w:tc>
      </w:tr>
      <w:tr w:rsidR="00D03C9D" w:rsidRPr="00D03C9D" w:rsidTr="00FA7B42">
        <w:trPr>
          <w:trHeight w:val="282"/>
        </w:trPr>
        <w:tc>
          <w:tcPr>
            <w:tcW w:w="1740" w:type="dxa"/>
            <w:gridSpan w:val="2"/>
            <w:vMerge/>
            <w:tcBorders>
              <w:top w:val="single" w:sz="8" w:space="0" w:color="auto"/>
              <w:left w:val="single" w:sz="8" w:space="0" w:color="auto"/>
              <w:bottom w:val="nil"/>
              <w:right w:val="single" w:sz="4" w:space="0" w:color="000000"/>
            </w:tcBorders>
            <w:vAlign w:val="center"/>
            <w:hideMark/>
          </w:tcPr>
          <w:p w:rsidR="00FA7B42" w:rsidRPr="00D03C9D" w:rsidRDefault="00FA7B42" w:rsidP="00FA7B42">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single" w:sz="4"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 31. 12. 2018</w:t>
            </w:r>
          </w:p>
        </w:tc>
        <w:tc>
          <w:tcPr>
            <w:tcW w:w="929"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finanční plán</w:t>
            </w:r>
          </w:p>
        </w:tc>
        <w:tc>
          <w:tcPr>
            <w:tcW w:w="1018" w:type="dxa"/>
            <w:tcBorders>
              <w:top w:val="nil"/>
              <w:left w:val="single" w:sz="4" w:space="0" w:color="auto"/>
              <w:bottom w:val="nil"/>
              <w:right w:val="single" w:sz="4"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hlavní činnost</w:t>
            </w:r>
          </w:p>
        </w:tc>
        <w:tc>
          <w:tcPr>
            <w:tcW w:w="1275"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doplň. </w:t>
            </w:r>
            <w:proofErr w:type="gramStart"/>
            <w:r w:rsidRPr="00D03C9D">
              <w:rPr>
                <w:rFonts w:ascii="Times New Roman" w:eastAsia="Times New Roman" w:hAnsi="Times New Roman" w:cs="Times New Roman"/>
                <w:sz w:val="20"/>
                <w:szCs w:val="20"/>
                <w:lang w:eastAsia="cs-CZ"/>
              </w:rPr>
              <w:t>činnost</w:t>
            </w:r>
            <w:proofErr w:type="gramEnd"/>
          </w:p>
        </w:tc>
        <w:tc>
          <w:tcPr>
            <w:tcW w:w="1134" w:type="dxa"/>
            <w:tcBorders>
              <w:top w:val="nil"/>
              <w:left w:val="single" w:sz="4" w:space="0" w:color="auto"/>
              <w:bottom w:val="nil"/>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xml:space="preserve">celkem </w:t>
            </w:r>
          </w:p>
        </w:tc>
        <w:tc>
          <w:tcPr>
            <w:tcW w:w="4292" w:type="dxa"/>
            <w:tcBorders>
              <w:top w:val="nil"/>
              <w:left w:val="single" w:sz="4" w:space="0" w:color="auto"/>
              <w:bottom w:val="nil"/>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sl.5:</w:t>
            </w:r>
            <w:proofErr w:type="gramStart"/>
            <w:r w:rsidRPr="00D03C9D">
              <w:rPr>
                <w:rFonts w:ascii="Times New Roman" w:eastAsia="Times New Roman" w:hAnsi="Times New Roman" w:cs="Times New Roman"/>
                <w:sz w:val="20"/>
                <w:szCs w:val="20"/>
                <w:lang w:eastAsia="cs-CZ"/>
              </w:rPr>
              <w:t>sl.2</w:t>
            </w:r>
            <w:proofErr w:type="gramEnd"/>
          </w:p>
        </w:tc>
      </w:tr>
      <w:tr w:rsidR="00D03C9D" w:rsidRPr="00D03C9D" w:rsidTr="00FA7B42">
        <w:trPr>
          <w:trHeight w:val="282"/>
        </w:trPr>
        <w:tc>
          <w:tcPr>
            <w:tcW w:w="1740" w:type="dxa"/>
            <w:gridSpan w:val="2"/>
            <w:tcBorders>
              <w:top w:val="nil"/>
              <w:left w:val="single" w:sz="8" w:space="0" w:color="auto"/>
              <w:bottom w:val="single" w:sz="8" w:space="0" w:color="auto"/>
              <w:right w:val="single" w:sz="4" w:space="0" w:color="000000"/>
            </w:tcBorders>
            <w:shd w:val="clear" w:color="auto" w:fill="auto"/>
            <w:vAlign w:val="center"/>
            <w:hideMark/>
          </w:tcPr>
          <w:p w:rsidR="00FA7B42" w:rsidRPr="00D03C9D" w:rsidRDefault="00FA7B42" w:rsidP="00FA7B42">
            <w:pPr>
              <w:spacing w:after="0" w:line="240" w:lineRule="auto"/>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1134" w:type="dxa"/>
            <w:tcBorders>
              <w:top w:val="nil"/>
              <w:left w:val="nil"/>
              <w:bottom w:val="single" w:sz="8" w:space="0" w:color="auto"/>
              <w:right w:val="single" w:sz="4"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 </w:t>
            </w:r>
          </w:p>
        </w:tc>
        <w:tc>
          <w:tcPr>
            <w:tcW w:w="929" w:type="dxa"/>
            <w:tcBorders>
              <w:top w:val="nil"/>
              <w:left w:val="nil"/>
              <w:bottom w:val="single" w:sz="8"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 31. 12. 2019</w:t>
            </w:r>
          </w:p>
        </w:tc>
        <w:tc>
          <w:tcPr>
            <w:tcW w:w="1018" w:type="dxa"/>
            <w:tcBorders>
              <w:top w:val="nil"/>
              <w:left w:val="single" w:sz="4" w:space="0" w:color="auto"/>
              <w:bottom w:val="single" w:sz="8"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 31. 12. 2019</w:t>
            </w:r>
          </w:p>
        </w:tc>
        <w:tc>
          <w:tcPr>
            <w:tcW w:w="1275" w:type="dxa"/>
            <w:tcBorders>
              <w:top w:val="nil"/>
              <w:left w:val="single" w:sz="4" w:space="0" w:color="auto"/>
              <w:bottom w:val="single" w:sz="8"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 31. 12. 2019</w:t>
            </w:r>
          </w:p>
        </w:tc>
        <w:tc>
          <w:tcPr>
            <w:tcW w:w="1134" w:type="dxa"/>
            <w:tcBorders>
              <w:top w:val="nil"/>
              <w:left w:val="single" w:sz="4" w:space="0" w:color="auto"/>
              <w:bottom w:val="single" w:sz="8"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k 31. 12. 2019</w:t>
            </w:r>
          </w:p>
        </w:tc>
        <w:tc>
          <w:tcPr>
            <w:tcW w:w="4292" w:type="dxa"/>
            <w:tcBorders>
              <w:top w:val="nil"/>
              <w:left w:val="single" w:sz="4" w:space="0" w:color="auto"/>
              <w:bottom w:val="single" w:sz="8" w:space="0" w:color="auto"/>
              <w:right w:val="single" w:sz="8" w:space="0" w:color="auto"/>
            </w:tcBorders>
            <w:shd w:val="clear" w:color="auto" w:fill="auto"/>
            <w:noWrap/>
            <w:vAlign w:val="bottom"/>
            <w:hideMark/>
          </w:tcPr>
          <w:p w:rsidR="00FA7B42" w:rsidRPr="00D03C9D" w:rsidRDefault="00FA7B42" w:rsidP="00FA7B42">
            <w:pPr>
              <w:spacing w:after="0" w:line="240" w:lineRule="auto"/>
              <w:rPr>
                <w:rFonts w:ascii="Calibri" w:eastAsia="Times New Roman" w:hAnsi="Calibri" w:cs="Calibri"/>
                <w:lang w:eastAsia="cs-CZ"/>
              </w:rPr>
            </w:pPr>
            <w:r w:rsidRPr="00D03C9D">
              <w:rPr>
                <w:rFonts w:ascii="Calibri" w:eastAsia="Times New Roman" w:hAnsi="Calibri" w:cs="Calibri"/>
                <w:lang w:eastAsia="cs-CZ"/>
              </w:rPr>
              <w:t> </w:t>
            </w:r>
          </w:p>
        </w:tc>
      </w:tr>
      <w:tr w:rsidR="00D03C9D" w:rsidRPr="00D03C9D" w:rsidTr="00FA7B42">
        <w:trPr>
          <w:trHeight w:val="282"/>
        </w:trPr>
        <w:tc>
          <w:tcPr>
            <w:tcW w:w="1740" w:type="dxa"/>
            <w:gridSpan w:val="2"/>
            <w:tcBorders>
              <w:top w:val="nil"/>
              <w:left w:val="single" w:sz="8" w:space="0" w:color="auto"/>
              <w:bottom w:val="nil"/>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 </w:t>
            </w:r>
          </w:p>
        </w:tc>
        <w:tc>
          <w:tcPr>
            <w:tcW w:w="1134" w:type="dxa"/>
            <w:tcBorders>
              <w:top w:val="nil"/>
              <w:left w:val="nil"/>
              <w:bottom w:val="double" w:sz="6" w:space="0" w:color="auto"/>
              <w:right w:val="single" w:sz="4" w:space="0" w:color="auto"/>
            </w:tcBorders>
            <w:shd w:val="clear" w:color="auto" w:fill="auto"/>
            <w:noWrap/>
            <w:vAlign w:val="bottom"/>
            <w:hideMark/>
          </w:tcPr>
          <w:p w:rsidR="00FA7B42" w:rsidRPr="00D03C9D" w:rsidRDefault="00FA7B42" w:rsidP="00FA7B42">
            <w:pPr>
              <w:spacing w:after="0" w:line="240" w:lineRule="auto"/>
              <w:jc w:val="center"/>
              <w:rPr>
                <w:rFonts w:ascii="Arial" w:eastAsia="Times New Roman" w:hAnsi="Arial" w:cs="Arial"/>
                <w:sz w:val="18"/>
                <w:szCs w:val="18"/>
                <w:lang w:eastAsia="cs-CZ"/>
              </w:rPr>
            </w:pPr>
            <w:r w:rsidRPr="00D03C9D">
              <w:rPr>
                <w:rFonts w:ascii="Arial" w:eastAsia="Times New Roman" w:hAnsi="Arial" w:cs="Arial"/>
                <w:sz w:val="18"/>
                <w:szCs w:val="18"/>
                <w:lang w:eastAsia="cs-CZ"/>
              </w:rPr>
              <w:t>1.</w:t>
            </w:r>
          </w:p>
        </w:tc>
        <w:tc>
          <w:tcPr>
            <w:tcW w:w="929" w:type="dxa"/>
            <w:tcBorders>
              <w:top w:val="nil"/>
              <w:left w:val="nil"/>
              <w:bottom w:val="double" w:sz="6" w:space="0" w:color="auto"/>
              <w:right w:val="nil"/>
            </w:tcBorders>
            <w:shd w:val="clear" w:color="auto" w:fill="auto"/>
            <w:noWrap/>
            <w:vAlign w:val="bottom"/>
            <w:hideMark/>
          </w:tcPr>
          <w:p w:rsidR="00FA7B42" w:rsidRPr="00D03C9D" w:rsidRDefault="00FA7B42" w:rsidP="00FA7B42">
            <w:pPr>
              <w:spacing w:after="0" w:line="240" w:lineRule="auto"/>
              <w:jc w:val="center"/>
              <w:rPr>
                <w:rFonts w:ascii="Arial" w:eastAsia="Times New Roman" w:hAnsi="Arial" w:cs="Arial"/>
                <w:sz w:val="18"/>
                <w:szCs w:val="18"/>
                <w:lang w:eastAsia="cs-CZ"/>
              </w:rPr>
            </w:pPr>
            <w:r w:rsidRPr="00D03C9D">
              <w:rPr>
                <w:rFonts w:ascii="Arial" w:eastAsia="Times New Roman" w:hAnsi="Arial" w:cs="Arial"/>
                <w:sz w:val="18"/>
                <w:szCs w:val="18"/>
                <w:lang w:eastAsia="cs-CZ"/>
              </w:rPr>
              <w:t>2.</w:t>
            </w:r>
          </w:p>
        </w:tc>
        <w:tc>
          <w:tcPr>
            <w:tcW w:w="1018" w:type="dxa"/>
            <w:tcBorders>
              <w:top w:val="nil"/>
              <w:left w:val="single" w:sz="4" w:space="0" w:color="auto"/>
              <w:bottom w:val="double" w:sz="6" w:space="0" w:color="auto"/>
              <w:right w:val="single" w:sz="4" w:space="0" w:color="auto"/>
            </w:tcBorders>
            <w:shd w:val="clear" w:color="auto" w:fill="auto"/>
            <w:noWrap/>
            <w:vAlign w:val="bottom"/>
            <w:hideMark/>
          </w:tcPr>
          <w:p w:rsidR="00FA7B42" w:rsidRPr="00D03C9D" w:rsidRDefault="00FA7B42" w:rsidP="00FA7B42">
            <w:pPr>
              <w:spacing w:after="0" w:line="240" w:lineRule="auto"/>
              <w:jc w:val="center"/>
              <w:rPr>
                <w:rFonts w:ascii="Arial" w:eastAsia="Times New Roman" w:hAnsi="Arial" w:cs="Arial"/>
                <w:sz w:val="18"/>
                <w:szCs w:val="18"/>
                <w:lang w:eastAsia="cs-CZ"/>
              </w:rPr>
            </w:pPr>
            <w:r w:rsidRPr="00D03C9D">
              <w:rPr>
                <w:rFonts w:ascii="Arial" w:eastAsia="Times New Roman" w:hAnsi="Arial" w:cs="Arial"/>
                <w:sz w:val="18"/>
                <w:szCs w:val="18"/>
                <w:lang w:eastAsia="cs-CZ"/>
              </w:rPr>
              <w:t>3.</w:t>
            </w:r>
          </w:p>
        </w:tc>
        <w:tc>
          <w:tcPr>
            <w:tcW w:w="1275" w:type="dxa"/>
            <w:tcBorders>
              <w:top w:val="nil"/>
              <w:left w:val="nil"/>
              <w:bottom w:val="double" w:sz="6" w:space="0" w:color="auto"/>
              <w:right w:val="nil"/>
            </w:tcBorders>
            <w:shd w:val="clear" w:color="auto" w:fill="auto"/>
            <w:noWrap/>
            <w:vAlign w:val="bottom"/>
            <w:hideMark/>
          </w:tcPr>
          <w:p w:rsidR="00FA7B42" w:rsidRPr="00D03C9D" w:rsidRDefault="00FA7B42" w:rsidP="00FA7B42">
            <w:pPr>
              <w:spacing w:after="0" w:line="240" w:lineRule="auto"/>
              <w:jc w:val="center"/>
              <w:rPr>
                <w:rFonts w:ascii="Arial" w:eastAsia="Times New Roman" w:hAnsi="Arial" w:cs="Arial"/>
                <w:sz w:val="18"/>
                <w:szCs w:val="18"/>
                <w:lang w:eastAsia="cs-CZ"/>
              </w:rPr>
            </w:pPr>
            <w:r w:rsidRPr="00D03C9D">
              <w:rPr>
                <w:rFonts w:ascii="Arial" w:eastAsia="Times New Roman" w:hAnsi="Arial" w:cs="Arial"/>
                <w:sz w:val="18"/>
                <w:szCs w:val="18"/>
                <w:lang w:eastAsia="cs-CZ"/>
              </w:rPr>
              <w:t>4.</w:t>
            </w:r>
          </w:p>
        </w:tc>
        <w:tc>
          <w:tcPr>
            <w:tcW w:w="1134" w:type="dxa"/>
            <w:tcBorders>
              <w:top w:val="nil"/>
              <w:left w:val="single" w:sz="4" w:space="0" w:color="auto"/>
              <w:bottom w:val="double" w:sz="6" w:space="0" w:color="auto"/>
              <w:right w:val="nil"/>
            </w:tcBorders>
            <w:shd w:val="clear" w:color="auto" w:fill="auto"/>
            <w:noWrap/>
            <w:vAlign w:val="bottom"/>
            <w:hideMark/>
          </w:tcPr>
          <w:p w:rsidR="00FA7B42" w:rsidRPr="00D03C9D" w:rsidRDefault="00FA7B42" w:rsidP="00FA7B42">
            <w:pPr>
              <w:spacing w:after="0" w:line="240" w:lineRule="auto"/>
              <w:jc w:val="center"/>
              <w:rPr>
                <w:rFonts w:ascii="Arial" w:eastAsia="Times New Roman" w:hAnsi="Arial" w:cs="Arial"/>
                <w:sz w:val="18"/>
                <w:szCs w:val="18"/>
                <w:lang w:eastAsia="cs-CZ"/>
              </w:rPr>
            </w:pPr>
            <w:r w:rsidRPr="00D03C9D">
              <w:rPr>
                <w:rFonts w:ascii="Arial" w:eastAsia="Times New Roman" w:hAnsi="Arial" w:cs="Arial"/>
                <w:sz w:val="18"/>
                <w:szCs w:val="18"/>
                <w:lang w:eastAsia="cs-CZ"/>
              </w:rPr>
              <w:t>5.</w:t>
            </w:r>
          </w:p>
        </w:tc>
        <w:tc>
          <w:tcPr>
            <w:tcW w:w="4292" w:type="dxa"/>
            <w:tcBorders>
              <w:top w:val="nil"/>
              <w:left w:val="single" w:sz="4" w:space="0" w:color="auto"/>
              <w:bottom w:val="double" w:sz="6"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Arial" w:eastAsia="Times New Roman" w:hAnsi="Arial" w:cs="Arial"/>
                <w:sz w:val="18"/>
                <w:szCs w:val="18"/>
                <w:lang w:eastAsia="cs-CZ"/>
              </w:rPr>
            </w:pPr>
            <w:r w:rsidRPr="00D03C9D">
              <w:rPr>
                <w:rFonts w:ascii="Arial" w:eastAsia="Times New Roman" w:hAnsi="Arial" w:cs="Arial"/>
                <w:sz w:val="18"/>
                <w:szCs w:val="18"/>
                <w:lang w:eastAsia="cs-CZ"/>
              </w:rPr>
              <w:t>6.</w:t>
            </w:r>
          </w:p>
        </w:tc>
      </w:tr>
      <w:tr w:rsidR="00D03C9D" w:rsidRPr="00D03C9D" w:rsidTr="00FA7B42">
        <w:trPr>
          <w:trHeight w:val="282"/>
        </w:trPr>
        <w:tc>
          <w:tcPr>
            <w:tcW w:w="1544" w:type="dxa"/>
            <w:tcBorders>
              <w:top w:val="double" w:sz="6" w:space="0" w:color="auto"/>
              <w:left w:val="single" w:sz="8" w:space="0" w:color="auto"/>
              <w:bottom w:val="double" w:sz="6" w:space="0" w:color="auto"/>
              <w:right w:val="nil"/>
            </w:tcBorders>
            <w:shd w:val="clear" w:color="000000" w:fill="FFC000"/>
            <w:vAlign w:val="bottom"/>
            <w:hideMark/>
          </w:tcPr>
          <w:p w:rsidR="00FA7B42" w:rsidRPr="00D03C9D" w:rsidRDefault="00FA7B42" w:rsidP="00FA7B42">
            <w:pPr>
              <w:spacing w:after="0" w:line="240" w:lineRule="auto"/>
              <w:rPr>
                <w:rFonts w:ascii="Times New Roman" w:eastAsia="Times New Roman" w:hAnsi="Times New Roman" w:cs="Times New Roman"/>
                <w:b/>
                <w:bCs/>
                <w:sz w:val="20"/>
                <w:szCs w:val="20"/>
                <w:lang w:eastAsia="cs-CZ"/>
              </w:rPr>
            </w:pPr>
            <w:r w:rsidRPr="00D03C9D">
              <w:rPr>
                <w:rFonts w:ascii="Times New Roman" w:eastAsia="Times New Roman" w:hAnsi="Times New Roman" w:cs="Times New Roman"/>
                <w:b/>
                <w:bCs/>
                <w:sz w:val="20"/>
                <w:szCs w:val="20"/>
                <w:lang w:eastAsia="cs-CZ"/>
              </w:rPr>
              <w:t>A. Náklady celkem</w:t>
            </w:r>
          </w:p>
        </w:tc>
        <w:tc>
          <w:tcPr>
            <w:tcW w:w="196" w:type="dxa"/>
            <w:tcBorders>
              <w:top w:val="double" w:sz="6" w:space="0" w:color="auto"/>
              <w:left w:val="nil"/>
              <w:bottom w:val="double" w:sz="6" w:space="0" w:color="auto"/>
              <w:right w:val="nil"/>
            </w:tcBorders>
            <w:shd w:val="clear" w:color="000000" w:fill="FFC000"/>
            <w:vAlign w:val="bottom"/>
            <w:hideMark/>
          </w:tcPr>
          <w:p w:rsidR="00FA7B42" w:rsidRPr="00D03C9D" w:rsidRDefault="00FA7B42" w:rsidP="00FA7B42">
            <w:pPr>
              <w:spacing w:after="0" w:line="240" w:lineRule="auto"/>
              <w:rPr>
                <w:rFonts w:ascii="Times New Roman" w:eastAsia="Times New Roman" w:hAnsi="Times New Roman" w:cs="Times New Roman"/>
                <w:b/>
                <w:bCs/>
                <w:sz w:val="20"/>
                <w:szCs w:val="20"/>
                <w:lang w:eastAsia="cs-CZ"/>
              </w:rPr>
            </w:pPr>
            <w:r w:rsidRPr="00D03C9D">
              <w:rPr>
                <w:rFonts w:ascii="Times New Roman" w:eastAsia="Times New Roman" w:hAnsi="Times New Roman" w:cs="Times New Roman"/>
                <w:b/>
                <w:bCs/>
                <w:sz w:val="20"/>
                <w:szCs w:val="20"/>
                <w:lang w:eastAsia="cs-CZ"/>
              </w:rPr>
              <w:t> </w:t>
            </w:r>
          </w:p>
        </w:tc>
        <w:tc>
          <w:tcPr>
            <w:tcW w:w="1134" w:type="dxa"/>
            <w:tcBorders>
              <w:top w:val="nil"/>
              <w:left w:val="single" w:sz="4" w:space="0" w:color="auto"/>
              <w:bottom w:val="double" w:sz="6" w:space="0" w:color="auto"/>
              <w:right w:val="single" w:sz="4" w:space="0" w:color="auto"/>
            </w:tcBorders>
            <w:shd w:val="clear" w:color="000000" w:fill="FFC000"/>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16096</w:t>
            </w:r>
          </w:p>
        </w:tc>
        <w:tc>
          <w:tcPr>
            <w:tcW w:w="929" w:type="dxa"/>
            <w:tcBorders>
              <w:top w:val="nil"/>
              <w:left w:val="nil"/>
              <w:bottom w:val="double" w:sz="6" w:space="0" w:color="auto"/>
              <w:right w:val="nil"/>
            </w:tcBorders>
            <w:shd w:val="clear" w:color="000000" w:fill="FFC000"/>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17971</w:t>
            </w:r>
          </w:p>
        </w:tc>
        <w:tc>
          <w:tcPr>
            <w:tcW w:w="1018" w:type="dxa"/>
            <w:tcBorders>
              <w:top w:val="nil"/>
              <w:left w:val="single" w:sz="4" w:space="0" w:color="auto"/>
              <w:bottom w:val="double" w:sz="6" w:space="0" w:color="auto"/>
              <w:right w:val="single" w:sz="4" w:space="0" w:color="auto"/>
            </w:tcBorders>
            <w:shd w:val="clear" w:color="000000" w:fill="FFC000"/>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18113</w:t>
            </w:r>
          </w:p>
        </w:tc>
        <w:tc>
          <w:tcPr>
            <w:tcW w:w="1275" w:type="dxa"/>
            <w:tcBorders>
              <w:top w:val="nil"/>
              <w:left w:val="nil"/>
              <w:bottom w:val="double" w:sz="6" w:space="0" w:color="auto"/>
              <w:right w:val="nil"/>
            </w:tcBorders>
            <w:shd w:val="clear" w:color="000000" w:fill="FFC000"/>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31</w:t>
            </w:r>
          </w:p>
        </w:tc>
        <w:tc>
          <w:tcPr>
            <w:tcW w:w="1134" w:type="dxa"/>
            <w:tcBorders>
              <w:top w:val="nil"/>
              <w:left w:val="single" w:sz="4" w:space="0" w:color="auto"/>
              <w:bottom w:val="double" w:sz="6" w:space="0" w:color="auto"/>
              <w:right w:val="nil"/>
            </w:tcBorders>
            <w:shd w:val="clear" w:color="000000" w:fill="FFC000"/>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18144</w:t>
            </w:r>
          </w:p>
        </w:tc>
        <w:tc>
          <w:tcPr>
            <w:tcW w:w="4292" w:type="dxa"/>
            <w:tcBorders>
              <w:top w:val="nil"/>
              <w:left w:val="single" w:sz="4" w:space="0" w:color="auto"/>
              <w:bottom w:val="double" w:sz="6" w:space="0" w:color="auto"/>
              <w:right w:val="single" w:sz="8" w:space="0" w:color="auto"/>
            </w:tcBorders>
            <w:shd w:val="clear" w:color="000000" w:fill="FFC000"/>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100,9626621</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000000" w:fill="FFFF00"/>
            <w:vAlign w:val="bottom"/>
            <w:hideMark/>
          </w:tcPr>
          <w:p w:rsidR="00FA7B42" w:rsidRPr="00D03C9D" w:rsidRDefault="00FA7B42" w:rsidP="00FA7B42">
            <w:pPr>
              <w:spacing w:after="0" w:line="240" w:lineRule="auto"/>
              <w:rPr>
                <w:rFonts w:ascii="Times New Roman" w:eastAsia="Times New Roman" w:hAnsi="Times New Roman" w:cs="Times New Roman"/>
                <w:b/>
                <w:bCs/>
                <w:sz w:val="20"/>
                <w:szCs w:val="20"/>
                <w:lang w:eastAsia="cs-CZ"/>
              </w:rPr>
            </w:pPr>
            <w:r w:rsidRPr="00D03C9D">
              <w:rPr>
                <w:rFonts w:ascii="Times New Roman" w:eastAsia="Times New Roman" w:hAnsi="Times New Roman" w:cs="Times New Roman"/>
                <w:b/>
                <w:bCs/>
                <w:sz w:val="20"/>
                <w:szCs w:val="20"/>
                <w:lang w:eastAsia="cs-CZ"/>
              </w:rPr>
              <w:t>I. Náklady z činnosti</w:t>
            </w:r>
          </w:p>
        </w:tc>
        <w:tc>
          <w:tcPr>
            <w:tcW w:w="196" w:type="dxa"/>
            <w:tcBorders>
              <w:top w:val="nil"/>
              <w:left w:val="nil"/>
              <w:bottom w:val="single" w:sz="4" w:space="0" w:color="auto"/>
              <w:right w:val="single" w:sz="4" w:space="0" w:color="auto"/>
            </w:tcBorders>
            <w:shd w:val="clear" w:color="000000" w:fill="FFFF00"/>
            <w:vAlign w:val="bottom"/>
            <w:hideMark/>
          </w:tcPr>
          <w:p w:rsidR="00FA7B42" w:rsidRPr="00D03C9D" w:rsidRDefault="00FA7B42" w:rsidP="00FA7B42">
            <w:pPr>
              <w:spacing w:after="0" w:line="240" w:lineRule="auto"/>
              <w:rPr>
                <w:rFonts w:ascii="Times New Roman" w:eastAsia="Times New Roman" w:hAnsi="Times New Roman" w:cs="Times New Roman"/>
                <w:b/>
                <w:bCs/>
                <w:sz w:val="20"/>
                <w:szCs w:val="20"/>
                <w:lang w:eastAsia="cs-CZ"/>
              </w:rPr>
            </w:pPr>
            <w:r w:rsidRPr="00D03C9D">
              <w:rPr>
                <w:rFonts w:ascii="Times New Roman" w:eastAsia="Times New Roman" w:hAnsi="Times New Roman" w:cs="Times New Roman"/>
                <w:b/>
                <w:bCs/>
                <w:sz w:val="20"/>
                <w:szCs w:val="20"/>
                <w:lang w:eastAsia="cs-CZ"/>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16096</w:t>
            </w:r>
          </w:p>
        </w:tc>
        <w:tc>
          <w:tcPr>
            <w:tcW w:w="929" w:type="dxa"/>
            <w:tcBorders>
              <w:top w:val="nil"/>
              <w:left w:val="nil"/>
              <w:bottom w:val="single" w:sz="4" w:space="0" w:color="auto"/>
              <w:right w:val="nil"/>
            </w:tcBorders>
            <w:shd w:val="clear" w:color="000000" w:fill="FFFF00"/>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17970</w:t>
            </w:r>
          </w:p>
        </w:tc>
        <w:tc>
          <w:tcPr>
            <w:tcW w:w="1018" w:type="dxa"/>
            <w:tcBorders>
              <w:top w:val="nil"/>
              <w:left w:val="single" w:sz="4" w:space="0" w:color="auto"/>
              <w:bottom w:val="single" w:sz="4" w:space="0" w:color="auto"/>
              <w:right w:val="single" w:sz="4" w:space="0" w:color="auto"/>
            </w:tcBorders>
            <w:shd w:val="clear" w:color="000000" w:fill="FFFF00"/>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18113</w:t>
            </w:r>
          </w:p>
        </w:tc>
        <w:tc>
          <w:tcPr>
            <w:tcW w:w="1275" w:type="dxa"/>
            <w:tcBorders>
              <w:top w:val="nil"/>
              <w:left w:val="nil"/>
              <w:bottom w:val="single" w:sz="4" w:space="0" w:color="auto"/>
              <w:right w:val="nil"/>
            </w:tcBorders>
            <w:shd w:val="clear" w:color="000000" w:fill="FFFF00"/>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31</w:t>
            </w:r>
          </w:p>
        </w:tc>
        <w:tc>
          <w:tcPr>
            <w:tcW w:w="1134" w:type="dxa"/>
            <w:tcBorders>
              <w:top w:val="nil"/>
              <w:left w:val="single" w:sz="4" w:space="0" w:color="auto"/>
              <w:bottom w:val="single" w:sz="4" w:space="0" w:color="auto"/>
              <w:right w:val="nil"/>
            </w:tcBorders>
            <w:shd w:val="clear" w:color="000000" w:fill="FFFF00"/>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18144</w:t>
            </w:r>
          </w:p>
        </w:tc>
        <w:tc>
          <w:tcPr>
            <w:tcW w:w="4292" w:type="dxa"/>
            <w:tcBorders>
              <w:top w:val="nil"/>
              <w:left w:val="single" w:sz="4" w:space="0" w:color="auto"/>
              <w:bottom w:val="single" w:sz="4" w:space="0" w:color="auto"/>
              <w:right w:val="single" w:sz="8" w:space="0" w:color="auto"/>
            </w:tcBorders>
            <w:shd w:val="clear" w:color="000000" w:fill="FFFF00"/>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100,9682805</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Spotřeba materiálu celkem (501)</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608</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682</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629</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4</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633</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92,81524927</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z toho: spotřeba materiálu</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608</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682</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629</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4</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633</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92,81524927</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            spotřeba potravin</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Spotřeba energie celkem (502)</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359</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459</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393</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14</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407</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88,67102397</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z toho: spotřeba tepla</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            spotřeba el. </w:t>
            </w:r>
            <w:proofErr w:type="gramStart"/>
            <w:r w:rsidRPr="00D03C9D">
              <w:rPr>
                <w:rFonts w:ascii="Times New Roman" w:eastAsia="Times New Roman" w:hAnsi="Times New Roman" w:cs="Times New Roman"/>
                <w:i/>
                <w:iCs/>
                <w:sz w:val="18"/>
                <w:szCs w:val="18"/>
                <w:lang w:eastAsia="cs-CZ"/>
              </w:rPr>
              <w:t>energie</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167</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b/>
                <w:bCs/>
                <w:sz w:val="20"/>
                <w:szCs w:val="20"/>
                <w:lang w:eastAsia="cs-CZ"/>
              </w:rPr>
            </w:pPr>
            <w:r w:rsidRPr="00D03C9D">
              <w:rPr>
                <w:rFonts w:ascii="Times New Roman" w:eastAsia="Times New Roman" w:hAnsi="Times New Roman" w:cs="Times New Roman"/>
                <w:b/>
                <w:bCs/>
                <w:sz w:val="20"/>
                <w:szCs w:val="20"/>
                <w:lang w:eastAsia="cs-CZ"/>
              </w:rPr>
              <w:t>210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195</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8</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203</w:t>
            </w:r>
          </w:p>
        </w:tc>
        <w:tc>
          <w:tcPr>
            <w:tcW w:w="4292" w:type="dxa"/>
            <w:tcBorders>
              <w:top w:val="nil"/>
              <w:left w:val="single" w:sz="4" w:space="0" w:color="auto"/>
              <w:bottom w:val="nil"/>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96,66666667</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            spotřeba plynu</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171</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220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177</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180</w:t>
            </w:r>
          </w:p>
        </w:tc>
        <w:tc>
          <w:tcPr>
            <w:tcW w:w="42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81,81818182</w:t>
            </w:r>
          </w:p>
        </w:tc>
      </w:tr>
      <w:tr w:rsidR="00D03C9D" w:rsidRPr="00D03C9D" w:rsidTr="00FA7B42">
        <w:trPr>
          <w:trHeight w:val="282"/>
        </w:trPr>
        <w:tc>
          <w:tcPr>
            <w:tcW w:w="1740" w:type="dxa"/>
            <w:gridSpan w:val="2"/>
            <w:tcBorders>
              <w:top w:val="nil"/>
              <w:left w:val="single" w:sz="8" w:space="0" w:color="auto"/>
              <w:bottom w:val="nil"/>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            spotřeba vody</w:t>
            </w:r>
          </w:p>
        </w:tc>
        <w:tc>
          <w:tcPr>
            <w:tcW w:w="1134" w:type="dxa"/>
            <w:tcBorders>
              <w:top w:val="nil"/>
              <w:left w:val="nil"/>
              <w:bottom w:val="nil"/>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21</w:t>
            </w:r>
          </w:p>
        </w:tc>
        <w:tc>
          <w:tcPr>
            <w:tcW w:w="929"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29</w:t>
            </w:r>
          </w:p>
        </w:tc>
        <w:tc>
          <w:tcPr>
            <w:tcW w:w="1018" w:type="dxa"/>
            <w:tcBorders>
              <w:top w:val="nil"/>
              <w:left w:val="single" w:sz="4" w:space="0" w:color="auto"/>
              <w:bottom w:val="nil"/>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21</w:t>
            </w:r>
          </w:p>
        </w:tc>
        <w:tc>
          <w:tcPr>
            <w:tcW w:w="1275"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w:t>
            </w:r>
          </w:p>
        </w:tc>
        <w:tc>
          <w:tcPr>
            <w:tcW w:w="1134" w:type="dxa"/>
            <w:tcBorders>
              <w:top w:val="nil"/>
              <w:left w:val="single" w:sz="4" w:space="0" w:color="auto"/>
              <w:bottom w:val="nil"/>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24</w:t>
            </w:r>
          </w:p>
        </w:tc>
        <w:tc>
          <w:tcPr>
            <w:tcW w:w="4292" w:type="dxa"/>
            <w:tcBorders>
              <w:top w:val="nil"/>
              <w:left w:val="single" w:sz="4" w:space="0" w:color="auto"/>
              <w:bottom w:val="nil"/>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82,75862069</w:t>
            </w:r>
          </w:p>
        </w:tc>
      </w:tr>
      <w:tr w:rsidR="00D03C9D" w:rsidRPr="00D03C9D" w:rsidTr="00FA7B42">
        <w:trPr>
          <w:trHeight w:val="282"/>
        </w:trPr>
        <w:tc>
          <w:tcPr>
            <w:tcW w:w="1544" w:type="dxa"/>
            <w:tcBorders>
              <w:top w:val="single" w:sz="4" w:space="0" w:color="auto"/>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Prodané zboží (504)</w:t>
            </w:r>
          </w:p>
        </w:tc>
        <w:tc>
          <w:tcPr>
            <w:tcW w:w="196" w:type="dxa"/>
            <w:tcBorders>
              <w:top w:val="single" w:sz="4" w:space="0" w:color="auto"/>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929" w:type="dxa"/>
            <w:tcBorders>
              <w:top w:val="single" w:sz="4" w:space="0" w:color="auto"/>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275" w:type="dxa"/>
            <w:tcBorders>
              <w:top w:val="single" w:sz="4" w:space="0" w:color="auto"/>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42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Opravy a udržování (511)</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268</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310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327</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327</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105,483871</w:t>
            </w:r>
          </w:p>
        </w:tc>
      </w:tr>
      <w:tr w:rsidR="00D03C9D" w:rsidRPr="00D03C9D" w:rsidTr="00FA7B42">
        <w:trPr>
          <w:trHeight w:val="282"/>
        </w:trPr>
        <w:tc>
          <w:tcPr>
            <w:tcW w:w="1740" w:type="dxa"/>
            <w:gridSpan w:val="2"/>
            <w:tcBorders>
              <w:top w:val="single" w:sz="4" w:space="0" w:color="auto"/>
              <w:left w:val="single" w:sz="8" w:space="0" w:color="auto"/>
              <w:bottom w:val="nil"/>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Cestovné (512)</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15</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20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19</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19</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95</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Náklady na reprezentaci (513)</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Ostatní služby celkem (518)</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938</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883</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948</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948</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107,3612684</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z toho: výkony spojů (telefony a internet)</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40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44</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40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40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90,90909091</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Mzdové náklady celkem (521)</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8991</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10501</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10521</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10531</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100,2856871</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Zákonné sociální pojištění (524)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2951</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3415</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3407</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3</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3410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99,85358712</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Jiné sociální pojištění (525)</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38</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42</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39</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39</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92,85714286</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Zákonné sociální náklady (527)</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173</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202</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201</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201</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99,5049505</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Jiné sociální náklady (528)</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46</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47</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44</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44</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93,61702128</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Daň silniční (531)</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Jiné daně a poplatky (538)</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Smluvní pokuty a úroky z prodlení (541)</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Jiné pokuty a penále (542)</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Dary (543)</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Manka a škody (547)</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Odpisy dlouhodobého majetku (551)</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940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949</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955</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955</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100,6322445</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z </w:t>
            </w:r>
            <w:proofErr w:type="spellStart"/>
            <w:r w:rsidRPr="00D03C9D">
              <w:rPr>
                <w:rFonts w:ascii="Times New Roman" w:eastAsia="Times New Roman" w:hAnsi="Times New Roman" w:cs="Times New Roman"/>
                <w:i/>
                <w:iCs/>
                <w:sz w:val="18"/>
                <w:szCs w:val="18"/>
                <w:lang w:eastAsia="cs-CZ"/>
              </w:rPr>
              <w:t>toho:odpisy</w:t>
            </w:r>
            <w:proofErr w:type="spellEnd"/>
            <w:r w:rsidRPr="00D03C9D">
              <w:rPr>
                <w:rFonts w:ascii="Times New Roman" w:eastAsia="Times New Roman" w:hAnsi="Times New Roman" w:cs="Times New Roman"/>
                <w:i/>
                <w:iCs/>
                <w:sz w:val="18"/>
                <w:szCs w:val="18"/>
                <w:lang w:eastAsia="cs-CZ"/>
              </w:rPr>
              <w:t xml:space="preserve"> budov</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888</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891</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895</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895</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100,4489338</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xml:space="preserve">            </w:t>
            </w:r>
            <w:r w:rsidRPr="00D03C9D">
              <w:rPr>
                <w:rFonts w:ascii="Times New Roman" w:eastAsia="Times New Roman" w:hAnsi="Times New Roman" w:cs="Times New Roman"/>
                <w:i/>
                <w:iCs/>
                <w:sz w:val="18"/>
                <w:szCs w:val="18"/>
                <w:lang w:eastAsia="cs-CZ"/>
              </w:rPr>
              <w:t>odpisy DHM, DNM</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52</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58</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60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60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103,4482759</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Zůstatková cena prodaného DNM  (552)</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Zůstatková cena prodaného DHM (553)</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20"/>
                <w:szCs w:val="20"/>
                <w:lang w:eastAsia="cs-CZ"/>
              </w:rPr>
            </w:pPr>
            <w:r w:rsidRPr="00D03C9D">
              <w:rPr>
                <w:rFonts w:ascii="Times New Roman" w:eastAsia="Times New Roman" w:hAnsi="Times New Roman" w:cs="Times New Roman"/>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Tvorba a zúčtování opravných položek (556)</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Náklady z vyřazených pohledávek (557)</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544" w:type="dxa"/>
            <w:tcBorders>
              <w:top w:val="nil"/>
              <w:left w:val="single" w:sz="8" w:space="0" w:color="auto"/>
              <w:bottom w:val="nil"/>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Náklady z drobného dlouhodobého majetku (558)</w:t>
            </w:r>
          </w:p>
        </w:tc>
        <w:tc>
          <w:tcPr>
            <w:tcW w:w="196" w:type="dxa"/>
            <w:tcBorders>
              <w:top w:val="nil"/>
              <w:left w:val="nil"/>
              <w:bottom w:val="nil"/>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nil"/>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712</w:t>
            </w:r>
          </w:p>
        </w:tc>
        <w:tc>
          <w:tcPr>
            <w:tcW w:w="929"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390</w:t>
            </w:r>
          </w:p>
        </w:tc>
        <w:tc>
          <w:tcPr>
            <w:tcW w:w="1018" w:type="dxa"/>
            <w:tcBorders>
              <w:top w:val="nil"/>
              <w:left w:val="single" w:sz="4" w:space="0" w:color="auto"/>
              <w:bottom w:val="nil"/>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565</w:t>
            </w:r>
          </w:p>
        </w:tc>
        <w:tc>
          <w:tcPr>
            <w:tcW w:w="1275"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nil"/>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565</w:t>
            </w:r>
          </w:p>
        </w:tc>
        <w:tc>
          <w:tcPr>
            <w:tcW w:w="4292" w:type="dxa"/>
            <w:tcBorders>
              <w:top w:val="nil"/>
              <w:left w:val="single" w:sz="4" w:space="0" w:color="auto"/>
              <w:bottom w:val="nil"/>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144,8717949</w:t>
            </w:r>
          </w:p>
        </w:tc>
      </w:tr>
      <w:tr w:rsidR="00D03C9D" w:rsidRPr="00D03C9D" w:rsidTr="00FA7B42">
        <w:trPr>
          <w:trHeight w:val="282"/>
        </w:trPr>
        <w:tc>
          <w:tcPr>
            <w:tcW w:w="1544" w:type="dxa"/>
            <w:tcBorders>
              <w:top w:val="single" w:sz="4" w:space="0" w:color="auto"/>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Ostatní náklady z činnosti (549)</w:t>
            </w:r>
          </w:p>
        </w:tc>
        <w:tc>
          <w:tcPr>
            <w:tcW w:w="196" w:type="dxa"/>
            <w:tcBorders>
              <w:top w:val="single" w:sz="4" w:space="0" w:color="auto"/>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57</w:t>
            </w:r>
          </w:p>
        </w:tc>
        <w:tc>
          <w:tcPr>
            <w:tcW w:w="929" w:type="dxa"/>
            <w:tcBorders>
              <w:top w:val="single" w:sz="4" w:space="0" w:color="auto"/>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70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65</w:t>
            </w:r>
          </w:p>
        </w:tc>
        <w:tc>
          <w:tcPr>
            <w:tcW w:w="1275" w:type="dxa"/>
            <w:tcBorders>
              <w:top w:val="single" w:sz="4" w:space="0" w:color="auto"/>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65</w:t>
            </w:r>
          </w:p>
        </w:tc>
        <w:tc>
          <w:tcPr>
            <w:tcW w:w="42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92,85714286</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000000" w:fill="FFFF00"/>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II. Finanční náklady</w:t>
            </w:r>
          </w:p>
        </w:tc>
        <w:tc>
          <w:tcPr>
            <w:tcW w:w="196" w:type="dxa"/>
            <w:tcBorders>
              <w:top w:val="nil"/>
              <w:left w:val="nil"/>
              <w:bottom w:val="single" w:sz="4" w:space="0" w:color="auto"/>
              <w:right w:val="single" w:sz="4" w:space="0" w:color="auto"/>
            </w:tcBorders>
            <w:shd w:val="clear" w:color="000000" w:fill="FFFF00"/>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b/>
                <w:bCs/>
                <w:sz w:val="20"/>
                <w:szCs w:val="20"/>
                <w:lang w:eastAsia="cs-CZ"/>
              </w:rPr>
            </w:pPr>
            <w:r w:rsidRPr="00D03C9D">
              <w:rPr>
                <w:rFonts w:ascii="Calibri" w:eastAsia="Times New Roman" w:hAnsi="Calibri" w:cs="Calibri"/>
                <w:b/>
                <w:bCs/>
                <w:sz w:val="20"/>
                <w:szCs w:val="20"/>
                <w:lang w:eastAsia="cs-CZ"/>
              </w:rPr>
              <w:t>0</w:t>
            </w:r>
          </w:p>
        </w:tc>
        <w:tc>
          <w:tcPr>
            <w:tcW w:w="929" w:type="dxa"/>
            <w:tcBorders>
              <w:top w:val="nil"/>
              <w:left w:val="nil"/>
              <w:bottom w:val="single" w:sz="4" w:space="0" w:color="auto"/>
              <w:right w:val="nil"/>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b/>
                <w:bCs/>
                <w:sz w:val="20"/>
                <w:szCs w:val="20"/>
                <w:lang w:eastAsia="cs-CZ"/>
              </w:rPr>
            </w:pPr>
            <w:r w:rsidRPr="00D03C9D">
              <w:rPr>
                <w:rFonts w:ascii="Calibri" w:eastAsia="Times New Roman" w:hAnsi="Calibri" w:cs="Calibri"/>
                <w:b/>
                <w:bCs/>
                <w:sz w:val="20"/>
                <w:szCs w:val="20"/>
                <w:lang w:eastAsia="cs-CZ"/>
              </w:rPr>
              <w:t>1</w:t>
            </w:r>
          </w:p>
        </w:tc>
        <w:tc>
          <w:tcPr>
            <w:tcW w:w="1018" w:type="dxa"/>
            <w:tcBorders>
              <w:top w:val="nil"/>
              <w:left w:val="single" w:sz="4" w:space="0" w:color="auto"/>
              <w:bottom w:val="single" w:sz="4" w:space="0" w:color="auto"/>
              <w:right w:val="single" w:sz="4" w:space="0" w:color="auto"/>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b/>
                <w:bCs/>
                <w:sz w:val="20"/>
                <w:szCs w:val="20"/>
                <w:lang w:eastAsia="cs-CZ"/>
              </w:rPr>
            </w:pPr>
            <w:r w:rsidRPr="00D03C9D">
              <w:rPr>
                <w:rFonts w:ascii="Calibri" w:eastAsia="Times New Roman" w:hAnsi="Calibri" w:cs="Calibri"/>
                <w:b/>
                <w:bCs/>
                <w:sz w:val="20"/>
                <w:szCs w:val="20"/>
                <w:lang w:eastAsia="cs-CZ"/>
              </w:rPr>
              <w:t>0</w:t>
            </w:r>
          </w:p>
        </w:tc>
        <w:tc>
          <w:tcPr>
            <w:tcW w:w="1275" w:type="dxa"/>
            <w:tcBorders>
              <w:top w:val="nil"/>
              <w:left w:val="nil"/>
              <w:bottom w:val="single" w:sz="4" w:space="0" w:color="auto"/>
              <w:right w:val="nil"/>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b/>
                <w:bCs/>
                <w:sz w:val="20"/>
                <w:szCs w:val="20"/>
                <w:lang w:eastAsia="cs-CZ"/>
              </w:rPr>
            </w:pPr>
            <w:r w:rsidRPr="00D03C9D">
              <w:rPr>
                <w:rFonts w:ascii="Calibri" w:eastAsia="Times New Roman" w:hAnsi="Calibri" w:cs="Calibri"/>
                <w:b/>
                <w:bCs/>
                <w:sz w:val="20"/>
                <w:szCs w:val="20"/>
                <w:lang w:eastAsia="cs-CZ"/>
              </w:rPr>
              <w:t>0</w:t>
            </w:r>
          </w:p>
        </w:tc>
        <w:tc>
          <w:tcPr>
            <w:tcW w:w="1134" w:type="dxa"/>
            <w:tcBorders>
              <w:top w:val="nil"/>
              <w:left w:val="single" w:sz="4" w:space="0" w:color="auto"/>
              <w:bottom w:val="single" w:sz="4" w:space="0" w:color="auto"/>
              <w:right w:val="nil"/>
            </w:tcBorders>
            <w:shd w:val="clear" w:color="000000" w:fill="FFFF00"/>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4292" w:type="dxa"/>
            <w:tcBorders>
              <w:top w:val="nil"/>
              <w:left w:val="single" w:sz="4" w:space="0" w:color="auto"/>
              <w:bottom w:val="single" w:sz="4" w:space="0" w:color="auto"/>
              <w:right w:val="single" w:sz="8" w:space="0" w:color="auto"/>
            </w:tcBorders>
            <w:shd w:val="clear" w:color="000000" w:fill="FFFF00"/>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0</w:t>
            </w:r>
          </w:p>
        </w:tc>
      </w:tr>
      <w:tr w:rsidR="00D03C9D" w:rsidRPr="00D03C9D" w:rsidTr="00FA7B42">
        <w:trPr>
          <w:trHeight w:val="282"/>
        </w:trPr>
        <w:tc>
          <w:tcPr>
            <w:tcW w:w="1544" w:type="dxa"/>
            <w:tcBorders>
              <w:top w:val="nil"/>
              <w:left w:val="single" w:sz="8" w:space="0" w:color="auto"/>
              <w:bottom w:val="nil"/>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z </w:t>
            </w:r>
            <w:proofErr w:type="gramStart"/>
            <w:r w:rsidRPr="00D03C9D">
              <w:rPr>
                <w:rFonts w:ascii="Times New Roman" w:eastAsia="Times New Roman" w:hAnsi="Times New Roman" w:cs="Times New Roman"/>
                <w:i/>
                <w:iCs/>
                <w:sz w:val="18"/>
                <w:szCs w:val="18"/>
                <w:lang w:eastAsia="cs-CZ"/>
              </w:rPr>
              <w:t>toho:   úroky</w:t>
            </w:r>
            <w:proofErr w:type="gramEnd"/>
            <w:r w:rsidRPr="00D03C9D">
              <w:rPr>
                <w:rFonts w:ascii="Times New Roman" w:eastAsia="Times New Roman" w:hAnsi="Times New Roman" w:cs="Times New Roman"/>
                <w:i/>
                <w:iCs/>
                <w:sz w:val="18"/>
                <w:szCs w:val="18"/>
                <w:lang w:eastAsia="cs-CZ"/>
              </w:rPr>
              <w:t xml:space="preserve"> (562)</w:t>
            </w:r>
          </w:p>
        </w:tc>
        <w:tc>
          <w:tcPr>
            <w:tcW w:w="196" w:type="dxa"/>
            <w:tcBorders>
              <w:top w:val="nil"/>
              <w:left w:val="nil"/>
              <w:bottom w:val="nil"/>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nil"/>
              <w:left w:val="nil"/>
              <w:bottom w:val="nil"/>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929"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1</w:t>
            </w:r>
          </w:p>
        </w:tc>
        <w:tc>
          <w:tcPr>
            <w:tcW w:w="1018" w:type="dxa"/>
            <w:tcBorders>
              <w:top w:val="nil"/>
              <w:left w:val="single" w:sz="4" w:space="0" w:color="auto"/>
              <w:bottom w:val="nil"/>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1275"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1134" w:type="dxa"/>
            <w:tcBorders>
              <w:top w:val="nil"/>
              <w:left w:val="single" w:sz="4" w:space="0" w:color="auto"/>
              <w:bottom w:val="nil"/>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4292" w:type="dxa"/>
            <w:tcBorders>
              <w:top w:val="nil"/>
              <w:left w:val="single" w:sz="4" w:space="0" w:color="auto"/>
              <w:bottom w:val="nil"/>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0</w:t>
            </w:r>
          </w:p>
        </w:tc>
      </w:tr>
      <w:tr w:rsidR="00D03C9D" w:rsidRPr="00D03C9D" w:rsidTr="00FA7B42">
        <w:trPr>
          <w:trHeight w:val="282"/>
        </w:trPr>
        <w:tc>
          <w:tcPr>
            <w:tcW w:w="1544" w:type="dxa"/>
            <w:tcBorders>
              <w:top w:val="single" w:sz="4" w:space="0" w:color="auto"/>
              <w:left w:val="single" w:sz="8" w:space="0" w:color="auto"/>
              <w:bottom w:val="nil"/>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             ostatní finanční náklady (569)</w:t>
            </w:r>
          </w:p>
        </w:tc>
        <w:tc>
          <w:tcPr>
            <w:tcW w:w="196" w:type="dxa"/>
            <w:tcBorders>
              <w:top w:val="single" w:sz="4" w:space="0" w:color="auto"/>
              <w:left w:val="nil"/>
              <w:bottom w:val="nil"/>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929" w:type="dxa"/>
            <w:tcBorders>
              <w:top w:val="single" w:sz="4" w:space="0" w:color="auto"/>
              <w:left w:val="nil"/>
              <w:bottom w:val="nil"/>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1018" w:type="dxa"/>
            <w:tcBorders>
              <w:top w:val="single" w:sz="4" w:space="0" w:color="auto"/>
              <w:left w:val="single" w:sz="4" w:space="0" w:color="auto"/>
              <w:bottom w:val="nil"/>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1275" w:type="dxa"/>
            <w:tcBorders>
              <w:top w:val="single" w:sz="4" w:space="0" w:color="auto"/>
              <w:left w:val="nil"/>
              <w:bottom w:val="nil"/>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1134" w:type="dxa"/>
            <w:tcBorders>
              <w:top w:val="single" w:sz="4" w:space="0" w:color="auto"/>
              <w:left w:val="single" w:sz="4" w:space="0" w:color="auto"/>
              <w:bottom w:val="nil"/>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42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544" w:type="dxa"/>
            <w:tcBorders>
              <w:top w:val="single" w:sz="4" w:space="0" w:color="auto"/>
              <w:left w:val="single" w:sz="8" w:space="0" w:color="auto"/>
              <w:bottom w:val="single" w:sz="4" w:space="0" w:color="auto"/>
              <w:right w:val="nil"/>
            </w:tcBorders>
            <w:shd w:val="clear" w:color="000000" w:fill="FFFF00"/>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proofErr w:type="gramStart"/>
            <w:r w:rsidRPr="00D03C9D">
              <w:rPr>
                <w:rFonts w:ascii="Times New Roman" w:eastAsia="Times New Roman" w:hAnsi="Times New Roman" w:cs="Times New Roman"/>
                <w:b/>
                <w:bCs/>
                <w:sz w:val="18"/>
                <w:szCs w:val="18"/>
                <w:lang w:eastAsia="cs-CZ"/>
              </w:rPr>
              <w:t>V . Daň</w:t>
            </w:r>
            <w:proofErr w:type="gramEnd"/>
            <w:r w:rsidRPr="00D03C9D">
              <w:rPr>
                <w:rFonts w:ascii="Times New Roman" w:eastAsia="Times New Roman" w:hAnsi="Times New Roman" w:cs="Times New Roman"/>
                <w:b/>
                <w:bCs/>
                <w:sz w:val="18"/>
                <w:szCs w:val="18"/>
                <w:lang w:eastAsia="cs-CZ"/>
              </w:rPr>
              <w:t xml:space="preserve"> z příjmů </w:t>
            </w:r>
          </w:p>
        </w:tc>
        <w:tc>
          <w:tcPr>
            <w:tcW w:w="196" w:type="dxa"/>
            <w:tcBorders>
              <w:top w:val="single" w:sz="4" w:space="0" w:color="auto"/>
              <w:left w:val="nil"/>
              <w:bottom w:val="single" w:sz="4" w:space="0" w:color="auto"/>
              <w:right w:val="single" w:sz="4" w:space="0" w:color="auto"/>
            </w:tcBorders>
            <w:shd w:val="clear" w:color="000000" w:fill="FFFF00"/>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single" w:sz="4" w:space="0" w:color="auto"/>
              <w:left w:val="nil"/>
              <w:bottom w:val="single" w:sz="4" w:space="0" w:color="auto"/>
              <w:right w:val="single" w:sz="4" w:space="0" w:color="auto"/>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929" w:type="dxa"/>
            <w:tcBorders>
              <w:top w:val="single" w:sz="4" w:space="0" w:color="auto"/>
              <w:left w:val="nil"/>
              <w:bottom w:val="single" w:sz="4" w:space="0" w:color="auto"/>
              <w:right w:val="nil"/>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101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1275" w:type="dxa"/>
            <w:tcBorders>
              <w:top w:val="single" w:sz="4" w:space="0" w:color="auto"/>
              <w:left w:val="nil"/>
              <w:bottom w:val="single" w:sz="4" w:space="0" w:color="auto"/>
              <w:right w:val="nil"/>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1134" w:type="dxa"/>
            <w:tcBorders>
              <w:top w:val="single" w:sz="4" w:space="0" w:color="auto"/>
              <w:left w:val="single" w:sz="4" w:space="0" w:color="auto"/>
              <w:bottom w:val="single" w:sz="4" w:space="0" w:color="auto"/>
              <w:right w:val="nil"/>
            </w:tcBorders>
            <w:shd w:val="clear" w:color="000000" w:fill="FFFF00"/>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4292" w:type="dxa"/>
            <w:tcBorders>
              <w:top w:val="nil"/>
              <w:left w:val="single" w:sz="4" w:space="0" w:color="auto"/>
              <w:bottom w:val="single" w:sz="4" w:space="0" w:color="auto"/>
              <w:right w:val="single" w:sz="8" w:space="0" w:color="auto"/>
            </w:tcBorders>
            <w:shd w:val="clear" w:color="000000" w:fill="FFFF00"/>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544" w:type="dxa"/>
            <w:tcBorders>
              <w:top w:val="nil"/>
              <w:left w:val="single" w:sz="8" w:space="0" w:color="auto"/>
              <w:bottom w:val="double" w:sz="6"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z toho: dodatečné odvody daně z příjmů (595)</w:t>
            </w:r>
          </w:p>
        </w:tc>
        <w:tc>
          <w:tcPr>
            <w:tcW w:w="196" w:type="dxa"/>
            <w:tcBorders>
              <w:top w:val="nil"/>
              <w:left w:val="nil"/>
              <w:bottom w:val="double" w:sz="6"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i/>
                <w:iCs/>
                <w:sz w:val="18"/>
                <w:szCs w:val="18"/>
                <w:lang w:eastAsia="cs-CZ"/>
              </w:rPr>
            </w:pPr>
            <w:r w:rsidRPr="00D03C9D">
              <w:rPr>
                <w:rFonts w:ascii="Times New Roman" w:eastAsia="Times New Roman" w:hAnsi="Times New Roman" w:cs="Times New Roman"/>
                <w:b/>
                <w:bCs/>
                <w:i/>
                <w:iCs/>
                <w:sz w:val="18"/>
                <w:szCs w:val="18"/>
                <w:lang w:eastAsia="cs-CZ"/>
              </w:rPr>
              <w:t> </w:t>
            </w:r>
          </w:p>
        </w:tc>
        <w:tc>
          <w:tcPr>
            <w:tcW w:w="1134" w:type="dxa"/>
            <w:tcBorders>
              <w:top w:val="nil"/>
              <w:left w:val="nil"/>
              <w:bottom w:val="double" w:sz="6"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929" w:type="dxa"/>
            <w:tcBorders>
              <w:top w:val="nil"/>
              <w:left w:val="nil"/>
              <w:bottom w:val="double" w:sz="6"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1018" w:type="dxa"/>
            <w:tcBorders>
              <w:top w:val="nil"/>
              <w:left w:val="single" w:sz="4" w:space="0" w:color="auto"/>
              <w:bottom w:val="double" w:sz="6"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1275" w:type="dxa"/>
            <w:tcBorders>
              <w:top w:val="nil"/>
              <w:left w:val="nil"/>
              <w:bottom w:val="double" w:sz="6"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i/>
                <w:iCs/>
                <w:sz w:val="20"/>
                <w:szCs w:val="20"/>
                <w:lang w:eastAsia="cs-CZ"/>
              </w:rPr>
            </w:pPr>
            <w:r w:rsidRPr="00D03C9D">
              <w:rPr>
                <w:rFonts w:ascii="Calibri" w:eastAsia="Times New Roman" w:hAnsi="Calibri" w:cs="Calibri"/>
                <w:i/>
                <w:iCs/>
                <w:sz w:val="20"/>
                <w:szCs w:val="20"/>
                <w:lang w:eastAsia="cs-CZ"/>
              </w:rPr>
              <w:t>0</w:t>
            </w:r>
          </w:p>
        </w:tc>
        <w:tc>
          <w:tcPr>
            <w:tcW w:w="1134" w:type="dxa"/>
            <w:tcBorders>
              <w:top w:val="nil"/>
              <w:left w:val="single" w:sz="4" w:space="0" w:color="auto"/>
              <w:bottom w:val="double" w:sz="6"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4292" w:type="dxa"/>
            <w:tcBorders>
              <w:top w:val="nil"/>
              <w:left w:val="single" w:sz="4" w:space="0" w:color="auto"/>
              <w:bottom w:val="double" w:sz="6"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740" w:type="dxa"/>
            <w:gridSpan w:val="2"/>
            <w:tcBorders>
              <w:top w:val="nil"/>
              <w:left w:val="single" w:sz="8" w:space="0" w:color="auto"/>
              <w:bottom w:val="double" w:sz="6" w:space="0" w:color="auto"/>
              <w:right w:val="nil"/>
            </w:tcBorders>
            <w:shd w:val="clear" w:color="000000" w:fill="FFC000"/>
            <w:vAlign w:val="bottom"/>
            <w:hideMark/>
          </w:tcPr>
          <w:p w:rsidR="00FA7B42" w:rsidRPr="00D03C9D" w:rsidRDefault="00FA7B42" w:rsidP="00FA7B42">
            <w:pPr>
              <w:spacing w:after="0" w:line="240" w:lineRule="auto"/>
              <w:rPr>
                <w:rFonts w:ascii="Times New Roman" w:eastAsia="Times New Roman" w:hAnsi="Times New Roman" w:cs="Times New Roman"/>
                <w:b/>
                <w:bCs/>
                <w:lang w:eastAsia="cs-CZ"/>
              </w:rPr>
            </w:pPr>
            <w:r w:rsidRPr="00D03C9D">
              <w:rPr>
                <w:rFonts w:ascii="Times New Roman" w:eastAsia="Times New Roman" w:hAnsi="Times New Roman" w:cs="Times New Roman"/>
                <w:b/>
                <w:bCs/>
                <w:lang w:eastAsia="cs-CZ"/>
              </w:rPr>
              <w:t>B. Výnosy celkem</w:t>
            </w:r>
          </w:p>
        </w:tc>
        <w:tc>
          <w:tcPr>
            <w:tcW w:w="1134" w:type="dxa"/>
            <w:tcBorders>
              <w:top w:val="nil"/>
              <w:left w:val="single" w:sz="4" w:space="0" w:color="auto"/>
              <w:bottom w:val="double" w:sz="6" w:space="0" w:color="auto"/>
              <w:right w:val="single" w:sz="4" w:space="0" w:color="auto"/>
            </w:tcBorders>
            <w:shd w:val="clear" w:color="000000" w:fill="FFC0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16181</w:t>
            </w:r>
          </w:p>
        </w:tc>
        <w:tc>
          <w:tcPr>
            <w:tcW w:w="929" w:type="dxa"/>
            <w:tcBorders>
              <w:top w:val="nil"/>
              <w:left w:val="nil"/>
              <w:bottom w:val="double" w:sz="6" w:space="0" w:color="auto"/>
              <w:right w:val="nil"/>
            </w:tcBorders>
            <w:shd w:val="clear" w:color="000000" w:fill="FFC0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17971</w:t>
            </w:r>
          </w:p>
        </w:tc>
        <w:tc>
          <w:tcPr>
            <w:tcW w:w="1018" w:type="dxa"/>
            <w:tcBorders>
              <w:top w:val="nil"/>
              <w:left w:val="single" w:sz="4" w:space="0" w:color="auto"/>
              <w:bottom w:val="double" w:sz="6" w:space="0" w:color="auto"/>
              <w:right w:val="single" w:sz="4" w:space="0" w:color="auto"/>
            </w:tcBorders>
            <w:shd w:val="clear" w:color="000000" w:fill="FFC0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17984</w:t>
            </w:r>
          </w:p>
        </w:tc>
        <w:tc>
          <w:tcPr>
            <w:tcW w:w="1275" w:type="dxa"/>
            <w:tcBorders>
              <w:top w:val="nil"/>
              <w:left w:val="nil"/>
              <w:bottom w:val="double" w:sz="6" w:space="0" w:color="auto"/>
              <w:right w:val="nil"/>
            </w:tcBorders>
            <w:shd w:val="clear" w:color="000000" w:fill="FFC0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164</w:t>
            </w:r>
          </w:p>
        </w:tc>
        <w:tc>
          <w:tcPr>
            <w:tcW w:w="1134" w:type="dxa"/>
            <w:tcBorders>
              <w:top w:val="nil"/>
              <w:left w:val="single" w:sz="4" w:space="0" w:color="auto"/>
              <w:bottom w:val="double" w:sz="6" w:space="0" w:color="auto"/>
              <w:right w:val="nil"/>
            </w:tcBorders>
            <w:shd w:val="clear" w:color="000000" w:fill="FFC000"/>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18148</w:t>
            </w:r>
          </w:p>
        </w:tc>
        <w:tc>
          <w:tcPr>
            <w:tcW w:w="4292" w:type="dxa"/>
            <w:tcBorders>
              <w:top w:val="nil"/>
              <w:left w:val="single" w:sz="4" w:space="0" w:color="auto"/>
              <w:bottom w:val="double" w:sz="6" w:space="0" w:color="auto"/>
              <w:right w:val="single" w:sz="8" w:space="0" w:color="auto"/>
            </w:tcBorders>
            <w:shd w:val="clear" w:color="000000" w:fill="FFC000"/>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100,9849201</w:t>
            </w:r>
          </w:p>
        </w:tc>
      </w:tr>
      <w:tr w:rsidR="00D03C9D" w:rsidRPr="00D03C9D" w:rsidTr="00FA7B42">
        <w:trPr>
          <w:trHeight w:val="282"/>
        </w:trPr>
        <w:tc>
          <w:tcPr>
            <w:tcW w:w="1740" w:type="dxa"/>
            <w:gridSpan w:val="2"/>
            <w:tcBorders>
              <w:top w:val="nil"/>
              <w:left w:val="single" w:sz="8" w:space="0" w:color="auto"/>
              <w:bottom w:val="single" w:sz="4" w:space="0" w:color="auto"/>
              <w:right w:val="single" w:sz="4" w:space="0" w:color="000000"/>
            </w:tcBorders>
            <w:shd w:val="clear" w:color="000000" w:fill="FFFF00"/>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I. Výnosy z činnosti</w:t>
            </w:r>
          </w:p>
        </w:tc>
        <w:tc>
          <w:tcPr>
            <w:tcW w:w="1134" w:type="dxa"/>
            <w:tcBorders>
              <w:top w:val="nil"/>
              <w:left w:val="nil"/>
              <w:bottom w:val="single" w:sz="4" w:space="0" w:color="auto"/>
              <w:right w:val="single" w:sz="4" w:space="0" w:color="auto"/>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1168</w:t>
            </w:r>
          </w:p>
        </w:tc>
        <w:tc>
          <w:tcPr>
            <w:tcW w:w="929" w:type="dxa"/>
            <w:tcBorders>
              <w:top w:val="nil"/>
              <w:left w:val="nil"/>
              <w:bottom w:val="single" w:sz="4" w:space="0" w:color="auto"/>
              <w:right w:val="nil"/>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879</w:t>
            </w:r>
          </w:p>
        </w:tc>
        <w:tc>
          <w:tcPr>
            <w:tcW w:w="1018" w:type="dxa"/>
            <w:tcBorders>
              <w:top w:val="nil"/>
              <w:left w:val="single" w:sz="4" w:space="0" w:color="auto"/>
              <w:bottom w:val="single" w:sz="4" w:space="0" w:color="auto"/>
              <w:right w:val="single" w:sz="4" w:space="0" w:color="auto"/>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847</w:t>
            </w:r>
          </w:p>
        </w:tc>
        <w:tc>
          <w:tcPr>
            <w:tcW w:w="1275" w:type="dxa"/>
            <w:tcBorders>
              <w:top w:val="nil"/>
              <w:left w:val="nil"/>
              <w:bottom w:val="single" w:sz="4" w:space="0" w:color="auto"/>
              <w:right w:val="nil"/>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164</w:t>
            </w:r>
          </w:p>
        </w:tc>
        <w:tc>
          <w:tcPr>
            <w:tcW w:w="1134" w:type="dxa"/>
            <w:tcBorders>
              <w:top w:val="nil"/>
              <w:left w:val="single" w:sz="4" w:space="0" w:color="auto"/>
              <w:bottom w:val="single" w:sz="4" w:space="0" w:color="auto"/>
              <w:right w:val="nil"/>
            </w:tcBorders>
            <w:shd w:val="clear" w:color="000000" w:fill="FFFF00"/>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1011</w:t>
            </w:r>
          </w:p>
        </w:tc>
        <w:tc>
          <w:tcPr>
            <w:tcW w:w="4292" w:type="dxa"/>
            <w:tcBorders>
              <w:top w:val="nil"/>
              <w:left w:val="single" w:sz="4" w:space="0" w:color="auto"/>
              <w:bottom w:val="single" w:sz="4" w:space="0" w:color="auto"/>
              <w:right w:val="single" w:sz="8" w:space="0" w:color="auto"/>
            </w:tcBorders>
            <w:shd w:val="clear" w:color="000000" w:fill="FFFF00"/>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115,0170648</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Výnosy z prodeje vlastních výrobků (601)</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Výnosy z prodeje služeb (účet 602)</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142</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150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150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150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z </w:t>
            </w:r>
            <w:proofErr w:type="gramStart"/>
            <w:r w:rsidRPr="00D03C9D">
              <w:rPr>
                <w:rFonts w:ascii="Times New Roman" w:eastAsia="Times New Roman" w:hAnsi="Times New Roman" w:cs="Times New Roman"/>
                <w:i/>
                <w:iCs/>
                <w:sz w:val="18"/>
                <w:szCs w:val="18"/>
                <w:lang w:eastAsia="cs-CZ"/>
              </w:rPr>
              <w:t>toho:   stravné</w:t>
            </w:r>
            <w:proofErr w:type="gramEnd"/>
            <w:r w:rsidRPr="00D03C9D">
              <w:rPr>
                <w:rFonts w:ascii="Times New Roman" w:eastAsia="Times New Roman" w:hAnsi="Times New Roman" w:cs="Times New Roman"/>
                <w:i/>
                <w:iCs/>
                <w:sz w:val="18"/>
                <w:szCs w:val="18"/>
                <w:lang w:eastAsia="cs-CZ"/>
              </w:rPr>
              <w:t xml:space="preserve"> (602)</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             poplatek v MŠ, ŠD a ŠK (602)</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142</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150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150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150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             úhrada za poskytnuté služby (602)</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Výnosy z pronájmu (603)</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125</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128</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133</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133</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103,90625</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Prodej materiálu, DNM, DHM (644,645,646)</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#DĚLENÍ_NULOU!</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Čerpání fondů (648)</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13</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36</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36</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3600</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Ostatní výnosy z činnosti (649)</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888</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600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661</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31</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692</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115,3333333</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000000" w:fill="FFFF00"/>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II. Finanční výnosy</w:t>
            </w:r>
          </w:p>
        </w:tc>
        <w:tc>
          <w:tcPr>
            <w:tcW w:w="196" w:type="dxa"/>
            <w:tcBorders>
              <w:top w:val="nil"/>
              <w:left w:val="nil"/>
              <w:bottom w:val="single" w:sz="4" w:space="0" w:color="auto"/>
              <w:right w:val="single" w:sz="4" w:space="0" w:color="auto"/>
            </w:tcBorders>
            <w:shd w:val="clear" w:color="000000" w:fill="FFFF00"/>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w:t>
            </w:r>
          </w:p>
        </w:tc>
        <w:tc>
          <w:tcPr>
            <w:tcW w:w="929" w:type="dxa"/>
            <w:tcBorders>
              <w:top w:val="nil"/>
              <w:left w:val="nil"/>
              <w:bottom w:val="single" w:sz="4" w:space="0" w:color="auto"/>
              <w:right w:val="nil"/>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w:t>
            </w:r>
          </w:p>
        </w:tc>
        <w:tc>
          <w:tcPr>
            <w:tcW w:w="1018" w:type="dxa"/>
            <w:tcBorders>
              <w:top w:val="nil"/>
              <w:left w:val="single" w:sz="4" w:space="0" w:color="auto"/>
              <w:bottom w:val="single" w:sz="4" w:space="0" w:color="auto"/>
              <w:right w:val="single" w:sz="4" w:space="0" w:color="auto"/>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w:t>
            </w:r>
          </w:p>
        </w:tc>
        <w:tc>
          <w:tcPr>
            <w:tcW w:w="1275" w:type="dxa"/>
            <w:tcBorders>
              <w:top w:val="nil"/>
              <w:left w:val="nil"/>
              <w:bottom w:val="single" w:sz="4" w:space="0" w:color="auto"/>
              <w:right w:val="nil"/>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000000" w:fill="FFFF00"/>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w:t>
            </w:r>
          </w:p>
        </w:tc>
        <w:tc>
          <w:tcPr>
            <w:tcW w:w="4292" w:type="dxa"/>
            <w:tcBorders>
              <w:top w:val="nil"/>
              <w:left w:val="single" w:sz="4" w:space="0" w:color="auto"/>
              <w:bottom w:val="single" w:sz="4" w:space="0" w:color="auto"/>
              <w:right w:val="single" w:sz="8" w:space="0" w:color="auto"/>
            </w:tcBorders>
            <w:shd w:val="clear" w:color="000000" w:fill="FFFF00"/>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w:t>
            </w:r>
          </w:p>
        </w:tc>
      </w:tr>
      <w:tr w:rsidR="00D03C9D" w:rsidRPr="00D03C9D" w:rsidTr="00FA7B42">
        <w:trPr>
          <w:trHeight w:val="282"/>
        </w:trPr>
        <w:tc>
          <w:tcPr>
            <w:tcW w:w="17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z </w:t>
            </w:r>
            <w:proofErr w:type="gramStart"/>
            <w:r w:rsidRPr="00D03C9D">
              <w:rPr>
                <w:rFonts w:ascii="Times New Roman" w:eastAsia="Times New Roman" w:hAnsi="Times New Roman" w:cs="Times New Roman"/>
                <w:i/>
                <w:iCs/>
                <w:sz w:val="18"/>
                <w:szCs w:val="18"/>
                <w:lang w:eastAsia="cs-CZ"/>
              </w:rPr>
              <w:t>toho:  úroky</w:t>
            </w:r>
            <w:proofErr w:type="gramEnd"/>
            <w:r w:rsidRPr="00D03C9D">
              <w:rPr>
                <w:rFonts w:ascii="Times New Roman" w:eastAsia="Times New Roman" w:hAnsi="Times New Roman" w:cs="Times New Roman"/>
                <w:i/>
                <w:iCs/>
                <w:sz w:val="18"/>
                <w:szCs w:val="18"/>
                <w:lang w:eastAsia="cs-CZ"/>
              </w:rPr>
              <w:t xml:space="preserve"> (662)</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000000" w:fill="FFFF00"/>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xml:space="preserve">IV. Výnosy z transferů </w:t>
            </w:r>
          </w:p>
        </w:tc>
        <w:tc>
          <w:tcPr>
            <w:tcW w:w="196" w:type="dxa"/>
            <w:tcBorders>
              <w:top w:val="nil"/>
              <w:left w:val="nil"/>
              <w:bottom w:val="single" w:sz="4" w:space="0" w:color="auto"/>
              <w:right w:val="single" w:sz="4" w:space="0" w:color="auto"/>
            </w:tcBorders>
            <w:shd w:val="clear" w:color="000000" w:fill="FFFF00"/>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15012</w:t>
            </w:r>
          </w:p>
        </w:tc>
        <w:tc>
          <w:tcPr>
            <w:tcW w:w="929" w:type="dxa"/>
            <w:tcBorders>
              <w:top w:val="nil"/>
              <w:left w:val="nil"/>
              <w:bottom w:val="single" w:sz="4" w:space="0" w:color="auto"/>
              <w:right w:val="nil"/>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17091</w:t>
            </w:r>
          </w:p>
        </w:tc>
        <w:tc>
          <w:tcPr>
            <w:tcW w:w="1018" w:type="dxa"/>
            <w:tcBorders>
              <w:top w:val="nil"/>
              <w:left w:val="single" w:sz="4" w:space="0" w:color="auto"/>
              <w:bottom w:val="single" w:sz="4" w:space="0" w:color="auto"/>
              <w:right w:val="single" w:sz="4" w:space="0" w:color="auto"/>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17136</w:t>
            </w:r>
          </w:p>
        </w:tc>
        <w:tc>
          <w:tcPr>
            <w:tcW w:w="1275" w:type="dxa"/>
            <w:tcBorders>
              <w:top w:val="nil"/>
              <w:left w:val="nil"/>
              <w:bottom w:val="single" w:sz="4" w:space="0" w:color="auto"/>
              <w:right w:val="nil"/>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000000" w:fill="FFFF00"/>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17136</w:t>
            </w:r>
          </w:p>
        </w:tc>
        <w:tc>
          <w:tcPr>
            <w:tcW w:w="4292" w:type="dxa"/>
            <w:tcBorders>
              <w:top w:val="nil"/>
              <w:left w:val="single" w:sz="4" w:space="0" w:color="auto"/>
              <w:bottom w:val="single" w:sz="4" w:space="0" w:color="auto"/>
              <w:right w:val="single" w:sz="8" w:space="0" w:color="auto"/>
            </w:tcBorders>
            <w:shd w:val="clear" w:color="000000" w:fill="FFFF00"/>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100,2632965</w:t>
            </w:r>
          </w:p>
        </w:tc>
      </w:tr>
      <w:tr w:rsidR="00D03C9D" w:rsidRPr="00D03C9D" w:rsidTr="00FA7B42">
        <w:trPr>
          <w:trHeight w:val="255"/>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xml:space="preserve">Výnosy vybraných míst. </w:t>
            </w:r>
            <w:proofErr w:type="gramStart"/>
            <w:r w:rsidRPr="00D03C9D">
              <w:rPr>
                <w:rFonts w:ascii="Times New Roman" w:eastAsia="Times New Roman" w:hAnsi="Times New Roman" w:cs="Times New Roman"/>
                <w:b/>
                <w:bCs/>
                <w:sz w:val="18"/>
                <w:szCs w:val="18"/>
                <w:lang w:eastAsia="cs-CZ"/>
              </w:rPr>
              <w:t>vlád</w:t>
            </w:r>
            <w:proofErr w:type="gramEnd"/>
            <w:r w:rsidRPr="00D03C9D">
              <w:rPr>
                <w:rFonts w:ascii="Times New Roman" w:eastAsia="Times New Roman" w:hAnsi="Times New Roman" w:cs="Times New Roman"/>
                <w:b/>
                <w:bCs/>
                <w:sz w:val="18"/>
                <w:szCs w:val="18"/>
                <w:lang w:eastAsia="cs-CZ"/>
              </w:rPr>
              <w:t>. institucí z trans. (672)</w:t>
            </w:r>
          </w:p>
        </w:tc>
        <w:tc>
          <w:tcPr>
            <w:tcW w:w="196" w:type="dxa"/>
            <w:tcBorders>
              <w:top w:val="nil"/>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15012</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17091</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17136</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17136</w:t>
            </w:r>
          </w:p>
        </w:tc>
        <w:tc>
          <w:tcPr>
            <w:tcW w:w="4292" w:type="dxa"/>
            <w:tcBorders>
              <w:top w:val="nil"/>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100,2632965</w:t>
            </w:r>
          </w:p>
        </w:tc>
      </w:tr>
      <w:tr w:rsidR="00D03C9D" w:rsidRPr="00D03C9D" w:rsidTr="00FA7B42">
        <w:trPr>
          <w:trHeight w:val="282"/>
        </w:trPr>
        <w:tc>
          <w:tcPr>
            <w:tcW w:w="1544" w:type="dxa"/>
            <w:tcBorders>
              <w:top w:val="nil"/>
              <w:left w:val="single" w:sz="8" w:space="0" w:color="auto"/>
              <w:bottom w:val="nil"/>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z toho: příspěvek SMFM</w:t>
            </w:r>
          </w:p>
        </w:tc>
        <w:tc>
          <w:tcPr>
            <w:tcW w:w="196" w:type="dxa"/>
            <w:tcBorders>
              <w:top w:val="nil"/>
              <w:left w:val="nil"/>
              <w:bottom w:val="nil"/>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nil"/>
              <w:left w:val="nil"/>
              <w:bottom w:val="nil"/>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2199</w:t>
            </w:r>
          </w:p>
        </w:tc>
        <w:tc>
          <w:tcPr>
            <w:tcW w:w="929" w:type="dxa"/>
            <w:tcBorders>
              <w:top w:val="nil"/>
              <w:left w:val="nil"/>
              <w:bottom w:val="nil"/>
              <w:right w:val="nil"/>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2230</w:t>
            </w:r>
          </w:p>
        </w:tc>
        <w:tc>
          <w:tcPr>
            <w:tcW w:w="1018" w:type="dxa"/>
            <w:tcBorders>
              <w:top w:val="nil"/>
              <w:left w:val="single" w:sz="4" w:space="0" w:color="auto"/>
              <w:bottom w:val="nil"/>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2230</w:t>
            </w:r>
          </w:p>
        </w:tc>
        <w:tc>
          <w:tcPr>
            <w:tcW w:w="1275"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nil"/>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2230</w:t>
            </w:r>
          </w:p>
        </w:tc>
        <w:tc>
          <w:tcPr>
            <w:tcW w:w="4292" w:type="dxa"/>
            <w:tcBorders>
              <w:top w:val="nil"/>
              <w:left w:val="single" w:sz="4" w:space="0" w:color="auto"/>
              <w:bottom w:val="nil"/>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w:t>
            </w:r>
          </w:p>
        </w:tc>
      </w:tr>
      <w:tr w:rsidR="00D03C9D" w:rsidRPr="00D03C9D" w:rsidTr="00FA7B42">
        <w:trPr>
          <w:trHeight w:val="282"/>
        </w:trPr>
        <w:tc>
          <w:tcPr>
            <w:tcW w:w="1544" w:type="dxa"/>
            <w:tcBorders>
              <w:top w:val="single" w:sz="4" w:space="0" w:color="auto"/>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           </w:t>
            </w:r>
            <w:proofErr w:type="gramStart"/>
            <w:r w:rsidRPr="00D03C9D">
              <w:rPr>
                <w:rFonts w:ascii="Times New Roman" w:eastAsia="Times New Roman" w:hAnsi="Times New Roman" w:cs="Times New Roman"/>
                <w:i/>
                <w:iCs/>
                <w:sz w:val="18"/>
                <w:szCs w:val="18"/>
                <w:lang w:eastAsia="cs-CZ"/>
              </w:rPr>
              <w:t>dotace z MSK</w:t>
            </w:r>
            <w:proofErr w:type="gramEnd"/>
            <w:r w:rsidRPr="00D03C9D">
              <w:rPr>
                <w:rFonts w:ascii="Times New Roman" w:eastAsia="Times New Roman" w:hAnsi="Times New Roman" w:cs="Times New Roman"/>
                <w:i/>
                <w:iCs/>
                <w:sz w:val="18"/>
                <w:szCs w:val="18"/>
                <w:lang w:eastAsia="cs-CZ"/>
              </w:rPr>
              <w:t xml:space="preserve"> Prevence, </w:t>
            </w:r>
            <w:proofErr w:type="spellStart"/>
            <w:r w:rsidRPr="00D03C9D">
              <w:rPr>
                <w:rFonts w:ascii="Times New Roman" w:eastAsia="Times New Roman" w:hAnsi="Times New Roman" w:cs="Times New Roman"/>
                <w:i/>
                <w:iCs/>
                <w:sz w:val="18"/>
                <w:szCs w:val="18"/>
                <w:lang w:eastAsia="cs-CZ"/>
              </w:rPr>
              <w:t>plavání,Badatelství</w:t>
            </w:r>
            <w:proofErr w:type="spellEnd"/>
          </w:p>
        </w:tc>
        <w:tc>
          <w:tcPr>
            <w:tcW w:w="196" w:type="dxa"/>
            <w:tcBorders>
              <w:top w:val="single" w:sz="4" w:space="0" w:color="auto"/>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54</w:t>
            </w:r>
          </w:p>
        </w:tc>
        <w:tc>
          <w:tcPr>
            <w:tcW w:w="929" w:type="dxa"/>
            <w:tcBorders>
              <w:top w:val="single" w:sz="4" w:space="0" w:color="auto"/>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131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127</w:t>
            </w:r>
          </w:p>
        </w:tc>
        <w:tc>
          <w:tcPr>
            <w:tcW w:w="1275" w:type="dxa"/>
            <w:tcBorders>
              <w:top w:val="single" w:sz="4" w:space="0" w:color="auto"/>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127</w:t>
            </w:r>
          </w:p>
        </w:tc>
        <w:tc>
          <w:tcPr>
            <w:tcW w:w="42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96,94656489</w:t>
            </w:r>
          </w:p>
        </w:tc>
      </w:tr>
      <w:tr w:rsidR="00D03C9D" w:rsidRPr="00D03C9D" w:rsidTr="00FA7B42">
        <w:trPr>
          <w:trHeight w:val="282"/>
        </w:trPr>
        <w:tc>
          <w:tcPr>
            <w:tcW w:w="1544" w:type="dxa"/>
            <w:tcBorders>
              <w:top w:val="nil"/>
              <w:left w:val="single" w:sz="8" w:space="0" w:color="auto"/>
              <w:bottom w:val="nil"/>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           příspěvek ze SR (MŠMT, MPSV atd.)</w:t>
            </w:r>
          </w:p>
        </w:tc>
        <w:tc>
          <w:tcPr>
            <w:tcW w:w="196" w:type="dxa"/>
            <w:tcBorders>
              <w:top w:val="nil"/>
              <w:left w:val="nil"/>
              <w:bottom w:val="nil"/>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nil"/>
              <w:left w:val="nil"/>
              <w:bottom w:val="nil"/>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12018</w:t>
            </w:r>
          </w:p>
        </w:tc>
        <w:tc>
          <w:tcPr>
            <w:tcW w:w="929" w:type="dxa"/>
            <w:tcBorders>
              <w:top w:val="nil"/>
              <w:left w:val="nil"/>
              <w:bottom w:val="nil"/>
              <w:right w:val="nil"/>
            </w:tcBorders>
            <w:shd w:val="clear" w:color="000000" w:fill="FFFF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13886</w:t>
            </w:r>
          </w:p>
        </w:tc>
        <w:tc>
          <w:tcPr>
            <w:tcW w:w="1018" w:type="dxa"/>
            <w:tcBorders>
              <w:top w:val="nil"/>
              <w:left w:val="single" w:sz="4" w:space="0" w:color="auto"/>
              <w:bottom w:val="nil"/>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13949</w:t>
            </w:r>
          </w:p>
        </w:tc>
        <w:tc>
          <w:tcPr>
            <w:tcW w:w="1275"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nil"/>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13949</w:t>
            </w:r>
          </w:p>
        </w:tc>
        <w:tc>
          <w:tcPr>
            <w:tcW w:w="4292" w:type="dxa"/>
            <w:tcBorders>
              <w:top w:val="nil"/>
              <w:left w:val="single" w:sz="4" w:space="0" w:color="auto"/>
              <w:bottom w:val="nil"/>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100,4536944</w:t>
            </w:r>
          </w:p>
        </w:tc>
      </w:tr>
      <w:tr w:rsidR="00D03C9D" w:rsidRPr="00D03C9D" w:rsidTr="00FA7B42">
        <w:trPr>
          <w:trHeight w:val="282"/>
        </w:trPr>
        <w:tc>
          <w:tcPr>
            <w:tcW w:w="1544" w:type="dxa"/>
            <w:tcBorders>
              <w:top w:val="single" w:sz="4" w:space="0" w:color="auto"/>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          dotace z EU Šablony 2018</w:t>
            </w:r>
          </w:p>
        </w:tc>
        <w:tc>
          <w:tcPr>
            <w:tcW w:w="196" w:type="dxa"/>
            <w:tcBorders>
              <w:top w:val="single" w:sz="4" w:space="0" w:color="auto"/>
              <w:left w:val="nil"/>
              <w:bottom w:val="single" w:sz="4"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497</w:t>
            </w:r>
          </w:p>
        </w:tc>
        <w:tc>
          <w:tcPr>
            <w:tcW w:w="929" w:type="dxa"/>
            <w:tcBorders>
              <w:top w:val="single" w:sz="4" w:space="0" w:color="auto"/>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600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586</w:t>
            </w:r>
          </w:p>
        </w:tc>
        <w:tc>
          <w:tcPr>
            <w:tcW w:w="1275" w:type="dxa"/>
            <w:tcBorders>
              <w:top w:val="single" w:sz="4" w:space="0" w:color="auto"/>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586</w:t>
            </w:r>
          </w:p>
        </w:tc>
        <w:tc>
          <w:tcPr>
            <w:tcW w:w="42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97,66666667</w:t>
            </w:r>
          </w:p>
        </w:tc>
      </w:tr>
      <w:tr w:rsidR="00D03C9D" w:rsidRPr="00D03C9D" w:rsidTr="00FA7B42">
        <w:trPr>
          <w:trHeight w:val="282"/>
        </w:trPr>
        <w:tc>
          <w:tcPr>
            <w:tcW w:w="1544" w:type="dxa"/>
            <w:tcBorders>
              <w:top w:val="nil"/>
              <w:left w:val="single" w:sz="8" w:space="0" w:color="auto"/>
              <w:bottom w:val="nil"/>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          odpisy</w:t>
            </w:r>
          </w:p>
        </w:tc>
        <w:tc>
          <w:tcPr>
            <w:tcW w:w="196" w:type="dxa"/>
            <w:tcBorders>
              <w:top w:val="nil"/>
              <w:left w:val="nil"/>
              <w:bottom w:val="nil"/>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nil"/>
              <w:left w:val="nil"/>
              <w:bottom w:val="nil"/>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239</w:t>
            </w:r>
          </w:p>
        </w:tc>
        <w:tc>
          <w:tcPr>
            <w:tcW w:w="929"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239</w:t>
            </w:r>
          </w:p>
        </w:tc>
        <w:tc>
          <w:tcPr>
            <w:tcW w:w="1018" w:type="dxa"/>
            <w:tcBorders>
              <w:top w:val="nil"/>
              <w:left w:val="single" w:sz="4" w:space="0" w:color="auto"/>
              <w:bottom w:val="nil"/>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239</w:t>
            </w:r>
          </w:p>
        </w:tc>
        <w:tc>
          <w:tcPr>
            <w:tcW w:w="1275"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nil"/>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239</w:t>
            </w:r>
          </w:p>
        </w:tc>
        <w:tc>
          <w:tcPr>
            <w:tcW w:w="4292" w:type="dxa"/>
            <w:tcBorders>
              <w:top w:val="nil"/>
              <w:left w:val="single" w:sz="4" w:space="0" w:color="auto"/>
              <w:bottom w:val="nil"/>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w:t>
            </w:r>
          </w:p>
        </w:tc>
      </w:tr>
      <w:tr w:rsidR="00D03C9D" w:rsidRPr="00D03C9D" w:rsidTr="00FA7B42">
        <w:trPr>
          <w:trHeight w:val="282"/>
        </w:trPr>
        <w:tc>
          <w:tcPr>
            <w:tcW w:w="1544" w:type="dxa"/>
            <w:tcBorders>
              <w:top w:val="single" w:sz="4" w:space="0" w:color="auto"/>
              <w:left w:val="single" w:sz="8" w:space="0" w:color="auto"/>
              <w:bottom w:val="double" w:sz="6"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xml:space="preserve">          ostatní dotace</w:t>
            </w:r>
          </w:p>
        </w:tc>
        <w:tc>
          <w:tcPr>
            <w:tcW w:w="196" w:type="dxa"/>
            <w:tcBorders>
              <w:top w:val="single" w:sz="4" w:space="0" w:color="auto"/>
              <w:left w:val="nil"/>
              <w:bottom w:val="double" w:sz="6" w:space="0" w:color="auto"/>
              <w:right w:val="single" w:sz="4" w:space="0" w:color="auto"/>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i/>
                <w:iCs/>
                <w:sz w:val="18"/>
                <w:szCs w:val="18"/>
                <w:lang w:eastAsia="cs-CZ"/>
              </w:rPr>
            </w:pPr>
            <w:r w:rsidRPr="00D03C9D">
              <w:rPr>
                <w:rFonts w:ascii="Times New Roman" w:eastAsia="Times New Roman" w:hAnsi="Times New Roman" w:cs="Times New Roman"/>
                <w:i/>
                <w:iCs/>
                <w:sz w:val="18"/>
                <w:szCs w:val="18"/>
                <w:lang w:eastAsia="cs-CZ"/>
              </w:rPr>
              <w:t> </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5</w:t>
            </w:r>
          </w:p>
        </w:tc>
        <w:tc>
          <w:tcPr>
            <w:tcW w:w="929" w:type="dxa"/>
            <w:tcBorders>
              <w:top w:val="single" w:sz="4" w:space="0" w:color="auto"/>
              <w:left w:val="nil"/>
              <w:bottom w:val="double" w:sz="6"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5</w:t>
            </w:r>
          </w:p>
        </w:tc>
        <w:tc>
          <w:tcPr>
            <w:tcW w:w="101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5</w:t>
            </w:r>
          </w:p>
        </w:tc>
        <w:tc>
          <w:tcPr>
            <w:tcW w:w="1275" w:type="dxa"/>
            <w:tcBorders>
              <w:top w:val="single" w:sz="4" w:space="0" w:color="auto"/>
              <w:left w:val="nil"/>
              <w:bottom w:val="double" w:sz="6"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single" w:sz="4" w:space="0" w:color="auto"/>
              <w:left w:val="single" w:sz="4" w:space="0" w:color="auto"/>
              <w:bottom w:val="double" w:sz="6"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5</w:t>
            </w:r>
          </w:p>
        </w:tc>
        <w:tc>
          <w:tcPr>
            <w:tcW w:w="4292" w:type="dxa"/>
            <w:tcBorders>
              <w:top w:val="single" w:sz="4" w:space="0" w:color="auto"/>
              <w:left w:val="single" w:sz="4" w:space="0" w:color="auto"/>
              <w:bottom w:val="double" w:sz="6"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100</w:t>
            </w:r>
          </w:p>
        </w:tc>
      </w:tr>
      <w:tr w:rsidR="00D03C9D" w:rsidRPr="00D03C9D" w:rsidTr="00FA7B42">
        <w:trPr>
          <w:trHeight w:val="282"/>
        </w:trPr>
        <w:tc>
          <w:tcPr>
            <w:tcW w:w="1544" w:type="dxa"/>
            <w:tcBorders>
              <w:top w:val="nil"/>
              <w:left w:val="single" w:sz="8" w:space="0" w:color="auto"/>
              <w:bottom w:val="double" w:sz="6" w:space="0" w:color="auto"/>
              <w:right w:val="nil"/>
            </w:tcBorders>
            <w:shd w:val="clear" w:color="000000" w:fill="FFC000"/>
            <w:vAlign w:val="bottom"/>
            <w:hideMark/>
          </w:tcPr>
          <w:p w:rsidR="00FA7B42" w:rsidRPr="00D03C9D" w:rsidRDefault="00FA7B42" w:rsidP="00FA7B42">
            <w:pPr>
              <w:spacing w:after="0" w:line="240" w:lineRule="auto"/>
              <w:rPr>
                <w:rFonts w:ascii="Times New Roman" w:eastAsia="Times New Roman" w:hAnsi="Times New Roman" w:cs="Times New Roman"/>
                <w:b/>
                <w:bCs/>
                <w:lang w:eastAsia="cs-CZ"/>
              </w:rPr>
            </w:pPr>
            <w:r w:rsidRPr="00D03C9D">
              <w:rPr>
                <w:rFonts w:ascii="Times New Roman" w:eastAsia="Times New Roman" w:hAnsi="Times New Roman" w:cs="Times New Roman"/>
                <w:b/>
                <w:bCs/>
                <w:lang w:eastAsia="cs-CZ"/>
              </w:rPr>
              <w:t xml:space="preserve">C. Výsledek hospodaření </w:t>
            </w:r>
          </w:p>
        </w:tc>
        <w:tc>
          <w:tcPr>
            <w:tcW w:w="196" w:type="dxa"/>
            <w:tcBorders>
              <w:top w:val="nil"/>
              <w:left w:val="nil"/>
              <w:bottom w:val="double" w:sz="6" w:space="0" w:color="auto"/>
              <w:right w:val="single" w:sz="4" w:space="0" w:color="auto"/>
            </w:tcBorders>
            <w:shd w:val="clear" w:color="000000" w:fill="FFC000"/>
            <w:vAlign w:val="bottom"/>
            <w:hideMark/>
          </w:tcPr>
          <w:p w:rsidR="00FA7B42" w:rsidRPr="00D03C9D" w:rsidRDefault="00FA7B42" w:rsidP="00FA7B42">
            <w:pPr>
              <w:spacing w:after="0" w:line="240" w:lineRule="auto"/>
              <w:rPr>
                <w:rFonts w:ascii="Times New Roman" w:eastAsia="Times New Roman" w:hAnsi="Times New Roman" w:cs="Times New Roman"/>
                <w:b/>
                <w:bCs/>
                <w:lang w:eastAsia="cs-CZ"/>
              </w:rPr>
            </w:pPr>
            <w:r w:rsidRPr="00D03C9D">
              <w:rPr>
                <w:rFonts w:ascii="Times New Roman" w:eastAsia="Times New Roman" w:hAnsi="Times New Roman" w:cs="Times New Roman"/>
                <w:b/>
                <w:bCs/>
                <w:lang w:eastAsia="cs-CZ"/>
              </w:rPr>
              <w:t> </w:t>
            </w:r>
          </w:p>
        </w:tc>
        <w:tc>
          <w:tcPr>
            <w:tcW w:w="1134" w:type="dxa"/>
            <w:tcBorders>
              <w:top w:val="nil"/>
              <w:left w:val="nil"/>
              <w:bottom w:val="double" w:sz="6" w:space="0" w:color="auto"/>
              <w:right w:val="single" w:sz="4" w:space="0" w:color="auto"/>
            </w:tcBorders>
            <w:shd w:val="clear" w:color="000000" w:fill="FFC0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85</w:t>
            </w:r>
          </w:p>
        </w:tc>
        <w:tc>
          <w:tcPr>
            <w:tcW w:w="929" w:type="dxa"/>
            <w:tcBorders>
              <w:top w:val="nil"/>
              <w:left w:val="nil"/>
              <w:bottom w:val="double" w:sz="6" w:space="0" w:color="auto"/>
              <w:right w:val="nil"/>
            </w:tcBorders>
            <w:shd w:val="clear" w:color="000000" w:fill="FFC0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double" w:sz="6" w:space="0" w:color="auto"/>
              <w:right w:val="single" w:sz="4" w:space="0" w:color="auto"/>
            </w:tcBorders>
            <w:shd w:val="clear" w:color="000000" w:fill="FFC0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-129</w:t>
            </w:r>
          </w:p>
        </w:tc>
        <w:tc>
          <w:tcPr>
            <w:tcW w:w="1275" w:type="dxa"/>
            <w:tcBorders>
              <w:top w:val="nil"/>
              <w:left w:val="nil"/>
              <w:bottom w:val="double" w:sz="6" w:space="0" w:color="auto"/>
              <w:right w:val="nil"/>
            </w:tcBorders>
            <w:shd w:val="clear" w:color="000000" w:fill="FFC000"/>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133</w:t>
            </w:r>
          </w:p>
        </w:tc>
        <w:tc>
          <w:tcPr>
            <w:tcW w:w="1134" w:type="dxa"/>
            <w:tcBorders>
              <w:top w:val="nil"/>
              <w:left w:val="single" w:sz="4" w:space="0" w:color="auto"/>
              <w:bottom w:val="double" w:sz="6" w:space="0" w:color="auto"/>
              <w:right w:val="nil"/>
            </w:tcBorders>
            <w:shd w:val="clear" w:color="000000" w:fill="FFC000"/>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4</w:t>
            </w:r>
          </w:p>
        </w:tc>
        <w:tc>
          <w:tcPr>
            <w:tcW w:w="4292" w:type="dxa"/>
            <w:tcBorders>
              <w:top w:val="nil"/>
              <w:left w:val="single" w:sz="4" w:space="0" w:color="auto"/>
              <w:bottom w:val="double" w:sz="6" w:space="0" w:color="auto"/>
              <w:right w:val="single" w:sz="8" w:space="0" w:color="auto"/>
            </w:tcBorders>
            <w:shd w:val="clear" w:color="000000" w:fill="FFC000"/>
            <w:noWrap/>
            <w:vAlign w:val="bottom"/>
            <w:hideMark/>
          </w:tcPr>
          <w:p w:rsidR="00FA7B42" w:rsidRPr="00D03C9D" w:rsidRDefault="00FA7B42" w:rsidP="00FA7B42">
            <w:pPr>
              <w:spacing w:after="0" w:line="240" w:lineRule="auto"/>
              <w:jc w:val="center"/>
              <w:rPr>
                <w:rFonts w:ascii="Calibri" w:eastAsia="Times New Roman" w:hAnsi="Calibri" w:cs="Calibri"/>
                <w:sz w:val="18"/>
                <w:szCs w:val="18"/>
                <w:lang w:eastAsia="cs-CZ"/>
              </w:rPr>
            </w:pPr>
            <w:r w:rsidRPr="00D03C9D">
              <w:rPr>
                <w:rFonts w:ascii="Calibri" w:eastAsia="Times New Roman" w:hAnsi="Calibri" w:cs="Calibri"/>
                <w:sz w:val="18"/>
                <w:szCs w:val="18"/>
                <w:lang w:eastAsia="cs-CZ"/>
              </w:rPr>
              <w:t>#DĚLENÍ_NULOU!</w:t>
            </w:r>
          </w:p>
        </w:tc>
      </w:tr>
      <w:tr w:rsidR="00D03C9D" w:rsidRPr="00D03C9D" w:rsidTr="00FA7B42">
        <w:trPr>
          <w:trHeight w:val="282"/>
        </w:trPr>
        <w:tc>
          <w:tcPr>
            <w:tcW w:w="1544" w:type="dxa"/>
            <w:tcBorders>
              <w:top w:val="nil"/>
              <w:left w:val="single" w:sz="8" w:space="0" w:color="auto"/>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Výsledek hospodaření před zdaněním</w:t>
            </w:r>
          </w:p>
        </w:tc>
        <w:tc>
          <w:tcPr>
            <w:tcW w:w="196" w:type="dxa"/>
            <w:tcBorders>
              <w:top w:val="nil"/>
              <w:left w:val="nil"/>
              <w:bottom w:val="single" w:sz="4"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lang w:eastAsia="cs-CZ"/>
              </w:rPr>
            </w:pPr>
            <w:r w:rsidRPr="00D03C9D">
              <w:rPr>
                <w:rFonts w:ascii="Times New Roman" w:eastAsia="Times New Roman" w:hAnsi="Times New Roman" w:cs="Times New Roman"/>
                <w:b/>
                <w:bCs/>
                <w:lang w:eastAsia="cs-CZ"/>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4"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4292" w:type="dxa"/>
            <w:tcBorders>
              <w:top w:val="nil"/>
              <w:left w:val="nil"/>
              <w:bottom w:val="single" w:sz="4"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18"/>
                <w:szCs w:val="18"/>
                <w:lang w:eastAsia="cs-CZ"/>
              </w:rPr>
            </w:pPr>
            <w:r w:rsidRPr="00D03C9D">
              <w:rPr>
                <w:rFonts w:ascii="Calibri" w:eastAsia="Times New Roman" w:hAnsi="Calibri" w:cs="Calibri"/>
                <w:sz w:val="18"/>
                <w:szCs w:val="18"/>
                <w:lang w:eastAsia="cs-CZ"/>
              </w:rPr>
              <w:t>x</w:t>
            </w:r>
          </w:p>
        </w:tc>
      </w:tr>
      <w:tr w:rsidR="00D03C9D" w:rsidRPr="00D03C9D" w:rsidTr="00FA7B42">
        <w:trPr>
          <w:trHeight w:val="282"/>
        </w:trPr>
        <w:tc>
          <w:tcPr>
            <w:tcW w:w="1740" w:type="dxa"/>
            <w:gridSpan w:val="2"/>
            <w:tcBorders>
              <w:top w:val="single" w:sz="4" w:space="0" w:color="auto"/>
              <w:left w:val="single" w:sz="8" w:space="0" w:color="auto"/>
              <w:bottom w:val="single" w:sz="8" w:space="0" w:color="auto"/>
              <w:right w:val="single" w:sz="4" w:space="0" w:color="000000"/>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Výsledek hospodaření běžného účetního období</w:t>
            </w:r>
          </w:p>
        </w:tc>
        <w:tc>
          <w:tcPr>
            <w:tcW w:w="1134" w:type="dxa"/>
            <w:tcBorders>
              <w:top w:val="nil"/>
              <w:left w:val="nil"/>
              <w:bottom w:val="single" w:sz="8"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8"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4" w:space="0" w:color="auto"/>
              <w:bottom w:val="single" w:sz="8" w:space="0" w:color="auto"/>
              <w:right w:val="single" w:sz="4"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8"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4292" w:type="dxa"/>
            <w:tcBorders>
              <w:top w:val="nil"/>
              <w:left w:val="nil"/>
              <w:bottom w:val="single" w:sz="8"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18"/>
                <w:szCs w:val="18"/>
                <w:lang w:eastAsia="cs-CZ"/>
              </w:rPr>
            </w:pPr>
            <w:r w:rsidRPr="00D03C9D">
              <w:rPr>
                <w:rFonts w:ascii="Calibri" w:eastAsia="Times New Roman" w:hAnsi="Calibri" w:cs="Calibri"/>
                <w:sz w:val="18"/>
                <w:szCs w:val="18"/>
                <w:lang w:eastAsia="cs-CZ"/>
              </w:rPr>
              <w:t>x</w:t>
            </w:r>
          </w:p>
        </w:tc>
      </w:tr>
      <w:tr w:rsidR="00D03C9D" w:rsidRPr="00D03C9D" w:rsidTr="00FA7B42">
        <w:trPr>
          <w:trHeight w:val="282"/>
        </w:trPr>
        <w:tc>
          <w:tcPr>
            <w:tcW w:w="1740" w:type="dxa"/>
            <w:gridSpan w:val="2"/>
            <w:tcBorders>
              <w:top w:val="single" w:sz="8" w:space="0" w:color="auto"/>
              <w:left w:val="single" w:sz="8" w:space="0" w:color="auto"/>
              <w:bottom w:val="single" w:sz="8" w:space="0" w:color="auto"/>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b/>
                <w:bCs/>
                <w:sz w:val="18"/>
                <w:szCs w:val="18"/>
                <w:lang w:eastAsia="cs-CZ"/>
              </w:rPr>
            </w:pPr>
            <w:r w:rsidRPr="00D03C9D">
              <w:rPr>
                <w:rFonts w:ascii="Times New Roman" w:eastAsia="Times New Roman" w:hAnsi="Times New Roman" w:cs="Times New Roman"/>
                <w:b/>
                <w:bCs/>
                <w:sz w:val="18"/>
                <w:szCs w:val="18"/>
                <w:lang w:eastAsia="cs-CZ"/>
              </w:rPr>
              <w:t>Dotace SMFM na investice</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929" w:type="dxa"/>
            <w:tcBorders>
              <w:top w:val="nil"/>
              <w:left w:val="nil"/>
              <w:bottom w:val="single" w:sz="8" w:space="0" w:color="auto"/>
              <w:right w:val="nil"/>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018" w:type="dxa"/>
            <w:tcBorders>
              <w:top w:val="nil"/>
              <w:left w:val="single" w:sz="8" w:space="0" w:color="auto"/>
              <w:bottom w:val="single" w:sz="8" w:space="0" w:color="auto"/>
              <w:right w:val="single" w:sz="8" w:space="0" w:color="auto"/>
            </w:tcBorders>
            <w:shd w:val="clear" w:color="auto" w:fill="auto"/>
            <w:noWrap/>
            <w:vAlign w:val="bottom"/>
            <w:hideMark/>
          </w:tcPr>
          <w:p w:rsidR="00FA7B42" w:rsidRPr="00D03C9D" w:rsidRDefault="00FA7B42" w:rsidP="00FA7B42">
            <w:pPr>
              <w:spacing w:after="0" w:line="240" w:lineRule="auto"/>
              <w:jc w:val="right"/>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1275" w:type="dxa"/>
            <w:tcBorders>
              <w:top w:val="nil"/>
              <w:left w:val="nil"/>
              <w:bottom w:val="single" w:sz="8" w:space="0" w:color="auto"/>
              <w:right w:val="nil"/>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x</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20"/>
                <w:szCs w:val="20"/>
                <w:lang w:eastAsia="cs-CZ"/>
              </w:rPr>
            </w:pPr>
            <w:r w:rsidRPr="00D03C9D">
              <w:rPr>
                <w:rFonts w:ascii="Calibri" w:eastAsia="Times New Roman" w:hAnsi="Calibri" w:cs="Calibri"/>
                <w:sz w:val="20"/>
                <w:szCs w:val="20"/>
                <w:lang w:eastAsia="cs-CZ"/>
              </w:rPr>
              <w:t>0</w:t>
            </w:r>
          </w:p>
        </w:tc>
        <w:tc>
          <w:tcPr>
            <w:tcW w:w="4292" w:type="dxa"/>
            <w:tcBorders>
              <w:top w:val="nil"/>
              <w:left w:val="nil"/>
              <w:bottom w:val="single" w:sz="8" w:space="0" w:color="auto"/>
              <w:right w:val="single" w:sz="8" w:space="0" w:color="auto"/>
            </w:tcBorders>
            <w:shd w:val="clear" w:color="auto" w:fill="auto"/>
            <w:noWrap/>
            <w:vAlign w:val="bottom"/>
            <w:hideMark/>
          </w:tcPr>
          <w:p w:rsidR="00FA7B42" w:rsidRPr="00D03C9D" w:rsidRDefault="00FA7B42" w:rsidP="00FA7B42">
            <w:pPr>
              <w:spacing w:after="0" w:line="240" w:lineRule="auto"/>
              <w:jc w:val="center"/>
              <w:rPr>
                <w:rFonts w:ascii="Calibri" w:eastAsia="Times New Roman" w:hAnsi="Calibri" w:cs="Calibri"/>
                <w:sz w:val="18"/>
                <w:szCs w:val="18"/>
                <w:lang w:eastAsia="cs-CZ"/>
              </w:rPr>
            </w:pPr>
            <w:r w:rsidRPr="00D03C9D">
              <w:rPr>
                <w:rFonts w:ascii="Calibri" w:eastAsia="Times New Roman" w:hAnsi="Calibri" w:cs="Calibri"/>
                <w:sz w:val="18"/>
                <w:szCs w:val="18"/>
                <w:lang w:eastAsia="cs-CZ"/>
              </w:rPr>
              <w:t>#DĚLENÍ_NULOU!</w:t>
            </w:r>
          </w:p>
        </w:tc>
      </w:tr>
      <w:tr w:rsidR="00D03C9D" w:rsidRPr="00D03C9D" w:rsidTr="00FA7B42">
        <w:trPr>
          <w:trHeight w:val="300"/>
        </w:trPr>
        <w:tc>
          <w:tcPr>
            <w:tcW w:w="1740" w:type="dxa"/>
            <w:gridSpan w:val="2"/>
            <w:tcBorders>
              <w:top w:val="nil"/>
              <w:left w:val="nil"/>
              <w:bottom w:val="nil"/>
              <w:right w:val="nil"/>
            </w:tcBorders>
            <w:shd w:val="clear" w:color="auto" w:fill="auto"/>
            <w:vAlign w:val="bottom"/>
            <w:hideMark/>
          </w:tcPr>
          <w:p w:rsidR="00FA7B42" w:rsidRPr="00D03C9D" w:rsidRDefault="00FA7B42" w:rsidP="00FA7B42">
            <w:pPr>
              <w:spacing w:after="0" w:line="240" w:lineRule="auto"/>
              <w:rPr>
                <w:rFonts w:ascii="Times New Roman" w:eastAsia="Times New Roman" w:hAnsi="Times New Roman" w:cs="Times New Roman"/>
                <w:sz w:val="18"/>
                <w:szCs w:val="18"/>
                <w:lang w:eastAsia="cs-CZ"/>
              </w:rPr>
            </w:pPr>
          </w:p>
        </w:tc>
        <w:tc>
          <w:tcPr>
            <w:tcW w:w="1134"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18"/>
                <w:szCs w:val="18"/>
                <w:lang w:eastAsia="cs-CZ"/>
              </w:rPr>
            </w:pPr>
          </w:p>
        </w:tc>
        <w:tc>
          <w:tcPr>
            <w:tcW w:w="929"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20"/>
                <w:szCs w:val="20"/>
                <w:lang w:eastAsia="cs-CZ"/>
              </w:rPr>
            </w:pPr>
          </w:p>
        </w:tc>
        <w:tc>
          <w:tcPr>
            <w:tcW w:w="1018"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20"/>
                <w:szCs w:val="20"/>
                <w:lang w:eastAsia="cs-CZ"/>
              </w:rPr>
            </w:pPr>
          </w:p>
        </w:tc>
        <w:tc>
          <w:tcPr>
            <w:tcW w:w="1275"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20"/>
                <w:szCs w:val="20"/>
                <w:lang w:eastAsia="cs-CZ"/>
              </w:rPr>
            </w:pPr>
          </w:p>
        </w:tc>
        <w:tc>
          <w:tcPr>
            <w:tcW w:w="4292"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20"/>
                <w:szCs w:val="20"/>
                <w:lang w:eastAsia="cs-CZ"/>
              </w:rPr>
            </w:pPr>
          </w:p>
        </w:tc>
      </w:tr>
      <w:tr w:rsidR="00D03C9D" w:rsidRPr="00D03C9D" w:rsidTr="00FA7B42">
        <w:trPr>
          <w:trHeight w:val="300"/>
        </w:trPr>
        <w:tc>
          <w:tcPr>
            <w:tcW w:w="1740" w:type="dxa"/>
            <w:gridSpan w:val="2"/>
            <w:tcBorders>
              <w:top w:val="nil"/>
              <w:left w:val="nil"/>
              <w:bottom w:val="nil"/>
              <w:right w:val="nil"/>
            </w:tcBorders>
            <w:shd w:val="clear" w:color="auto" w:fill="auto"/>
            <w:vAlign w:val="bottom"/>
            <w:hideMark/>
          </w:tcPr>
          <w:p w:rsidR="00FA7B42" w:rsidRPr="00D03C9D" w:rsidRDefault="00247E76" w:rsidP="00FA7B42">
            <w:pPr>
              <w:spacing w:after="0" w:line="240" w:lineRule="auto"/>
              <w:rPr>
                <w:rFonts w:ascii="Times New Roman" w:eastAsia="Times New Roman" w:hAnsi="Times New Roman" w:cs="Times New Roman"/>
                <w:sz w:val="18"/>
                <w:szCs w:val="18"/>
                <w:lang w:eastAsia="cs-CZ"/>
              </w:rPr>
            </w:pPr>
            <w:r w:rsidRPr="00D03C9D">
              <w:rPr>
                <w:rFonts w:ascii="Times New Roman" w:eastAsia="Times New Roman" w:hAnsi="Times New Roman" w:cs="Times New Roman"/>
                <w:sz w:val="18"/>
                <w:szCs w:val="18"/>
                <w:lang w:eastAsia="cs-CZ"/>
              </w:rPr>
              <w:t xml:space="preserve">Zpracovala: Šárka </w:t>
            </w:r>
            <w:r w:rsidR="00FA7B42" w:rsidRPr="00D03C9D">
              <w:rPr>
                <w:rFonts w:ascii="Times New Roman" w:eastAsia="Times New Roman" w:hAnsi="Times New Roman" w:cs="Times New Roman"/>
                <w:sz w:val="18"/>
                <w:szCs w:val="18"/>
                <w:lang w:eastAsia="cs-CZ"/>
              </w:rPr>
              <w:t>Kozlová</w:t>
            </w:r>
          </w:p>
        </w:tc>
        <w:tc>
          <w:tcPr>
            <w:tcW w:w="1134"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18"/>
                <w:szCs w:val="18"/>
                <w:lang w:eastAsia="cs-CZ"/>
              </w:rPr>
            </w:pPr>
          </w:p>
        </w:tc>
        <w:tc>
          <w:tcPr>
            <w:tcW w:w="929"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20"/>
                <w:szCs w:val="20"/>
                <w:lang w:eastAsia="cs-CZ"/>
              </w:rPr>
            </w:pPr>
          </w:p>
        </w:tc>
        <w:tc>
          <w:tcPr>
            <w:tcW w:w="1018"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20"/>
                <w:szCs w:val="20"/>
                <w:lang w:eastAsia="cs-CZ"/>
              </w:rPr>
            </w:pPr>
          </w:p>
        </w:tc>
        <w:tc>
          <w:tcPr>
            <w:tcW w:w="1275"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20"/>
                <w:szCs w:val="20"/>
                <w:lang w:eastAsia="cs-CZ"/>
              </w:rPr>
            </w:pPr>
          </w:p>
        </w:tc>
        <w:tc>
          <w:tcPr>
            <w:tcW w:w="4292" w:type="dxa"/>
            <w:tcBorders>
              <w:top w:val="nil"/>
              <w:left w:val="nil"/>
              <w:bottom w:val="nil"/>
              <w:right w:val="nil"/>
            </w:tcBorders>
            <w:shd w:val="clear" w:color="auto" w:fill="auto"/>
            <w:noWrap/>
            <w:vAlign w:val="bottom"/>
            <w:hideMark/>
          </w:tcPr>
          <w:p w:rsidR="00FA7B42" w:rsidRPr="00D03C9D" w:rsidRDefault="00FA7B42" w:rsidP="00FA7B42">
            <w:pPr>
              <w:spacing w:after="0" w:line="240" w:lineRule="auto"/>
              <w:rPr>
                <w:rFonts w:ascii="Times New Roman" w:eastAsia="Times New Roman" w:hAnsi="Times New Roman" w:cs="Times New Roman"/>
                <w:sz w:val="20"/>
                <w:szCs w:val="20"/>
                <w:lang w:eastAsia="cs-CZ"/>
              </w:rPr>
            </w:pPr>
          </w:p>
        </w:tc>
      </w:tr>
    </w:tbl>
    <w:p w:rsidR="00753CC5"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přísp.na opravy a nákupy                                                         </w:t>
      </w:r>
      <w:r w:rsidRPr="00D03C9D">
        <w:rPr>
          <w:rFonts w:ascii="Times New Roman" w:eastAsia="Times New Roman" w:hAnsi="Times New Roman" w:cs="Times New Roman"/>
          <w:lang w:eastAsia="cs-CZ"/>
        </w:rPr>
        <w:tab/>
        <w:t xml:space="preserve">                       </w:t>
      </w:r>
      <w:r w:rsidRPr="00D03C9D">
        <w:rPr>
          <w:rFonts w:ascii="Times New Roman" w:eastAsia="Times New Roman" w:hAnsi="Times New Roman" w:cs="Times New Roman"/>
          <w:lang w:eastAsia="cs-CZ"/>
        </w:rPr>
        <w:tab/>
      </w:r>
      <w:r w:rsidR="00BF69FA" w:rsidRPr="00D03C9D">
        <w:rPr>
          <w:rFonts w:ascii="Times New Roman" w:eastAsia="Times New Roman" w:hAnsi="Times New Roman" w:cs="Times New Roman"/>
          <w:lang w:eastAsia="cs-CZ"/>
        </w:rPr>
        <w:tab/>
      </w:r>
      <w:r w:rsidR="00BF69FA" w:rsidRPr="00D03C9D">
        <w:rPr>
          <w:rFonts w:ascii="Times New Roman" w:eastAsia="Times New Roman" w:hAnsi="Times New Roman" w:cs="Times New Roman"/>
          <w:lang w:eastAsia="cs-CZ"/>
        </w:rPr>
        <w:tab/>
      </w:r>
      <w:r w:rsidR="00BF69FA" w:rsidRPr="00D03C9D">
        <w:rPr>
          <w:rFonts w:ascii="Times New Roman" w:eastAsia="Times New Roman" w:hAnsi="Times New Roman" w:cs="Times New Roman"/>
          <w:lang w:eastAsia="cs-CZ"/>
        </w:rPr>
        <w:tab/>
      </w:r>
      <w:r w:rsidRPr="00D03C9D">
        <w:rPr>
          <w:rFonts w:ascii="Times New Roman" w:eastAsia="Times New Roman" w:hAnsi="Times New Roman" w:cs="Times New Roman"/>
          <w:lang w:eastAsia="cs-CZ"/>
        </w:rPr>
        <w:t xml:space="preserve">377.000,-centrum </w:t>
      </w:r>
      <w:proofErr w:type="gramStart"/>
      <w:r w:rsidRPr="00D03C9D">
        <w:rPr>
          <w:rFonts w:ascii="Times New Roman" w:eastAsia="Times New Roman" w:hAnsi="Times New Roman" w:cs="Times New Roman"/>
          <w:lang w:eastAsia="cs-CZ"/>
        </w:rPr>
        <w:t xml:space="preserve">sportu </w:t>
      </w:r>
      <w:r w:rsidR="00BF69FA" w:rsidRPr="00D03C9D">
        <w:rPr>
          <w:rFonts w:ascii="Times New Roman" w:eastAsia="Times New Roman" w:hAnsi="Times New Roman" w:cs="Times New Roman"/>
          <w:lang w:eastAsia="cs-CZ"/>
        </w:rPr>
        <w:t xml:space="preserve">                                                                                                     44.000,</w:t>
      </w:r>
      <w:proofErr w:type="gramEnd"/>
      <w:r w:rsidR="00BF69FA" w:rsidRPr="00D03C9D">
        <w:rPr>
          <w:rFonts w:ascii="Times New Roman" w:eastAsia="Times New Roman" w:hAnsi="Times New Roman" w:cs="Times New Roman"/>
          <w:lang w:eastAsia="cs-CZ"/>
        </w:rPr>
        <w:t>-</w:t>
      </w:r>
      <w:r w:rsidRPr="00D03C9D">
        <w:rPr>
          <w:rFonts w:ascii="Times New Roman" w:eastAsia="Times New Roman" w:hAnsi="Times New Roman" w:cs="Times New Roman"/>
          <w:lang w:eastAsia="cs-CZ"/>
        </w:rPr>
        <w:t xml:space="preserve">                         </w:t>
      </w:r>
    </w:p>
    <w:p w:rsidR="00BF69FA" w:rsidRPr="00D03C9D" w:rsidRDefault="00753CC5" w:rsidP="00BF69FA">
      <w:pPr>
        <w:tabs>
          <w:tab w:val="left" w:pos="6946"/>
          <w:tab w:val="decimal" w:pos="7797"/>
        </w:tabs>
        <w:spacing w:before="240" w:after="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xml:space="preserve">správce hřiště     </w:t>
      </w:r>
      <w:r w:rsidR="00BF69FA" w:rsidRPr="00D03C9D">
        <w:rPr>
          <w:rFonts w:ascii="Times New Roman" w:eastAsia="Times New Roman" w:hAnsi="Times New Roman" w:cs="Times New Roman"/>
          <w:lang w:eastAsia="cs-CZ"/>
        </w:rPr>
        <w:t xml:space="preserve">                                                                                                    71.000,-</w:t>
      </w:r>
    </w:p>
    <w:p w:rsidR="00BF69FA"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ekologie                          </w:t>
      </w:r>
      <w:r w:rsidR="00BF69FA" w:rsidRPr="00D03C9D">
        <w:rPr>
          <w:rFonts w:ascii="Times New Roman" w:eastAsia="Times New Roman" w:hAnsi="Times New Roman" w:cs="Times New Roman"/>
          <w:lang w:eastAsia="cs-CZ"/>
        </w:rPr>
        <w:tab/>
        <w:t>15.000,-</w:t>
      </w:r>
      <w:r w:rsidRPr="00D03C9D">
        <w:rPr>
          <w:rFonts w:ascii="Times New Roman" w:eastAsia="Times New Roman" w:hAnsi="Times New Roman" w:cs="Times New Roman"/>
          <w:lang w:eastAsia="cs-CZ"/>
        </w:rPr>
        <w:tab/>
        <w:t xml:space="preserve">                                   </w:t>
      </w:r>
      <w:r w:rsidR="00BF69FA" w:rsidRPr="00D03C9D">
        <w:rPr>
          <w:rFonts w:ascii="Times New Roman" w:eastAsia="Times New Roman" w:hAnsi="Times New Roman" w:cs="Times New Roman"/>
          <w:lang w:eastAsia="cs-CZ"/>
        </w:rPr>
        <w:t xml:space="preserve">    </w:t>
      </w:r>
      <w:r w:rsidR="00A16C1C" w:rsidRPr="00D03C9D">
        <w:rPr>
          <w:rFonts w:ascii="Times New Roman" w:eastAsia="Times New Roman" w:hAnsi="Times New Roman" w:cs="Times New Roman"/>
          <w:lang w:eastAsia="cs-CZ"/>
        </w:rPr>
        <w:t>n</w:t>
      </w:r>
      <w:r w:rsidRPr="00D03C9D">
        <w:rPr>
          <w:rFonts w:ascii="Times New Roman" w:eastAsia="Times New Roman" w:hAnsi="Times New Roman" w:cs="Times New Roman"/>
          <w:lang w:eastAsia="cs-CZ"/>
        </w:rPr>
        <w:t xml:space="preserve">a zajištění IT </w:t>
      </w:r>
      <w:r w:rsidR="00A16C1C" w:rsidRPr="00D03C9D">
        <w:rPr>
          <w:rFonts w:ascii="Times New Roman" w:eastAsia="Times New Roman" w:hAnsi="Times New Roman" w:cs="Times New Roman"/>
          <w:lang w:eastAsia="cs-CZ"/>
        </w:rPr>
        <w:t xml:space="preserve">                                                                                            </w:t>
      </w:r>
      <w:r w:rsidR="00BF69FA" w:rsidRPr="00D03C9D">
        <w:rPr>
          <w:rFonts w:ascii="Times New Roman" w:eastAsia="Times New Roman" w:hAnsi="Times New Roman" w:cs="Times New Roman"/>
          <w:lang w:eastAsia="cs-CZ"/>
        </w:rPr>
        <w:tab/>
      </w:r>
      <w:r w:rsidRPr="00D03C9D">
        <w:rPr>
          <w:rFonts w:ascii="Times New Roman" w:eastAsia="Times New Roman" w:hAnsi="Times New Roman" w:cs="Times New Roman"/>
          <w:lang w:eastAsia="cs-CZ"/>
        </w:rPr>
        <w:t>66.000,-</w:t>
      </w:r>
    </w:p>
    <w:p w:rsidR="00A16C1C"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Šablony 2018 </w:t>
      </w:r>
      <w:r w:rsidR="00BF69FA" w:rsidRPr="00D03C9D">
        <w:rPr>
          <w:rFonts w:ascii="Times New Roman" w:eastAsia="Times New Roman" w:hAnsi="Times New Roman" w:cs="Times New Roman"/>
          <w:lang w:eastAsia="cs-CZ"/>
        </w:rPr>
        <w:tab/>
      </w:r>
      <w:r w:rsidRPr="00D03C9D">
        <w:rPr>
          <w:rFonts w:ascii="Times New Roman" w:eastAsia="Times New Roman" w:hAnsi="Times New Roman" w:cs="Times New Roman"/>
          <w:lang w:eastAsia="cs-CZ"/>
        </w:rPr>
        <w:t xml:space="preserve"> dotace 1 013 540,- čerpáno 2019               </w:t>
      </w:r>
      <w:r w:rsidR="00BF69FA" w:rsidRPr="00D03C9D">
        <w:rPr>
          <w:rFonts w:ascii="Times New Roman" w:eastAsia="Times New Roman" w:hAnsi="Times New Roman" w:cs="Times New Roman"/>
          <w:lang w:eastAsia="cs-CZ"/>
        </w:rPr>
        <w:tab/>
      </w:r>
      <w:r w:rsidRPr="00D03C9D">
        <w:rPr>
          <w:rFonts w:ascii="Times New Roman" w:eastAsia="Times New Roman" w:hAnsi="Times New Roman" w:cs="Times New Roman"/>
          <w:lang w:eastAsia="cs-CZ"/>
        </w:rPr>
        <w:t xml:space="preserve">586 303,40           </w:t>
      </w:r>
    </w:p>
    <w:p w:rsidR="00753CC5"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převod do RF</w:t>
      </w:r>
      <w:r w:rsidRPr="00D03C9D">
        <w:rPr>
          <w:rFonts w:ascii="Times New Roman" w:eastAsia="Times New Roman" w:hAnsi="Times New Roman" w:cs="Times New Roman"/>
          <w:lang w:eastAsia="cs-CZ"/>
        </w:rPr>
        <w:tab/>
        <w:t xml:space="preserve">297 515,60,-    </w:t>
      </w:r>
      <w:r w:rsidRPr="00D03C9D">
        <w:rPr>
          <w:rFonts w:ascii="Times New Roman" w:eastAsia="Times New Roman" w:hAnsi="Times New Roman" w:cs="Times New Roman"/>
          <w:lang w:eastAsia="cs-CZ"/>
        </w:rPr>
        <w:tab/>
      </w:r>
    </w:p>
    <w:p w:rsidR="00753CC5"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lang w:eastAsia="cs-CZ"/>
        </w:rPr>
        <w:tab/>
      </w:r>
      <w:r w:rsidRPr="00D03C9D">
        <w:rPr>
          <w:rFonts w:ascii="Times New Roman" w:eastAsia="Times New Roman" w:hAnsi="Times New Roman" w:cs="Times New Roman"/>
          <w:lang w:eastAsia="cs-CZ"/>
        </w:rPr>
        <w:tab/>
        <w:t xml:space="preserve">       </w:t>
      </w:r>
      <w:r w:rsidRPr="00D03C9D">
        <w:rPr>
          <w:rFonts w:ascii="Times New Roman" w:eastAsia="Times New Roman" w:hAnsi="Times New Roman" w:cs="Times New Roman"/>
          <w:lang w:eastAsia="cs-CZ"/>
        </w:rPr>
        <w:tab/>
      </w:r>
    </w:p>
    <w:p w:rsidR="00753CC5"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Prevence </w:t>
      </w:r>
      <w:proofErr w:type="spellStart"/>
      <w:r w:rsidRPr="00D03C9D">
        <w:rPr>
          <w:rFonts w:ascii="Times New Roman" w:eastAsia="Times New Roman" w:hAnsi="Times New Roman" w:cs="Times New Roman"/>
          <w:lang w:eastAsia="cs-CZ"/>
        </w:rPr>
        <w:t>riz.projevů</w:t>
      </w:r>
      <w:proofErr w:type="spellEnd"/>
      <w:r w:rsidRPr="00D03C9D">
        <w:rPr>
          <w:rFonts w:ascii="Times New Roman" w:eastAsia="Times New Roman" w:hAnsi="Times New Roman" w:cs="Times New Roman"/>
          <w:lang w:eastAsia="cs-CZ"/>
        </w:rPr>
        <w:t xml:space="preserve"> žáků 18-19 převod z RF 3400,-, v roce 2019 dočerpáno           </w:t>
      </w:r>
      <w:r w:rsidR="00BF69FA" w:rsidRPr="00D03C9D">
        <w:rPr>
          <w:rFonts w:ascii="Times New Roman" w:eastAsia="Times New Roman" w:hAnsi="Times New Roman" w:cs="Times New Roman"/>
          <w:lang w:eastAsia="cs-CZ"/>
        </w:rPr>
        <w:tab/>
      </w:r>
      <w:r w:rsidRPr="00D03C9D">
        <w:rPr>
          <w:rFonts w:ascii="Times New Roman" w:eastAsia="Times New Roman" w:hAnsi="Times New Roman" w:cs="Times New Roman"/>
          <w:lang w:eastAsia="cs-CZ"/>
        </w:rPr>
        <w:t xml:space="preserve"> </w:t>
      </w:r>
      <w:r w:rsidRPr="00D03C9D">
        <w:rPr>
          <w:rFonts w:ascii="Times New Roman" w:eastAsia="Times New Roman" w:hAnsi="Times New Roman" w:cs="Times New Roman"/>
          <w:lang w:eastAsia="cs-CZ"/>
        </w:rPr>
        <w:tab/>
        <w:t xml:space="preserve">3 400,-         </w:t>
      </w:r>
      <w:r w:rsidRPr="00D03C9D">
        <w:rPr>
          <w:rFonts w:ascii="Times New Roman" w:eastAsia="Times New Roman" w:hAnsi="Times New Roman" w:cs="Times New Roman"/>
          <w:lang w:eastAsia="cs-CZ"/>
        </w:rPr>
        <w:tab/>
        <w:t>    </w:t>
      </w:r>
    </w:p>
    <w:p w:rsidR="00753CC5"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Prevence </w:t>
      </w:r>
      <w:proofErr w:type="spellStart"/>
      <w:r w:rsidRPr="00D03C9D">
        <w:rPr>
          <w:rFonts w:ascii="Times New Roman" w:eastAsia="Times New Roman" w:hAnsi="Times New Roman" w:cs="Times New Roman"/>
          <w:lang w:eastAsia="cs-CZ"/>
        </w:rPr>
        <w:t>riz.projevů</w:t>
      </w:r>
      <w:proofErr w:type="spellEnd"/>
      <w:r w:rsidRPr="00D03C9D">
        <w:rPr>
          <w:rFonts w:ascii="Times New Roman" w:eastAsia="Times New Roman" w:hAnsi="Times New Roman" w:cs="Times New Roman"/>
          <w:lang w:eastAsia="cs-CZ"/>
        </w:rPr>
        <w:t>  19-20 dotace 48 000,- převod do RF 4500,-,</w:t>
      </w:r>
      <w:r w:rsidR="00BF69FA" w:rsidRPr="00D03C9D">
        <w:rPr>
          <w:rFonts w:ascii="Times New Roman" w:eastAsia="Times New Roman" w:hAnsi="Times New Roman" w:cs="Times New Roman"/>
          <w:lang w:eastAsia="cs-CZ"/>
        </w:rPr>
        <w:t xml:space="preserve"> vyčerpáno                 </w:t>
      </w:r>
      <w:r w:rsidR="00BF69FA" w:rsidRPr="00D03C9D">
        <w:rPr>
          <w:rFonts w:ascii="Times New Roman" w:eastAsia="Times New Roman" w:hAnsi="Times New Roman" w:cs="Times New Roman"/>
          <w:lang w:eastAsia="cs-CZ"/>
        </w:rPr>
        <w:tab/>
      </w:r>
      <w:r w:rsidRPr="00D03C9D">
        <w:rPr>
          <w:rFonts w:ascii="Times New Roman" w:eastAsia="Times New Roman" w:hAnsi="Times New Roman" w:cs="Times New Roman"/>
          <w:lang w:eastAsia="cs-CZ"/>
        </w:rPr>
        <w:t xml:space="preserve">43 500,-     </w:t>
      </w:r>
      <w:r w:rsidRPr="00D03C9D">
        <w:rPr>
          <w:rFonts w:ascii="Times New Roman" w:eastAsia="Times New Roman" w:hAnsi="Times New Roman" w:cs="Times New Roman"/>
          <w:lang w:eastAsia="cs-CZ"/>
        </w:rPr>
        <w:tab/>
      </w:r>
    </w:p>
    <w:p w:rsidR="00753CC5" w:rsidRPr="00D03C9D" w:rsidRDefault="00753CC5" w:rsidP="00BF69FA">
      <w:pPr>
        <w:tabs>
          <w:tab w:val="left" w:pos="6946"/>
          <w:tab w:val="decimal" w:pos="7797"/>
        </w:tabs>
        <w:spacing w:before="240"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Dotace Badatelé 70 000,- vyčerpáno vše                    </w:t>
      </w:r>
      <w:r w:rsidRPr="00D03C9D">
        <w:rPr>
          <w:rFonts w:ascii="Times New Roman" w:eastAsia="Times New Roman" w:hAnsi="Times New Roman" w:cs="Times New Roman"/>
          <w:lang w:eastAsia="cs-CZ"/>
        </w:rPr>
        <w:tab/>
      </w:r>
      <w:r w:rsidR="00BF69FA" w:rsidRPr="00D03C9D">
        <w:rPr>
          <w:rFonts w:ascii="Times New Roman" w:eastAsia="Times New Roman" w:hAnsi="Times New Roman" w:cs="Times New Roman"/>
          <w:lang w:eastAsia="cs-CZ"/>
        </w:rPr>
        <w:t xml:space="preserve">              </w:t>
      </w:r>
      <w:r w:rsidRPr="00D03C9D">
        <w:rPr>
          <w:rFonts w:ascii="Times New Roman" w:eastAsia="Times New Roman" w:hAnsi="Times New Roman" w:cs="Times New Roman"/>
          <w:lang w:eastAsia="cs-CZ"/>
        </w:rPr>
        <w:t>70 000,-           </w:t>
      </w:r>
    </w:p>
    <w:p w:rsidR="00753CC5" w:rsidRPr="00D03C9D" w:rsidRDefault="00753CC5" w:rsidP="00BF69FA">
      <w:pPr>
        <w:tabs>
          <w:tab w:val="left" w:pos="6946"/>
        </w:tabs>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32"/>
          <w:szCs w:val="32"/>
          <w:lang w:eastAsia="cs-CZ"/>
        </w:rPr>
        <w:t>19.</w:t>
      </w:r>
      <w:r w:rsidR="00F30A69">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i/>
          <w:iCs/>
          <w:lang w:eastAsia="cs-CZ"/>
        </w:rPr>
        <w:t>Opravy provedené v roce 2019</w:t>
      </w:r>
    </w:p>
    <w:p w:rsidR="00A16C1C" w:rsidRPr="00D03C9D" w:rsidRDefault="00753CC5" w:rsidP="00A16C1C">
      <w:pPr>
        <w:tabs>
          <w:tab w:val="left" w:pos="6663"/>
        </w:tabs>
        <w:spacing w:after="0" w:line="240" w:lineRule="auto"/>
        <w:rPr>
          <w:rFonts w:ascii="Times New Roman" w:hAnsi="Times New Roman" w:cs="Times New Roman"/>
        </w:rPr>
      </w:pPr>
      <w:r w:rsidRPr="00D03C9D">
        <w:rPr>
          <w:rFonts w:ascii="Times New Roman" w:eastAsia="Times New Roman" w:hAnsi="Times New Roman" w:cs="Times New Roman"/>
          <w:lang w:eastAsia="cs-CZ"/>
        </w:rPr>
        <w:t> </w:t>
      </w:r>
      <w:r w:rsidR="00A16C1C" w:rsidRPr="00D03C9D">
        <w:rPr>
          <w:rFonts w:ascii="Times New Roman" w:hAnsi="Times New Roman" w:cs="Times New Roman"/>
          <w:b/>
        </w:rPr>
        <w:t xml:space="preserve">Opravy </w:t>
      </w:r>
    </w:p>
    <w:p w:rsidR="00A16C1C" w:rsidRPr="00D03C9D" w:rsidRDefault="00A16C1C" w:rsidP="00A16C1C">
      <w:pPr>
        <w:tabs>
          <w:tab w:val="left" w:pos="6663"/>
        </w:tabs>
        <w:spacing w:after="0" w:line="240" w:lineRule="auto"/>
        <w:rPr>
          <w:rFonts w:ascii="Times New Roman" w:hAnsi="Times New Roman" w:cs="Times New Roman"/>
          <w:b/>
        </w:rPr>
      </w:pPr>
      <w:r w:rsidRPr="00D03C9D">
        <w:rPr>
          <w:rFonts w:ascii="Times New Roman" w:hAnsi="Times New Roman" w:cs="Times New Roman"/>
          <w:b/>
        </w:rPr>
        <w:t>ZŠ</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Opravy dataprojektorů</w:t>
      </w:r>
      <w:r w:rsidRPr="00D03C9D">
        <w:rPr>
          <w:rFonts w:ascii="Times New Roman" w:hAnsi="Times New Roman" w:cs="Times New Roman"/>
        </w:rPr>
        <w:tab/>
        <w:t>11 204,-</w:t>
      </w:r>
      <w:r w:rsidRPr="00D03C9D">
        <w:rPr>
          <w:rFonts w:ascii="Times New Roman" w:hAnsi="Times New Roman" w:cs="Times New Roman"/>
        </w:rPr>
        <w:tab/>
        <w:t xml:space="preserve">                                                          </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 xml:space="preserve">opravy sítí v tělocvičně                                                                     </w:t>
      </w:r>
      <w:r w:rsidRPr="00D03C9D">
        <w:rPr>
          <w:rFonts w:ascii="Times New Roman" w:hAnsi="Times New Roman" w:cs="Times New Roman"/>
        </w:rPr>
        <w:tab/>
        <w:t>12 379,-</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nátěry a opravy zábradlí</w:t>
      </w:r>
      <w:r w:rsidRPr="00D03C9D">
        <w:rPr>
          <w:rFonts w:ascii="Times New Roman" w:hAnsi="Times New Roman" w:cs="Times New Roman"/>
        </w:rPr>
        <w:tab/>
        <w:t>54 308,-</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opravy omítek</w:t>
      </w:r>
      <w:r w:rsidRPr="00D03C9D">
        <w:rPr>
          <w:rFonts w:ascii="Times New Roman" w:hAnsi="Times New Roman" w:cs="Times New Roman"/>
        </w:rPr>
        <w:tab/>
        <w:t>7 200,-</w:t>
      </w:r>
      <w:r w:rsidRPr="00D03C9D">
        <w:rPr>
          <w:rFonts w:ascii="Times New Roman" w:hAnsi="Times New Roman" w:cs="Times New Roman"/>
        </w:rPr>
        <w:tab/>
        <w:t xml:space="preserve">                                                                    </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 xml:space="preserve">opravy bojleru a ohřívače </w:t>
      </w:r>
      <w:r w:rsidRPr="00D03C9D">
        <w:rPr>
          <w:rFonts w:ascii="Times New Roman" w:hAnsi="Times New Roman" w:cs="Times New Roman"/>
        </w:rPr>
        <w:tab/>
        <w:t>19 062,-</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opravy parapetů</w:t>
      </w:r>
      <w:r w:rsidRPr="00D03C9D">
        <w:rPr>
          <w:rFonts w:ascii="Times New Roman" w:hAnsi="Times New Roman" w:cs="Times New Roman"/>
        </w:rPr>
        <w:tab/>
        <w:t>21 830,-</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 xml:space="preserve">oprava žaluzií             </w:t>
      </w:r>
      <w:r w:rsidRPr="00D03C9D">
        <w:rPr>
          <w:rFonts w:ascii="Times New Roman" w:hAnsi="Times New Roman" w:cs="Times New Roman"/>
        </w:rPr>
        <w:tab/>
        <w:t>3 920,-</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 xml:space="preserve">nátěry </w:t>
      </w:r>
      <w:proofErr w:type="gramStart"/>
      <w:r w:rsidRPr="00D03C9D">
        <w:rPr>
          <w:rFonts w:ascii="Times New Roman" w:hAnsi="Times New Roman" w:cs="Times New Roman"/>
        </w:rPr>
        <w:t>vikýřů                                                                                                   42 350,</w:t>
      </w:r>
      <w:proofErr w:type="gramEnd"/>
      <w:r w:rsidRPr="00D03C9D">
        <w:rPr>
          <w:rFonts w:ascii="Times New Roman" w:hAnsi="Times New Roman" w:cs="Times New Roman"/>
        </w:rPr>
        <w:t xml:space="preserve">- </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 xml:space="preserve">malování </w:t>
      </w:r>
      <w:proofErr w:type="gramStart"/>
      <w:r w:rsidRPr="00D03C9D">
        <w:rPr>
          <w:rFonts w:ascii="Times New Roman" w:hAnsi="Times New Roman" w:cs="Times New Roman"/>
        </w:rPr>
        <w:t>tříd,  chodeb</w:t>
      </w:r>
      <w:proofErr w:type="gramEnd"/>
      <w:r w:rsidRPr="00D03C9D">
        <w:rPr>
          <w:rFonts w:ascii="Times New Roman" w:hAnsi="Times New Roman" w:cs="Times New Roman"/>
        </w:rPr>
        <w:t xml:space="preserve"> a tělocvičny</w:t>
      </w:r>
      <w:r w:rsidRPr="00D03C9D">
        <w:rPr>
          <w:rFonts w:ascii="Times New Roman" w:hAnsi="Times New Roman" w:cs="Times New Roman"/>
        </w:rPr>
        <w:tab/>
        <w:t>53 884,-</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oprava pisoárů</w:t>
      </w:r>
      <w:r w:rsidRPr="00D03C9D">
        <w:rPr>
          <w:rFonts w:ascii="Times New Roman" w:hAnsi="Times New Roman" w:cs="Times New Roman"/>
        </w:rPr>
        <w:tab/>
        <w:t>11 933,-</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oprava myčky</w:t>
      </w:r>
      <w:r w:rsidRPr="00D03C9D">
        <w:rPr>
          <w:rFonts w:ascii="Times New Roman" w:hAnsi="Times New Roman" w:cs="Times New Roman"/>
        </w:rPr>
        <w:tab/>
        <w:t>2 003,-</w:t>
      </w:r>
      <w:r w:rsidRPr="00D03C9D">
        <w:rPr>
          <w:rFonts w:ascii="Times New Roman" w:hAnsi="Times New Roman" w:cs="Times New Roman"/>
        </w:rPr>
        <w:tab/>
      </w:r>
      <w:r w:rsidRPr="00D03C9D">
        <w:rPr>
          <w:rFonts w:ascii="Times New Roman" w:hAnsi="Times New Roman" w:cs="Times New Roman"/>
        </w:rPr>
        <w:tab/>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oprava soklů</w:t>
      </w:r>
      <w:r w:rsidRPr="00D03C9D">
        <w:rPr>
          <w:rFonts w:ascii="Times New Roman" w:hAnsi="Times New Roman" w:cs="Times New Roman"/>
        </w:rPr>
        <w:tab/>
        <w:t>7 260,-</w:t>
      </w:r>
    </w:p>
    <w:p w:rsidR="00A16C1C" w:rsidRPr="00D03C9D" w:rsidRDefault="00A16C1C" w:rsidP="00A16C1C">
      <w:pPr>
        <w:tabs>
          <w:tab w:val="left" w:pos="6663"/>
        </w:tabs>
        <w:spacing w:after="0" w:line="240" w:lineRule="auto"/>
        <w:rPr>
          <w:rFonts w:ascii="Times New Roman" w:hAnsi="Times New Roman" w:cs="Times New Roman"/>
        </w:rPr>
      </w:pPr>
      <w:proofErr w:type="gramStart"/>
      <w:r w:rsidRPr="00D03C9D">
        <w:rPr>
          <w:rFonts w:ascii="Times New Roman" w:hAnsi="Times New Roman" w:cs="Times New Roman"/>
        </w:rPr>
        <w:t>oprava  elektroinstalace</w:t>
      </w:r>
      <w:proofErr w:type="gramEnd"/>
      <w:r w:rsidRPr="00D03C9D">
        <w:rPr>
          <w:rFonts w:ascii="Times New Roman" w:hAnsi="Times New Roman" w:cs="Times New Roman"/>
        </w:rPr>
        <w:tab/>
        <w:t>12 700,-</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oprava nábytku</w:t>
      </w:r>
      <w:r w:rsidRPr="00D03C9D">
        <w:rPr>
          <w:rFonts w:ascii="Times New Roman" w:hAnsi="Times New Roman" w:cs="Times New Roman"/>
        </w:rPr>
        <w:tab/>
        <w:t>6 949,-</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 xml:space="preserve">oprava </w:t>
      </w:r>
      <w:proofErr w:type="spellStart"/>
      <w:r w:rsidRPr="00D03C9D">
        <w:rPr>
          <w:rFonts w:ascii="Times New Roman" w:hAnsi="Times New Roman" w:cs="Times New Roman"/>
        </w:rPr>
        <w:t>servopohonu</w:t>
      </w:r>
      <w:proofErr w:type="spellEnd"/>
      <w:r w:rsidRPr="00D03C9D">
        <w:rPr>
          <w:rFonts w:ascii="Times New Roman" w:hAnsi="Times New Roman" w:cs="Times New Roman"/>
        </w:rPr>
        <w:t xml:space="preserve"> kotle</w:t>
      </w:r>
      <w:r w:rsidRPr="00D03C9D">
        <w:rPr>
          <w:rFonts w:ascii="Times New Roman" w:hAnsi="Times New Roman" w:cs="Times New Roman"/>
        </w:rPr>
        <w:tab/>
        <w:t>6 552,-</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oprava sítí na hřišti</w:t>
      </w:r>
      <w:r w:rsidR="00EC0F01" w:rsidRPr="00D03C9D">
        <w:rPr>
          <w:rFonts w:ascii="Times New Roman" w:hAnsi="Times New Roman" w:cs="Times New Roman"/>
        </w:rPr>
        <w:tab/>
      </w:r>
      <w:r w:rsidRPr="00D03C9D">
        <w:rPr>
          <w:rFonts w:ascii="Times New Roman" w:hAnsi="Times New Roman" w:cs="Times New Roman"/>
        </w:rPr>
        <w:t>39 398,-</w:t>
      </w:r>
    </w:p>
    <w:p w:rsidR="00A16C1C" w:rsidRPr="00D03C9D" w:rsidRDefault="00A16C1C" w:rsidP="00A16C1C">
      <w:pPr>
        <w:tabs>
          <w:tab w:val="left" w:pos="6663"/>
        </w:tabs>
        <w:spacing w:after="0" w:line="240" w:lineRule="auto"/>
        <w:rPr>
          <w:rFonts w:ascii="Times New Roman" w:hAnsi="Times New Roman" w:cs="Times New Roman"/>
        </w:rPr>
      </w:pPr>
    </w:p>
    <w:p w:rsidR="00A16C1C" w:rsidRPr="00D03C9D" w:rsidRDefault="00A16C1C" w:rsidP="00A16C1C">
      <w:pPr>
        <w:tabs>
          <w:tab w:val="left" w:pos="6663"/>
        </w:tabs>
        <w:spacing w:after="0" w:line="240" w:lineRule="auto"/>
        <w:rPr>
          <w:rFonts w:ascii="Times New Roman" w:hAnsi="Times New Roman" w:cs="Times New Roman"/>
          <w:b/>
        </w:rPr>
      </w:pPr>
      <w:r w:rsidRPr="00D03C9D">
        <w:rPr>
          <w:rFonts w:ascii="Times New Roman" w:hAnsi="Times New Roman" w:cs="Times New Roman"/>
          <w:b/>
        </w:rPr>
        <w:t>MŠ</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 xml:space="preserve">Oprava </w:t>
      </w:r>
      <w:proofErr w:type="gramStart"/>
      <w:r w:rsidRPr="00D03C9D">
        <w:rPr>
          <w:rFonts w:ascii="Times New Roman" w:hAnsi="Times New Roman" w:cs="Times New Roman"/>
        </w:rPr>
        <w:t xml:space="preserve">kotle                                                                                  </w:t>
      </w:r>
      <w:r w:rsidR="00B564CD" w:rsidRPr="00D03C9D">
        <w:rPr>
          <w:rFonts w:ascii="Times New Roman" w:hAnsi="Times New Roman" w:cs="Times New Roman"/>
        </w:rPr>
        <w:t xml:space="preserve">                   </w:t>
      </w:r>
      <w:r w:rsidRPr="00D03C9D">
        <w:rPr>
          <w:rFonts w:ascii="Times New Roman" w:hAnsi="Times New Roman" w:cs="Times New Roman"/>
        </w:rPr>
        <w:t>9 879,</w:t>
      </w:r>
      <w:proofErr w:type="gramEnd"/>
      <w:r w:rsidRPr="00D03C9D">
        <w:rPr>
          <w:rFonts w:ascii="Times New Roman" w:hAnsi="Times New Roman" w:cs="Times New Roman"/>
        </w:rPr>
        <w:t>-</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 xml:space="preserve">oprava osvětlení                                                                             </w:t>
      </w:r>
      <w:r w:rsidR="00B564CD" w:rsidRPr="00D03C9D">
        <w:rPr>
          <w:rFonts w:ascii="Times New Roman" w:hAnsi="Times New Roman" w:cs="Times New Roman"/>
        </w:rPr>
        <w:t xml:space="preserve">                   </w:t>
      </w:r>
      <w:proofErr w:type="gramStart"/>
      <w:r w:rsidRPr="00D03C9D">
        <w:rPr>
          <w:rFonts w:ascii="Times New Roman" w:hAnsi="Times New Roman" w:cs="Times New Roman"/>
        </w:rPr>
        <w:t>1</w:t>
      </w:r>
      <w:r w:rsidR="00B564CD" w:rsidRPr="00D03C9D">
        <w:rPr>
          <w:rFonts w:ascii="Times New Roman" w:hAnsi="Times New Roman" w:cs="Times New Roman"/>
        </w:rPr>
        <w:t xml:space="preserve"> </w:t>
      </w:r>
      <w:r w:rsidRPr="00D03C9D">
        <w:rPr>
          <w:rFonts w:ascii="Times New Roman" w:hAnsi="Times New Roman" w:cs="Times New Roman"/>
        </w:rPr>
        <w:t>310.-</w:t>
      </w:r>
      <w:proofErr w:type="gramEnd"/>
    </w:p>
    <w:p w:rsidR="00A16C1C" w:rsidRPr="00D03C9D" w:rsidRDefault="00A16C1C" w:rsidP="00A16C1C">
      <w:pPr>
        <w:tabs>
          <w:tab w:val="left" w:pos="6663"/>
        </w:tabs>
        <w:spacing w:after="0" w:line="240" w:lineRule="auto"/>
        <w:rPr>
          <w:rFonts w:ascii="Times New Roman" w:hAnsi="Times New Roman" w:cs="Times New Roman"/>
        </w:rPr>
      </w:pPr>
    </w:p>
    <w:p w:rsidR="00A16C1C" w:rsidRPr="00D03C9D" w:rsidRDefault="00A16C1C" w:rsidP="00A16C1C">
      <w:pPr>
        <w:tabs>
          <w:tab w:val="left" w:pos="6663"/>
        </w:tabs>
        <w:spacing w:after="0" w:line="240" w:lineRule="auto"/>
        <w:rPr>
          <w:rFonts w:ascii="Times New Roman" w:hAnsi="Times New Roman" w:cs="Times New Roman"/>
          <w:b/>
        </w:rPr>
      </w:pPr>
      <w:r w:rsidRPr="00D03C9D">
        <w:rPr>
          <w:rFonts w:ascii="Times New Roman" w:hAnsi="Times New Roman" w:cs="Times New Roman"/>
          <w:b/>
        </w:rPr>
        <w:t xml:space="preserve">Ostatní náklady z činnosti jednotlivé TZ </w:t>
      </w:r>
      <w:proofErr w:type="gramStart"/>
      <w:r w:rsidRPr="00D03C9D">
        <w:rPr>
          <w:rFonts w:ascii="Times New Roman" w:hAnsi="Times New Roman" w:cs="Times New Roman"/>
          <w:b/>
        </w:rPr>
        <w:t>do  40 000,</w:t>
      </w:r>
      <w:proofErr w:type="gramEnd"/>
      <w:r w:rsidRPr="00D03C9D">
        <w:rPr>
          <w:rFonts w:ascii="Times New Roman" w:hAnsi="Times New Roman" w:cs="Times New Roman"/>
          <w:b/>
        </w:rPr>
        <w:t>- ZŠ:</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Montáž roletek</w:t>
      </w:r>
      <w:r w:rsidRPr="00D03C9D">
        <w:rPr>
          <w:rFonts w:ascii="Times New Roman" w:hAnsi="Times New Roman" w:cs="Times New Roman"/>
        </w:rPr>
        <w:tab/>
        <w:t xml:space="preserve"> 13 640,-</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Montáž ventilátoru</w:t>
      </w:r>
      <w:r w:rsidR="00EC0F01" w:rsidRPr="00D03C9D">
        <w:rPr>
          <w:rFonts w:ascii="Times New Roman" w:hAnsi="Times New Roman" w:cs="Times New Roman"/>
        </w:rPr>
        <w:tab/>
        <w:t xml:space="preserve"> </w:t>
      </w:r>
      <w:r w:rsidRPr="00D03C9D">
        <w:rPr>
          <w:rFonts w:ascii="Times New Roman" w:hAnsi="Times New Roman" w:cs="Times New Roman"/>
        </w:rPr>
        <w:t>7780,-</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Koberec s</w:t>
      </w:r>
      <w:r w:rsidR="00EC0F01" w:rsidRPr="00D03C9D">
        <w:rPr>
          <w:rFonts w:ascii="Times New Roman" w:hAnsi="Times New Roman" w:cs="Times New Roman"/>
        </w:rPr>
        <w:t> </w:t>
      </w:r>
      <w:r w:rsidRPr="00D03C9D">
        <w:rPr>
          <w:rFonts w:ascii="Times New Roman" w:hAnsi="Times New Roman" w:cs="Times New Roman"/>
        </w:rPr>
        <w:t>pokládkou</w:t>
      </w:r>
      <w:r w:rsidR="00EC0F01" w:rsidRPr="00D03C9D">
        <w:rPr>
          <w:rFonts w:ascii="Times New Roman" w:hAnsi="Times New Roman" w:cs="Times New Roman"/>
        </w:rPr>
        <w:tab/>
      </w:r>
      <w:r w:rsidR="00B564CD" w:rsidRPr="00D03C9D">
        <w:rPr>
          <w:rFonts w:ascii="Times New Roman" w:hAnsi="Times New Roman" w:cs="Times New Roman"/>
        </w:rPr>
        <w:t xml:space="preserve"> </w:t>
      </w:r>
      <w:r w:rsidRPr="00D03C9D">
        <w:rPr>
          <w:rFonts w:ascii="Times New Roman" w:hAnsi="Times New Roman" w:cs="Times New Roman"/>
        </w:rPr>
        <w:t>11 495,-</w:t>
      </w:r>
    </w:p>
    <w:p w:rsidR="00A16C1C" w:rsidRPr="00D03C9D" w:rsidRDefault="00A16C1C" w:rsidP="00A16C1C">
      <w:pPr>
        <w:tabs>
          <w:tab w:val="left" w:pos="6663"/>
        </w:tabs>
        <w:spacing w:after="0" w:line="240" w:lineRule="auto"/>
        <w:rPr>
          <w:rFonts w:ascii="Times New Roman" w:hAnsi="Times New Roman" w:cs="Times New Roman"/>
        </w:rPr>
      </w:pPr>
      <w:proofErr w:type="gramStart"/>
      <w:r w:rsidRPr="00D03C9D">
        <w:rPr>
          <w:rFonts w:ascii="Times New Roman" w:hAnsi="Times New Roman" w:cs="Times New Roman"/>
        </w:rPr>
        <w:t>Obložení  stěn</w:t>
      </w:r>
      <w:proofErr w:type="gramEnd"/>
      <w:r w:rsidR="00EC0F01" w:rsidRPr="00D03C9D">
        <w:rPr>
          <w:rFonts w:ascii="Times New Roman" w:hAnsi="Times New Roman" w:cs="Times New Roman"/>
        </w:rPr>
        <w:tab/>
      </w:r>
      <w:r w:rsidRPr="00D03C9D">
        <w:rPr>
          <w:rFonts w:ascii="Times New Roman" w:hAnsi="Times New Roman" w:cs="Times New Roman"/>
        </w:rPr>
        <w:t xml:space="preserve"> 23 775,-</w:t>
      </w:r>
    </w:p>
    <w:p w:rsidR="00A16C1C" w:rsidRPr="00D03C9D" w:rsidRDefault="00A16C1C" w:rsidP="00A16C1C">
      <w:pPr>
        <w:tabs>
          <w:tab w:val="left" w:pos="6663"/>
        </w:tabs>
        <w:spacing w:after="0" w:line="240" w:lineRule="auto"/>
        <w:rPr>
          <w:rFonts w:ascii="Times New Roman" w:hAnsi="Times New Roman" w:cs="Times New Roman"/>
        </w:rPr>
      </w:pPr>
      <w:r w:rsidRPr="00D03C9D">
        <w:rPr>
          <w:rFonts w:ascii="Times New Roman" w:hAnsi="Times New Roman" w:cs="Times New Roman"/>
        </w:rPr>
        <w:t>Výměna sporáku</w:t>
      </w:r>
      <w:r w:rsidR="00EC0F01" w:rsidRPr="00D03C9D">
        <w:rPr>
          <w:rFonts w:ascii="Times New Roman" w:hAnsi="Times New Roman" w:cs="Times New Roman"/>
        </w:rPr>
        <w:tab/>
      </w:r>
      <w:r w:rsidR="00B564CD" w:rsidRPr="00D03C9D">
        <w:rPr>
          <w:rFonts w:ascii="Times New Roman" w:hAnsi="Times New Roman" w:cs="Times New Roman"/>
        </w:rPr>
        <w:t xml:space="preserve">  </w:t>
      </w:r>
      <w:r w:rsidRPr="00D03C9D">
        <w:rPr>
          <w:rFonts w:ascii="Times New Roman" w:hAnsi="Times New Roman" w:cs="Times New Roman"/>
        </w:rPr>
        <w:t>8 610,-</w:t>
      </w:r>
    </w:p>
    <w:p w:rsidR="00A16C1C" w:rsidRPr="00D03C9D" w:rsidRDefault="00A16C1C" w:rsidP="00A16C1C">
      <w:pPr>
        <w:tabs>
          <w:tab w:val="left" w:pos="6663"/>
        </w:tabs>
        <w:spacing w:after="0" w:line="240" w:lineRule="auto"/>
        <w:rPr>
          <w:rFonts w:ascii="Times New Roman" w:hAnsi="Times New Roman" w:cs="Times New Roman"/>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3851"/>
      </w:tblGrid>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20" w:type="dxa"/>
              <w:bottom w:w="100" w:type="dxa"/>
              <w:right w:w="12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 ředitele školy:</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Jedná se o opravy z rozpočtu organizace.</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343"/>
        <w:gridCol w:w="3112"/>
      </w:tblGrid>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Školní rok: 2019 - 2020</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Ing. Šárka Kozlová</w:t>
            </w:r>
          </w:p>
        </w:tc>
      </w:tr>
    </w:tbl>
    <w:p w:rsidR="00981AF6" w:rsidRDefault="00753CC5" w:rsidP="00753CC5">
      <w:pPr>
        <w:spacing w:before="240" w:after="240" w:line="240" w:lineRule="auto"/>
        <w:rPr>
          <w:rFonts w:ascii="Times New Roman" w:eastAsia="Times New Roman" w:hAnsi="Times New Roman" w:cs="Times New Roman"/>
          <w:b/>
          <w:bCs/>
          <w:i/>
          <w:iCs/>
          <w:sz w:val="32"/>
          <w:szCs w:val="32"/>
          <w:lang w:eastAsia="cs-CZ"/>
        </w:rPr>
      </w:pPr>
      <w:r w:rsidRPr="00D03C9D">
        <w:rPr>
          <w:rFonts w:ascii="Times New Roman" w:eastAsia="Times New Roman" w:hAnsi="Times New Roman" w:cs="Times New Roman"/>
          <w:lang w:eastAsia="cs-CZ"/>
        </w:rPr>
        <w:t> </w:t>
      </w:r>
    </w:p>
    <w:p w:rsidR="005628D8" w:rsidRDefault="005628D8" w:rsidP="00753CC5">
      <w:pPr>
        <w:spacing w:before="240" w:after="240" w:line="240" w:lineRule="auto"/>
        <w:rPr>
          <w:rFonts w:ascii="Times New Roman" w:eastAsia="Times New Roman" w:hAnsi="Times New Roman" w:cs="Times New Roman"/>
          <w:b/>
          <w:bCs/>
          <w:i/>
          <w:iCs/>
          <w:sz w:val="32"/>
          <w:szCs w:val="32"/>
          <w:lang w:eastAsia="cs-CZ"/>
        </w:rPr>
      </w:pPr>
    </w:p>
    <w:p w:rsidR="005628D8" w:rsidRDefault="005628D8" w:rsidP="00753CC5">
      <w:pPr>
        <w:spacing w:before="240" w:after="240" w:line="240" w:lineRule="auto"/>
        <w:rPr>
          <w:rFonts w:ascii="Times New Roman" w:eastAsia="Times New Roman" w:hAnsi="Times New Roman" w:cs="Times New Roman"/>
          <w:b/>
          <w:bCs/>
          <w:i/>
          <w:iCs/>
          <w:sz w:val="32"/>
          <w:szCs w:val="32"/>
          <w:lang w:eastAsia="cs-CZ"/>
        </w:rPr>
      </w:pPr>
    </w:p>
    <w:p w:rsidR="005628D8" w:rsidRDefault="005628D8" w:rsidP="00753CC5">
      <w:pPr>
        <w:spacing w:before="240" w:after="240" w:line="240" w:lineRule="auto"/>
        <w:rPr>
          <w:rFonts w:ascii="Times New Roman" w:eastAsia="Times New Roman" w:hAnsi="Times New Roman" w:cs="Times New Roman"/>
          <w:b/>
          <w:bCs/>
          <w:i/>
          <w:iCs/>
          <w:sz w:val="32"/>
          <w:szCs w:val="32"/>
          <w:lang w:eastAsia="cs-CZ"/>
        </w:rPr>
      </w:pPr>
    </w:p>
    <w:p w:rsidR="005628D8" w:rsidRDefault="005628D8" w:rsidP="00753CC5">
      <w:pPr>
        <w:spacing w:before="240" w:after="240" w:line="240" w:lineRule="auto"/>
        <w:rPr>
          <w:rFonts w:ascii="Times New Roman" w:eastAsia="Times New Roman" w:hAnsi="Times New Roman" w:cs="Times New Roman"/>
          <w:b/>
          <w:bCs/>
          <w:i/>
          <w:iCs/>
          <w:sz w:val="32"/>
          <w:szCs w:val="32"/>
          <w:lang w:eastAsia="cs-CZ"/>
        </w:rPr>
      </w:pPr>
    </w:p>
    <w:p w:rsidR="005628D8" w:rsidRDefault="005628D8" w:rsidP="00753CC5">
      <w:pPr>
        <w:spacing w:before="240" w:after="240" w:line="240" w:lineRule="auto"/>
        <w:rPr>
          <w:rFonts w:ascii="Times New Roman" w:eastAsia="Times New Roman" w:hAnsi="Times New Roman" w:cs="Times New Roman"/>
          <w:b/>
          <w:bCs/>
          <w:i/>
          <w:iCs/>
          <w:sz w:val="32"/>
          <w:szCs w:val="32"/>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20. Materiálně-technické podmínky vzdělávání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lang w:eastAsia="cs-CZ"/>
        </w:rPr>
        <w:t>20. 1 Materiálně-technické podmínky vzdělávání</w:t>
      </w:r>
    </w:p>
    <w:tbl>
      <w:tblPr>
        <w:tblW w:w="0" w:type="auto"/>
        <w:tblCellMar>
          <w:top w:w="15" w:type="dxa"/>
          <w:left w:w="15" w:type="dxa"/>
          <w:bottom w:w="15" w:type="dxa"/>
          <w:right w:w="15" w:type="dxa"/>
        </w:tblCellMar>
        <w:tblLook w:val="04A0" w:firstRow="1" w:lastRow="0" w:firstColumn="1" w:lastColumn="0" w:noHBand="0" w:noVBand="1"/>
      </w:tblPr>
      <w:tblGrid>
        <w:gridCol w:w="2989"/>
        <w:gridCol w:w="6063"/>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Prostředí, prostory a vybavení školy</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w:t>
            </w:r>
          </w:p>
        </w:tc>
      </w:tr>
      <w:tr w:rsidR="00D03C9D" w:rsidRPr="00D03C9D" w:rsidTr="00753CC5">
        <w:trPr>
          <w:trHeight w:val="3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budovy, učebny, herny a další místnosti a jejich estetická úroveň</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 roce 2011 došlo k celkové revitalizaci budovy školy (zateplení, výměna oken). Celkově je budova v dobrém stavu. V době prázdnin v červenci a srpnu 2015 proběhla rekonstrukce vytápění školy. Největším problémem je zatékání vody přes vstupní schodiště do šaten žáků.</w:t>
            </w:r>
            <w:r w:rsidR="00D472ED" w:rsidRPr="00D03C9D">
              <w:rPr>
                <w:rFonts w:ascii="Times New Roman" w:eastAsia="Times New Roman" w:hAnsi="Times New Roman" w:cs="Times New Roman"/>
                <w:lang w:eastAsia="cs-CZ"/>
              </w:rPr>
              <w:t xml:space="preserve"> Rovněž je problematické vlhnutí stěn v přízemí. V létě 2020 proběhlo budování klimatizace v II. patře školy.</w:t>
            </w:r>
          </w:p>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2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členění a využívání prostoru ve školách s více součástmi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 hlavní budově jsou umístěny učebny, ve vedlejších je tělocvična a ŠD.</w:t>
            </w:r>
          </w:p>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odborné pracovny, knihovny, studovny, multimediální učebny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Ve škole jsou dvě vybavené počítačové učebny (u nichž je zapotřebí provádět postupnou obnovu, jak dovolí finanční možnosti školy), poloodborná učebna F a CH, která slouží zároveň jako kmenová učebna. V suterénu se nachází školní dílna, kterou je zapotřebí dovybavit. Veškeré kmenové učebny jsou velmi dobře vybavené, většinou </w:t>
            </w:r>
            <w:proofErr w:type="spellStart"/>
            <w:r w:rsidRPr="00D03C9D">
              <w:rPr>
                <w:rFonts w:ascii="Times New Roman" w:eastAsia="Times New Roman" w:hAnsi="Times New Roman" w:cs="Times New Roman"/>
                <w:lang w:eastAsia="cs-CZ"/>
              </w:rPr>
              <w:t>Smartboardy</w:t>
            </w:r>
            <w:proofErr w:type="spellEnd"/>
            <w:r w:rsidRPr="00D03C9D">
              <w:rPr>
                <w:rFonts w:ascii="Times New Roman" w:eastAsia="Times New Roman" w:hAnsi="Times New Roman" w:cs="Times New Roman"/>
                <w:lang w:eastAsia="cs-CZ"/>
              </w:rPr>
              <w:t xml:space="preserve"> nebo přinejmenším dataprojektory. Jedna kmenová učebna slouží zároveň jako žákovská knihovna.</w:t>
            </w:r>
          </w:p>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5628D8">
        <w:trPr>
          <w:trHeight w:val="25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odpočinkový areál, zahrady, hřiště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Škola se nachází na okraji města F-M, v klidné části s velkou zahradou na které se nachází </w:t>
            </w:r>
            <w:proofErr w:type="spellStart"/>
            <w:r w:rsidRPr="00D03C9D">
              <w:rPr>
                <w:rFonts w:ascii="Times New Roman" w:eastAsia="Times New Roman" w:hAnsi="Times New Roman" w:cs="Times New Roman"/>
                <w:lang w:eastAsia="cs-CZ"/>
              </w:rPr>
              <w:t>miniarboretum</w:t>
            </w:r>
            <w:proofErr w:type="spellEnd"/>
            <w:r w:rsidRPr="00D03C9D">
              <w:rPr>
                <w:rFonts w:ascii="Times New Roman" w:eastAsia="Times New Roman" w:hAnsi="Times New Roman" w:cs="Times New Roman"/>
                <w:lang w:eastAsia="cs-CZ"/>
              </w:rPr>
              <w:t>, skalka, skleník a nově i altán sloužící jako herna popřípadě učebna, hlavně pro činnost ŠD. Škola má rovněž k dispozici krásné venkovní hřiště.</w:t>
            </w:r>
          </w:p>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koncertní, taneční sály, ateliéry, nahrávací studia, akustické a případné další fyzikální vlastnosti prostorů používaných pro výuku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after="200" w:line="240" w:lineRule="auto"/>
              <w:ind w:left="680" w:hanging="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r w:rsidRPr="00D03C9D">
              <w:rPr>
                <w:rFonts w:ascii="Times New Roman" w:eastAsia="Times New Roman" w:hAnsi="Times New Roman" w:cs="Times New Roman"/>
                <w:sz w:val="14"/>
                <w:szCs w:val="14"/>
                <w:lang w:eastAsia="cs-CZ"/>
              </w:rPr>
              <w:t xml:space="preserve">          </w:t>
            </w:r>
            <w:r w:rsidRPr="00D03C9D">
              <w:rPr>
                <w:rFonts w:ascii="Times New Roman" w:eastAsia="Times New Roman" w:hAnsi="Times New Roman" w:cs="Times New Roman"/>
                <w:lang w:eastAsia="cs-CZ"/>
              </w:rPr>
              <w:t>0</w:t>
            </w:r>
          </w:p>
        </w:tc>
      </w:tr>
      <w:tr w:rsidR="00D03C9D" w:rsidRPr="00D03C9D" w:rsidTr="00753CC5">
        <w:trPr>
          <w:trHeight w:val="12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vybavení učebními pomůckami, hračkami, stavebnicemi, hudebními nástroji, sportovním nářadím apod.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Odpovídá požadavkům výuky – podle finančních možností školy.</w:t>
            </w:r>
          </w:p>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vybavení žáků učebnicemi, učebními texty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Odpovídá požadavkům výuky – podle finančních možností školy.</w:t>
            </w:r>
          </w:p>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5628D8">
        <w:trPr>
          <w:trHeight w:val="19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vybavení kabinetů, laboratoří a učeben pomůckami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Odpovídá požadavkům výuky. Nutná postupná obnova – podle finančních možností školy.</w:t>
            </w:r>
            <w:r w:rsidR="00F97389">
              <w:rPr>
                <w:rFonts w:ascii="Times New Roman" w:eastAsia="Times New Roman" w:hAnsi="Times New Roman" w:cs="Times New Roman"/>
                <w:lang w:eastAsia="cs-CZ"/>
              </w:rPr>
              <w:t xml:space="preserve"> Postupně dochází k morálnímu </w:t>
            </w:r>
            <w:proofErr w:type="spellStart"/>
            <w:r w:rsidR="00F97389">
              <w:rPr>
                <w:rFonts w:ascii="Times New Roman" w:eastAsia="Times New Roman" w:hAnsi="Times New Roman" w:cs="Times New Roman"/>
                <w:lang w:eastAsia="cs-CZ"/>
              </w:rPr>
              <w:t>zastaravání</w:t>
            </w:r>
            <w:proofErr w:type="spellEnd"/>
            <w:r w:rsidR="00F97389">
              <w:rPr>
                <w:rFonts w:ascii="Times New Roman" w:eastAsia="Times New Roman" w:hAnsi="Times New Roman" w:cs="Times New Roman"/>
                <w:lang w:eastAsia="cs-CZ"/>
              </w:rPr>
              <w:t xml:space="preserve"> ICT techniky- více </w:t>
            </w:r>
            <w:proofErr w:type="gramStart"/>
            <w:r w:rsidR="00F97389">
              <w:rPr>
                <w:rFonts w:ascii="Times New Roman" w:eastAsia="Times New Roman" w:hAnsi="Times New Roman" w:cs="Times New Roman"/>
                <w:lang w:eastAsia="cs-CZ"/>
              </w:rPr>
              <w:t>něž</w:t>
            </w:r>
            <w:proofErr w:type="gramEnd"/>
            <w:r w:rsidR="00F97389">
              <w:rPr>
                <w:rFonts w:ascii="Times New Roman" w:eastAsia="Times New Roman" w:hAnsi="Times New Roman" w:cs="Times New Roman"/>
                <w:lang w:eastAsia="cs-CZ"/>
              </w:rPr>
              <w:t xml:space="preserve"> polovina počítačů v učebnách jsou ve staří 8-9 let.</w:t>
            </w:r>
          </w:p>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dostupnost pomůcek, techniky, informačních zdrojů a studijního materiálu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Odpovídá požadavkům výuky.</w:t>
            </w:r>
          </w:p>
          <w:p w:rsidR="00753CC5" w:rsidRPr="00D03C9D" w:rsidRDefault="00753CC5" w:rsidP="00753CC5">
            <w:pPr>
              <w:spacing w:before="240" w:after="240" w:line="240" w:lineRule="auto"/>
              <w:ind w:left="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Default="00753CC5" w:rsidP="00753CC5">
      <w:pPr>
        <w:spacing w:before="240" w:after="240" w:line="240" w:lineRule="auto"/>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w:t>
      </w:r>
    </w:p>
    <w:p w:rsidR="005628D8" w:rsidRPr="00D03C9D" w:rsidRDefault="005628D8" w:rsidP="00753CC5">
      <w:pPr>
        <w:spacing w:before="240" w:after="24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9052"/>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 ředitele školy:</w:t>
            </w:r>
          </w:p>
        </w:tc>
      </w:tr>
      <w:tr w:rsidR="00D03C9D" w:rsidRPr="00D03C9D" w:rsidTr="00753CC5">
        <w:trPr>
          <w:trHeight w:val="20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Lískovecká škola, co se týče materiálně-technických podmínek, odpovídá moderním požadavkům kladeným na současné vzdělávání. Zřizovatel město Frýdek-Místek do ní vkládá mnoho finančních prostředků. Značnou část prostředků zde získala škola z projektů, do kterých se pedagogové školy neúnavně přihlašují. Mnohé z nich pak jsou vybrány jako úspěšné, ze kterých škola profituje.</w:t>
            </w:r>
          </w:p>
          <w:p w:rsidR="00753CC5" w:rsidRPr="00D03C9D" w:rsidRDefault="00753CC5" w:rsidP="00753CC5">
            <w:pPr>
              <w:spacing w:before="240" w:after="240" w:line="240" w:lineRule="auto"/>
              <w:ind w:left="10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193"/>
        <w:gridCol w:w="2999"/>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Školní rok: 2019-2020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Libor Kvapil</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sz w:val="32"/>
          <w:szCs w:val="32"/>
          <w:lang w:eastAsia="cs-CZ"/>
        </w:rPr>
        <w:t>21. Údaje o zapojení školy do rozvojových a mezinárodních programů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21.1 Údaje o zapojení školy do rozvojových programů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813"/>
        <w:gridCol w:w="7239"/>
      </w:tblGrid>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xml:space="preserve">Šablony - </w:t>
            </w:r>
            <w:r w:rsidRPr="00D03C9D">
              <w:rPr>
                <w:rFonts w:ascii="Times New Roman" w:eastAsia="Times New Roman" w:hAnsi="Times New Roman" w:cs="Times New Roman"/>
                <w:b/>
                <w:bCs/>
                <w:shd w:val="clear" w:color="auto" w:fill="FFFFFF"/>
                <w:lang w:eastAsia="cs-CZ"/>
              </w:rPr>
              <w:t>CZ.02.3.68/0.0/0.0/16_022/0001071</w:t>
            </w:r>
          </w:p>
        </w:tc>
      </w:tr>
      <w:tr w:rsidR="00D03C9D" w:rsidRPr="00D03C9D" w:rsidTr="00753CC5">
        <w:trPr>
          <w:trHeight w:val="208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Stručný popis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Projekt je zaměřen na jedno z/kombinaci následujících témat: osobnostně profesní rozvoj pedagogů, společné vzdělávání dětí a žáků, usnadnění přechodu dětí z mateřské školy do základní školy, podpora </w:t>
            </w:r>
            <w:proofErr w:type="spellStart"/>
            <w:r w:rsidRPr="00D03C9D">
              <w:rPr>
                <w:rFonts w:ascii="Times New Roman" w:eastAsia="Times New Roman" w:hAnsi="Times New Roman" w:cs="Times New Roman"/>
                <w:lang w:eastAsia="cs-CZ"/>
              </w:rPr>
              <w:t>extrakurikulárních</w:t>
            </w:r>
            <w:proofErr w:type="spellEnd"/>
            <w:r w:rsidRPr="00D03C9D">
              <w:rPr>
                <w:rFonts w:ascii="Times New Roman" w:eastAsia="Times New Roman" w:hAnsi="Times New Roman" w:cs="Times New Roman"/>
                <w:lang w:eastAsia="cs-CZ"/>
              </w:rPr>
              <w:t xml:space="preserve"> aktivit, spolupráce s rodiči dětí a žáků.</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Cíle zapojení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Cílem projektu je rozvoj v oblastech, které škola určí jako prioritní pro svůj rozvoj a budoucí směřování.</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Počty zapojených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246</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Finanční vypořádání (dotace, spoluúčast)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740 429,-Kč</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749"/>
        <w:gridCol w:w="7303"/>
      </w:tblGrid>
      <w:tr w:rsidR="00D03C9D" w:rsidRPr="00D03C9D" w:rsidTr="00753CC5">
        <w:trPr>
          <w:trHeight w:val="124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xml:space="preserve">Šablony 2018, </w:t>
            </w:r>
            <w:proofErr w:type="gramStart"/>
            <w:r w:rsidRPr="00D03C9D">
              <w:rPr>
                <w:rFonts w:ascii="Times New Roman" w:eastAsia="Times New Roman" w:hAnsi="Times New Roman" w:cs="Times New Roman"/>
                <w:b/>
                <w:bCs/>
                <w:shd w:val="clear" w:color="auto" w:fill="FFFFFF"/>
                <w:lang w:eastAsia="cs-CZ"/>
              </w:rPr>
              <w:t>CZ.02.3</w:t>
            </w:r>
            <w:proofErr w:type="gramEnd"/>
            <w:r w:rsidRPr="00D03C9D">
              <w:rPr>
                <w:rFonts w:ascii="Times New Roman" w:eastAsia="Times New Roman" w:hAnsi="Times New Roman" w:cs="Times New Roman"/>
                <w:b/>
                <w:bCs/>
                <w:shd w:val="clear" w:color="auto" w:fill="FFFFFF"/>
                <w:lang w:eastAsia="cs-CZ"/>
              </w:rPr>
              <w:t>.X/0.0/0.0/18_063/0009293 -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hd w:val="clear" w:color="auto" w:fill="FFFFFF"/>
                <w:lang w:eastAsia="cs-CZ"/>
              </w:rPr>
              <w:t> </w:t>
            </w:r>
            <w:r w:rsidRPr="00D03C9D">
              <w:rPr>
                <w:rFonts w:ascii="Times New Roman" w:eastAsia="Times New Roman" w:hAnsi="Times New Roman" w:cs="Times New Roman"/>
                <w:shd w:val="clear" w:color="auto" w:fill="FFFFFF"/>
                <w:lang w:eastAsia="cs-CZ"/>
              </w:rPr>
              <w:t>podaná žádost</w:t>
            </w:r>
          </w:p>
        </w:tc>
      </w:tr>
      <w:tr w:rsidR="00D03C9D" w:rsidRPr="00D03C9D" w:rsidTr="00753CC5">
        <w:trPr>
          <w:trHeight w:val="28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Stručný popis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Projekt je zaměřen na jedno z/kombinaci následujících témat: personální podpora, osobnostně profesní rozvoj pedagogů, společné vzdělávání dětí/žáků/účastníků, podpora </w:t>
            </w:r>
            <w:proofErr w:type="spellStart"/>
            <w:r w:rsidRPr="00D03C9D">
              <w:rPr>
                <w:rFonts w:ascii="Times New Roman" w:eastAsia="Times New Roman" w:hAnsi="Times New Roman" w:cs="Times New Roman"/>
                <w:lang w:eastAsia="cs-CZ"/>
              </w:rPr>
              <w:t>extrakurikulárních</w:t>
            </w:r>
            <w:proofErr w:type="spellEnd"/>
            <w:r w:rsidRPr="00D03C9D">
              <w:rPr>
                <w:rFonts w:ascii="Times New Roman" w:eastAsia="Times New Roman" w:hAnsi="Times New Roman" w:cs="Times New Roman"/>
                <w:lang w:eastAsia="cs-CZ"/>
              </w:rPr>
              <w:t>/rozvojových aktivit, aktivity rozvíjející ICT, spolupráce s rodiči dětí/žáků/účastníků, spolupráce s veřejností.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100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Cíle zapojení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Cílem projektu je rozvoj v oblastech, které škola/školské zařízení určí jako prioritní pro svůj rozvoj a budoucí směřování.</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Počty zapojených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234</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Finanční vypořádání (dotace, spoluúčast)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879 158,- Kč</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453"/>
        <w:gridCol w:w="6599"/>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Tajný život města</w:t>
            </w:r>
          </w:p>
        </w:tc>
      </w:tr>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Stručný popis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hd w:val="clear" w:color="auto" w:fill="FFFFFF"/>
                <w:lang w:eastAsia="cs-CZ"/>
              </w:rPr>
              <w:t xml:space="preserve"> Inovativní způsob poznávání rostlin s užitím mobilní aplikace </w:t>
            </w:r>
            <w:proofErr w:type="spellStart"/>
            <w:r w:rsidRPr="00D03C9D">
              <w:rPr>
                <w:rFonts w:ascii="Times New Roman" w:eastAsia="Times New Roman" w:hAnsi="Times New Roman" w:cs="Times New Roman"/>
                <w:shd w:val="clear" w:color="auto" w:fill="FFFFFF"/>
                <w:lang w:eastAsia="cs-CZ"/>
              </w:rPr>
              <w:t>Pl@ntNet</w:t>
            </w:r>
            <w:proofErr w:type="spellEnd"/>
            <w:r w:rsidRPr="00D03C9D">
              <w:rPr>
                <w:rFonts w:ascii="Times New Roman" w:eastAsia="Times New Roman" w:hAnsi="Times New Roman" w:cs="Times New Roman"/>
                <w:shd w:val="clear" w:color="auto" w:fill="FFFFFF"/>
                <w:lang w:eastAsia="cs-CZ"/>
              </w:rPr>
              <w:t xml:space="preserve"> jako způsob poznávání barevného a voňavého světa planě rostoucích druhů rostlin.</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Cíle zapojení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Podpořit badatelsky orientované vyučování.</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Počty zapojených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72</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Finanční vypořádání (dotace, spoluúčast)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6098,- Kč</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781"/>
        <w:gridCol w:w="7271"/>
      </w:tblGrid>
      <w:tr w:rsidR="00D03C9D" w:rsidRPr="00D03C9D" w:rsidTr="00753CC5">
        <w:trPr>
          <w:trHeight w:val="97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xml:space="preserve">Podpora společenství praxe jako nástroj rozvoje klíčových kompetencí, </w:t>
            </w:r>
            <w:r w:rsidRPr="00D03C9D">
              <w:rPr>
                <w:rFonts w:ascii="Times New Roman" w:eastAsia="Times New Roman" w:hAnsi="Times New Roman" w:cs="Times New Roman"/>
                <w:b/>
                <w:bCs/>
                <w:sz w:val="21"/>
                <w:szCs w:val="21"/>
                <w:shd w:val="clear" w:color="auto" w:fill="FFFFFF"/>
                <w:lang w:eastAsia="cs-CZ"/>
              </w:rPr>
              <w:t>CZ.02.3.68/0.0/0.0/16_011/0000660</w:t>
            </w:r>
          </w:p>
        </w:tc>
      </w:tr>
      <w:tr w:rsidR="00D03C9D" w:rsidRPr="00D03C9D" w:rsidTr="00753CC5">
        <w:trPr>
          <w:trHeight w:val="388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Stručný popis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hd w:val="clear" w:color="auto" w:fill="FFFFFF"/>
                <w:lang w:eastAsia="cs-CZ"/>
              </w:rPr>
              <w:t>a) Rozvoj kvality vzdělávání zaměřené na rozvoj kompetencí učitelů prostřednictvím podpory oborových didaktik a mezipředmětových vztahů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hd w:val="clear" w:color="auto" w:fill="FFFFFF"/>
                <w:lang w:eastAsia="cs-CZ"/>
              </w:rPr>
              <w:t>b) Vytvoření funkčních společenství praxí při zapojených univerzitách jako prostředí rozvoje klíčových kompetencí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hd w:val="clear" w:color="auto" w:fill="FFFFFF"/>
                <w:lang w:eastAsia="cs-CZ"/>
              </w:rPr>
              <w:t>c) Rozvoj osobnostních dovedností směřujících k reflexi vlastní výuky na základě akčního výzkumu</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229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Cíle zapojení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hd w:val="clear" w:color="auto" w:fill="FFFFFF"/>
                <w:lang w:eastAsia="cs-CZ"/>
              </w:rPr>
              <w:t>Projekt je zaměřen na posílení kompetencí učitelů prostřednictvím rozvoje oborových didaktik, průřezových témat a mezipředmětových vztahů.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Počty zapojených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3 učitelé a následně žáci školy</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568"/>
        <w:gridCol w:w="7484"/>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xml:space="preserve">Cesta, </w:t>
            </w:r>
            <w:r w:rsidRPr="00D03C9D">
              <w:rPr>
                <w:rFonts w:ascii="Times New Roman" w:eastAsia="Times New Roman" w:hAnsi="Times New Roman" w:cs="Times New Roman"/>
                <w:b/>
                <w:bCs/>
                <w:sz w:val="18"/>
                <w:szCs w:val="18"/>
                <w:shd w:val="clear" w:color="auto" w:fill="FFFFFF"/>
                <w:lang w:eastAsia="cs-CZ"/>
              </w:rPr>
              <w:t>CZ.02.3.68/0.0/0.0/16_010/0000569</w:t>
            </w:r>
          </w:p>
        </w:tc>
      </w:tr>
      <w:tr w:rsidR="00D03C9D" w:rsidRPr="00D03C9D" w:rsidTr="00753CC5">
        <w:trPr>
          <w:trHeight w:val="208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Stručný popis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Cílem projektu</w:t>
            </w:r>
            <w:r w:rsidRPr="00D03C9D">
              <w:rPr>
                <w:rFonts w:ascii="Times New Roman" w:eastAsia="Times New Roman" w:hAnsi="Times New Roman" w:cs="Times New Roman"/>
                <w:shd w:val="clear" w:color="auto" w:fill="FFFFFF"/>
                <w:lang w:eastAsia="cs-CZ"/>
              </w:rPr>
              <w:t xml:space="preserve"> je rozvoj kompetencí pedagogů MŠ a ZŠ pro přijímání a poskytování kolegiální podpory v regionu Moravskoslezského kraje. Rozvoj kolegiální podpory přinese zkvalitnění vzdělávání zaměřeného na úspěch každého dítěte a žáka.</w:t>
            </w:r>
          </w:p>
        </w:tc>
      </w:tr>
      <w:tr w:rsidR="00D03C9D" w:rsidRPr="00D03C9D" w:rsidTr="00753CC5">
        <w:trPr>
          <w:trHeight w:val="178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Cíle zapojení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hd w:val="clear" w:color="auto" w:fill="FFFFFF"/>
                <w:lang w:eastAsia="cs-CZ"/>
              </w:rPr>
              <w:t>Zvýšit počet pedagogů MŠ a ZŠ v Moravskoslezském kraji, kteří budou schopni přijímat i poskytovat efektivní kolegiální podporu.</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Počty zapojených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894"/>
        <w:gridCol w:w="7158"/>
      </w:tblGrid>
      <w:tr w:rsidR="00D03C9D" w:rsidRPr="00D03C9D" w:rsidTr="00753CC5">
        <w:trPr>
          <w:trHeight w:val="9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20" w:type="dxa"/>
              <w:bottom w:w="100" w:type="dxa"/>
              <w:right w:w="12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1"/>
                <w:szCs w:val="21"/>
                <w:shd w:val="clear" w:color="auto" w:fill="FFFFFF"/>
                <w:lang w:eastAsia="cs-CZ"/>
              </w:rPr>
              <w:t>Podpora aktivit v oblasti prevence rizikových projevů chování u dětí a mládeže na školní rok 2019/2020 (ŠMS/P)</w:t>
            </w:r>
          </w:p>
        </w:tc>
      </w:tr>
      <w:tr w:rsidR="00D03C9D" w:rsidRPr="00D03C9D" w:rsidTr="00753CC5">
        <w:trPr>
          <w:trHeight w:val="2850"/>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20" w:type="dxa"/>
              <w:bottom w:w="100" w:type="dxa"/>
              <w:right w:w="12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Stručný popis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hd w:val="clear" w:color="auto" w:fill="FFFFFF"/>
                <w:lang w:eastAsia="cs-CZ"/>
              </w:rPr>
              <w:t>Realizace adaptačního kurzu 6. třídy,  workshopů zaměřených na prevenci rizikového chování 1. - 9. třídy, realizace práce na plnění ostatních aktivit Preventivního programu školy. Aktivity plánované na duben - červen, byly z důvodů úprav výuky na školách zrušeny. Adaptační kurz a většina workshopů ovšem proběhla.</w:t>
            </w:r>
          </w:p>
        </w:tc>
      </w:tr>
      <w:tr w:rsidR="00D03C9D" w:rsidRPr="00D03C9D" w:rsidTr="00753CC5">
        <w:trPr>
          <w:trHeight w:val="69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20" w:type="dxa"/>
              <w:bottom w:w="100" w:type="dxa"/>
              <w:right w:w="12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Cíle zapojení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hd w:val="clear" w:color="auto" w:fill="FFFFFF"/>
                <w:lang w:eastAsia="cs-CZ"/>
              </w:rPr>
              <w:t xml:space="preserve">Dosáhnout snížení </w:t>
            </w:r>
            <w:r w:rsidRPr="00D03C9D">
              <w:rPr>
                <w:rFonts w:ascii="Times New Roman" w:eastAsia="Times New Roman" w:hAnsi="Times New Roman" w:cs="Times New Roman"/>
                <w:sz w:val="21"/>
                <w:szCs w:val="21"/>
                <w:shd w:val="clear" w:color="auto" w:fill="FFFFFF"/>
                <w:lang w:eastAsia="cs-CZ"/>
              </w:rPr>
              <w:t>četnost a závažnosti projevů rizikového chování. </w:t>
            </w:r>
          </w:p>
        </w:tc>
      </w:tr>
      <w:tr w:rsidR="00D03C9D" w:rsidRPr="00D03C9D" w:rsidTr="00753CC5">
        <w:trPr>
          <w:trHeight w:val="48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20" w:type="dxa"/>
              <w:bottom w:w="100" w:type="dxa"/>
              <w:right w:w="12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Počty zapojených</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222</w:t>
            </w:r>
          </w:p>
        </w:tc>
      </w:tr>
      <w:tr w:rsidR="00D03C9D" w:rsidRPr="00D03C9D" w:rsidTr="00753CC5">
        <w:trPr>
          <w:trHeight w:val="75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20" w:type="dxa"/>
              <w:bottom w:w="100" w:type="dxa"/>
              <w:right w:w="12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Finanční vypořádání (dotace, spoluúčast)</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dotace 48 000,-/spoluúčast 16 000,- Kč </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930"/>
        <w:gridCol w:w="7122"/>
      </w:tblGrid>
      <w:tr w:rsidR="00D03C9D" w:rsidRPr="00D03C9D" w:rsidTr="00753CC5">
        <w:trPr>
          <w:trHeight w:val="97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Učíme se podnikavosti.</w:t>
            </w:r>
          </w:p>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Projekt 02.3.68/0.0/16_010/0000560</w:t>
            </w:r>
          </w:p>
        </w:tc>
      </w:tr>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Stručný popis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Spoluúčast na platformě centra kolegiální podpory zaměřeného na předávání zkušenosti s oboru podpory podnikavosti žáků.</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Cíle zapojení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Podpora podnikavosti žáků</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Počty zapojených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51</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001"/>
        <w:gridCol w:w="7051"/>
      </w:tblGrid>
      <w:tr w:rsidR="00D03C9D" w:rsidRPr="00D03C9D" w:rsidTr="00753CC5">
        <w:trPr>
          <w:trHeight w:val="97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Výuka přírodních věd nově</w:t>
            </w:r>
          </w:p>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Projekt 02.3.68/0.0/16_010/0000520</w:t>
            </w:r>
          </w:p>
        </w:tc>
      </w:tr>
      <w:tr w:rsidR="00D03C9D" w:rsidRPr="00D03C9D" w:rsidTr="00753CC5">
        <w:trPr>
          <w:trHeight w:val="127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Stručný popis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BD4E7B">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Spoluúčast na platformě centra kolegiální podpory zaměřeného na předávání zkušenosti s</w:t>
            </w:r>
            <w:r w:rsidR="00BD4E7B">
              <w:rPr>
                <w:rFonts w:ascii="Times New Roman" w:eastAsia="Times New Roman" w:hAnsi="Times New Roman" w:cs="Times New Roman"/>
                <w:lang w:eastAsia="cs-CZ"/>
              </w:rPr>
              <w:t> výukou přírodních věd.</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Cíle zapojení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Modernizace výuky přírodních věd.</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Počty zapojených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002CA2">
            <w:pPr>
              <w:spacing w:before="240" w:after="240" w:line="240" w:lineRule="auto"/>
              <w:ind w:left="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1</w:t>
            </w:r>
            <w:r w:rsidR="00002CA2" w:rsidRPr="00D03C9D">
              <w:rPr>
                <w:rFonts w:ascii="Times New Roman" w:eastAsia="Times New Roman" w:hAnsi="Times New Roman" w:cs="Times New Roman"/>
                <w:lang w:eastAsia="cs-CZ"/>
              </w:rPr>
              <w:t>12</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r w:rsidRPr="00D03C9D">
        <w:rPr>
          <w:rFonts w:ascii="Times New Roman" w:eastAsia="Times New Roman" w:hAnsi="Times New Roman" w:cs="Times New Roman"/>
          <w:b/>
          <w:bCs/>
          <w:i/>
          <w:iCs/>
          <w:lang w:eastAsia="cs-CZ"/>
        </w:rPr>
        <w:t>21.2 Údaje o zapojení školy do mezinárodních programů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511"/>
        <w:gridCol w:w="7541"/>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GLOBE</w:t>
            </w:r>
          </w:p>
        </w:tc>
      </w:tr>
      <w:tr w:rsidR="00D03C9D" w:rsidRPr="00D03C9D" w:rsidTr="00753CC5">
        <w:trPr>
          <w:trHeight w:val="3330"/>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Stručný popis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100" w:after="10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GLOBE program  nabízí možnost, jak jednoduše a zajímavě poznat prostředí v okolí školy a jak přispět ke zlepšení jeho kvality.</w:t>
            </w:r>
          </w:p>
          <w:p w:rsidR="00753CC5" w:rsidRPr="00D03C9D" w:rsidRDefault="00753CC5" w:rsidP="00753CC5">
            <w:pPr>
              <w:spacing w:before="100" w:after="10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GLOBE je mezinárodní dlouhodobý program, který podporuje u žáků zájem o přírodní vědy, rozvíjí jejich badatelské dovednosti a trénuje vědecké postupy práce.</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3600"/>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Cíle zapojení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V okolí své školy žáci sledují vývoj počasí a podnebí, měří kvalitu vody v tocích a nádržích, zkoumají vlastnosti půdy, mapují druhy lesních porostů a pozorují změny v přírodě v průběhu roku. Výsledky mají žáci k dispozici pro další využití ve výuce či pro osvětu veřejnosti. Výzkumné metody a výsledky vlastního bádání žáci dále využívají k vyhledávání a aktivnímu řešení problémů životního prostředí ve svém okolí. Tak se stávají skutečnými znalci životního prostředí ve svém okolí a přispívají ke zlepšení jeho kvality.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Počty zapojených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Téměř všichni žáci školy se zaměstnanci.</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lang w:eastAsia="cs-CZ"/>
              </w:rPr>
              <w:t>Etwinning</w:t>
            </w:r>
            <w:proofErr w:type="spellEnd"/>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Stručný popis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5C7CC0">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Ve </w:t>
            </w:r>
            <w:proofErr w:type="spellStart"/>
            <w:r w:rsidRPr="00D03C9D">
              <w:rPr>
                <w:rFonts w:ascii="Times New Roman" w:eastAsia="Times New Roman" w:hAnsi="Times New Roman" w:cs="Times New Roman"/>
                <w:lang w:eastAsia="cs-CZ"/>
              </w:rPr>
              <w:t>šk</w:t>
            </w:r>
            <w:proofErr w:type="spellEnd"/>
            <w:r w:rsidRPr="00D03C9D">
              <w:rPr>
                <w:rFonts w:ascii="Times New Roman" w:eastAsia="Times New Roman" w:hAnsi="Times New Roman" w:cs="Times New Roman"/>
                <w:lang w:eastAsia="cs-CZ"/>
              </w:rPr>
              <w:t xml:space="preserve">. roce 2019/20 </w:t>
            </w:r>
            <w:r w:rsidR="00485E66" w:rsidRPr="00D03C9D">
              <w:rPr>
                <w:rFonts w:ascii="Times New Roman" w:eastAsia="Times New Roman" w:hAnsi="Times New Roman" w:cs="Times New Roman"/>
                <w:lang w:eastAsia="cs-CZ"/>
              </w:rPr>
              <w:t xml:space="preserve">se </w:t>
            </w:r>
            <w:r w:rsidRPr="00D03C9D">
              <w:rPr>
                <w:rFonts w:ascii="Times New Roman" w:eastAsia="Times New Roman" w:hAnsi="Times New Roman" w:cs="Times New Roman"/>
                <w:lang w:eastAsia="cs-CZ"/>
              </w:rPr>
              <w:t xml:space="preserve">p. uč. </w:t>
            </w:r>
            <w:proofErr w:type="gramStart"/>
            <w:r w:rsidRPr="00D03C9D">
              <w:rPr>
                <w:rFonts w:ascii="Times New Roman" w:eastAsia="Times New Roman" w:hAnsi="Times New Roman" w:cs="Times New Roman"/>
                <w:lang w:eastAsia="cs-CZ"/>
              </w:rPr>
              <w:t>Vítková</w:t>
            </w:r>
            <w:proofErr w:type="gramEnd"/>
            <w:r w:rsidR="005C7CC0" w:rsidRPr="00D03C9D">
              <w:rPr>
                <w:rFonts w:ascii="Times New Roman" w:eastAsia="Times New Roman" w:hAnsi="Times New Roman" w:cs="Times New Roman"/>
                <w:lang w:eastAsia="cs-CZ"/>
              </w:rPr>
              <w:t xml:space="preserve"> </w:t>
            </w:r>
            <w:r w:rsidR="00485E66" w:rsidRPr="00D03C9D">
              <w:rPr>
                <w:rFonts w:ascii="Times New Roman" w:eastAsia="Times New Roman" w:hAnsi="Times New Roman" w:cs="Times New Roman"/>
                <w:lang w:eastAsia="cs-CZ"/>
              </w:rPr>
              <w:t xml:space="preserve"> zúčastnila mezinárodního setkání v</w:t>
            </w:r>
            <w:r w:rsidR="005C7CC0" w:rsidRPr="00D03C9D">
              <w:rPr>
                <w:rFonts w:ascii="Times New Roman" w:eastAsia="Times New Roman" w:hAnsi="Times New Roman" w:cs="Times New Roman"/>
                <w:lang w:eastAsia="cs-CZ"/>
              </w:rPr>
              <w:t> </w:t>
            </w:r>
            <w:proofErr w:type="gramStart"/>
            <w:r w:rsidR="00485E66" w:rsidRPr="00D03C9D">
              <w:rPr>
                <w:rFonts w:ascii="Times New Roman" w:eastAsia="Times New Roman" w:hAnsi="Times New Roman" w:cs="Times New Roman"/>
                <w:lang w:eastAsia="cs-CZ"/>
              </w:rPr>
              <w:t>Srbsku</w:t>
            </w:r>
            <w:r w:rsidR="005C7CC0" w:rsidRPr="00D03C9D">
              <w:rPr>
                <w:rFonts w:ascii="Times New Roman" w:eastAsia="Times New Roman" w:hAnsi="Times New Roman" w:cs="Times New Roman"/>
                <w:lang w:eastAsia="cs-CZ"/>
              </w:rPr>
              <w:t>,</w:t>
            </w:r>
            <w:r w:rsidRPr="00D03C9D">
              <w:rPr>
                <w:rFonts w:ascii="Times New Roman" w:eastAsia="Times New Roman" w:hAnsi="Times New Roman" w:cs="Times New Roman"/>
                <w:lang w:eastAsia="cs-CZ"/>
              </w:rPr>
              <w:t xml:space="preserve"> jehož</w:t>
            </w:r>
            <w:proofErr w:type="gramEnd"/>
            <w:r w:rsidRPr="00D03C9D">
              <w:rPr>
                <w:rFonts w:ascii="Times New Roman" w:eastAsia="Times New Roman" w:hAnsi="Times New Roman" w:cs="Times New Roman"/>
                <w:lang w:eastAsia="cs-CZ"/>
              </w:rPr>
              <w:t xml:space="preserve"> účelem bylo najít partnera pro projekt. </w:t>
            </w:r>
            <w:r w:rsidR="005C7CC0" w:rsidRPr="00D03C9D">
              <w:rPr>
                <w:rFonts w:ascii="Times New Roman" w:eastAsia="Times New Roman" w:hAnsi="Times New Roman" w:cs="Times New Roman"/>
                <w:lang w:eastAsia="cs-CZ"/>
              </w:rPr>
              <w:t>Cíl byl splněn</w:t>
            </w:r>
            <w:r w:rsidRPr="00D03C9D">
              <w:rPr>
                <w:rFonts w:ascii="Times New Roman" w:eastAsia="Times New Roman" w:hAnsi="Times New Roman" w:cs="Times New Roman"/>
                <w:lang w:eastAsia="cs-CZ"/>
              </w:rPr>
              <w:t xml:space="preserve"> a proběhl tak nový </w:t>
            </w:r>
            <w:proofErr w:type="spellStart"/>
            <w:r w:rsidRPr="00D03C9D">
              <w:rPr>
                <w:rFonts w:ascii="Times New Roman" w:eastAsia="Times New Roman" w:hAnsi="Times New Roman" w:cs="Times New Roman"/>
                <w:lang w:eastAsia="cs-CZ"/>
              </w:rPr>
              <w:t>etwinningový</w:t>
            </w:r>
            <w:proofErr w:type="spellEnd"/>
            <w:r w:rsidRPr="00D03C9D">
              <w:rPr>
                <w:rFonts w:ascii="Times New Roman" w:eastAsia="Times New Roman" w:hAnsi="Times New Roman" w:cs="Times New Roman"/>
                <w:lang w:eastAsia="cs-CZ"/>
              </w:rPr>
              <w:t xml:space="preserve"> projekt se srbskou školou OŠ </w:t>
            </w:r>
            <w:proofErr w:type="spellStart"/>
            <w:r w:rsidRPr="00D03C9D">
              <w:rPr>
                <w:rFonts w:ascii="Times New Roman" w:eastAsia="Times New Roman" w:hAnsi="Times New Roman" w:cs="Times New Roman"/>
                <w:lang w:eastAsia="cs-CZ"/>
              </w:rPr>
              <w:t>Nada</w:t>
            </w:r>
            <w:proofErr w:type="spellEnd"/>
            <w:r w:rsidRPr="00D03C9D">
              <w:rPr>
                <w:rFonts w:ascii="Times New Roman" w:eastAsia="Times New Roman" w:hAnsi="Times New Roman" w:cs="Times New Roman"/>
                <w:lang w:eastAsia="cs-CZ"/>
              </w:rPr>
              <w:t xml:space="preserve"> Popovič. (video, chat, prezentace)</w:t>
            </w:r>
          </w:p>
        </w:tc>
      </w:tr>
      <w:tr w:rsidR="00D03C9D" w:rsidRPr="00D03C9D" w:rsidTr="00753CC5">
        <w:trPr>
          <w:trHeight w:val="178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Cíle zapojení školy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Cílem bylo seznámit se s vánočními zvyky a kulturou dané země. Žáci zpívali a natáčeli české koledy, fotili domácí vánoční atmosféru, natáčeli  a anglicky komentovali školní vánoční dílny a spoustu dalších dílčích aktivit.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Počty zapojených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BD7235" w:rsidP="00753CC5">
            <w:pPr>
              <w:spacing w:before="240" w:after="24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54</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193"/>
        <w:gridCol w:w="2999"/>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Školní rok: 2019-2020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Libor Kvapil</w:t>
            </w:r>
          </w:p>
        </w:tc>
      </w:tr>
    </w:tbl>
    <w:p w:rsidR="00753CC5" w:rsidRPr="00D03C9D" w:rsidRDefault="00753CC5" w:rsidP="00BF69FA">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22. Zapojení školy do dalšího vzdělávání v rámci celoživotního učení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lang w:eastAsia="cs-CZ"/>
        </w:rPr>
        <w:t>22.1 Kurzy pořádané školou (s akreditací)</w:t>
      </w:r>
    </w:p>
    <w:tbl>
      <w:tblPr>
        <w:tblW w:w="0" w:type="auto"/>
        <w:tblCellMar>
          <w:top w:w="15" w:type="dxa"/>
          <w:left w:w="15" w:type="dxa"/>
          <w:bottom w:w="15" w:type="dxa"/>
          <w:right w:w="15" w:type="dxa"/>
        </w:tblCellMar>
        <w:tblLook w:val="04A0" w:firstRow="1" w:lastRow="0" w:firstColumn="1" w:lastColumn="0" w:noHBand="0" w:noVBand="1"/>
      </w:tblPr>
      <w:tblGrid>
        <w:gridCol w:w="3090"/>
        <w:gridCol w:w="1685"/>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w:t>
            </w:r>
            <w:r w:rsidRPr="00D03C9D">
              <w:rPr>
                <w:rFonts w:ascii="Times New Roman" w:eastAsia="Times New Roman" w:hAnsi="Times New Roman" w:cs="Times New Roman"/>
                <w:b/>
                <w:bCs/>
                <w:lang w:eastAsia="cs-CZ"/>
              </w:rPr>
              <w:t>Název kurzu; číslo akreditace</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účastníků</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BD7235" w:rsidP="00753CC5">
            <w:pPr>
              <w:spacing w:before="240" w:after="24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Škola se nezapojila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 22.2 Kurzy pořádané školou (bez akreditace)</w:t>
      </w:r>
    </w:p>
    <w:tbl>
      <w:tblPr>
        <w:tblW w:w="0" w:type="auto"/>
        <w:tblCellMar>
          <w:top w:w="15" w:type="dxa"/>
          <w:left w:w="15" w:type="dxa"/>
          <w:bottom w:w="15" w:type="dxa"/>
          <w:right w:w="15" w:type="dxa"/>
        </w:tblCellMar>
        <w:tblLook w:val="04A0" w:firstRow="1" w:lastRow="0" w:firstColumn="1" w:lastColumn="0" w:noHBand="0" w:noVBand="1"/>
      </w:tblPr>
      <w:tblGrid>
        <w:gridCol w:w="2248"/>
        <w:gridCol w:w="2999"/>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Název kurzu</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Počet účastníků</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0</w:t>
            </w:r>
          </w:p>
        </w:tc>
      </w:tr>
      <w:tr w:rsidR="00D03C9D" w:rsidRPr="00D03C9D" w:rsidTr="00753CC5">
        <w:trPr>
          <w:trHeight w:val="46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 ředitele školy:</w:t>
            </w:r>
          </w:p>
        </w:tc>
      </w:tr>
      <w:tr w:rsidR="00D03C9D" w:rsidRPr="00D03C9D" w:rsidTr="00753CC5">
        <w:trPr>
          <w:trHeight w:val="97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Škola nepořádala kurzy.</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Školní rok: 2019-2020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Libor Kvapil</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 </w:t>
      </w:r>
      <w:r w:rsidRPr="00D03C9D">
        <w:rPr>
          <w:rFonts w:ascii="Times New Roman" w:eastAsia="Times New Roman" w:hAnsi="Times New Roman" w:cs="Times New Roman"/>
          <w:b/>
          <w:bCs/>
          <w:i/>
          <w:iCs/>
          <w:sz w:val="32"/>
          <w:szCs w:val="32"/>
          <w:lang w:eastAsia="cs-CZ"/>
        </w:rPr>
        <w:t xml:space="preserve">23. Údaje </w:t>
      </w:r>
      <w:r w:rsidR="00BF69FA" w:rsidRPr="00D03C9D">
        <w:rPr>
          <w:rFonts w:ascii="Times New Roman" w:eastAsia="Times New Roman" w:hAnsi="Times New Roman" w:cs="Times New Roman"/>
          <w:b/>
          <w:bCs/>
          <w:i/>
          <w:iCs/>
          <w:sz w:val="32"/>
          <w:szCs w:val="32"/>
          <w:lang w:eastAsia="cs-CZ"/>
        </w:rPr>
        <w:t>p</w:t>
      </w:r>
      <w:r w:rsidRPr="00D03C9D">
        <w:rPr>
          <w:rFonts w:ascii="Times New Roman" w:eastAsia="Times New Roman" w:hAnsi="Times New Roman" w:cs="Times New Roman"/>
          <w:b/>
          <w:bCs/>
          <w:i/>
          <w:iCs/>
          <w:sz w:val="32"/>
          <w:szCs w:val="32"/>
          <w:lang w:eastAsia="cs-CZ"/>
        </w:rPr>
        <w:t>rojekty a granty ostatních subjektů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953"/>
        <w:gridCol w:w="7099"/>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Hodina kódu - programujeme</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Stručný popis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Tato aktivita podporuje dovednost, logiku a tvořivost při řešení problémů.</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Finanční gramotnost</w:t>
            </w:r>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Stručný popis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Cílem této akce bylo podpořit kompetence v oblasti finanční gramotnosti</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b/>
                <w:bCs/>
                <w:lang w:eastAsia="cs-CZ"/>
              </w:rPr>
              <w:t>Arboj</w:t>
            </w:r>
            <w:proofErr w:type="spellEnd"/>
          </w:p>
        </w:tc>
      </w:tr>
      <w:tr w:rsidR="00D03C9D" w:rsidRPr="00D03C9D" w:rsidTr="00753CC5">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Stručný popis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Česko-kanadský projekt, který je zaměřen na ověření hypotézy – Stromy hubnou.</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b/>
                <w:bCs/>
                <w:sz w:val="20"/>
                <w:szCs w:val="20"/>
                <w:lang w:eastAsia="cs-CZ"/>
              </w:rPr>
              <w:t>eTwinning</w:t>
            </w:r>
            <w:proofErr w:type="spellEnd"/>
          </w:p>
        </w:tc>
      </w:tr>
      <w:tr w:rsidR="00D03C9D" w:rsidRPr="00D03C9D" w:rsidTr="00753CC5">
        <w:trPr>
          <w:trHeight w:val="28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Stručný popis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Spolupráce se zahraničními školami. Proběhl projekt </w:t>
            </w:r>
            <w:proofErr w:type="spellStart"/>
            <w:r w:rsidRPr="00D03C9D">
              <w:rPr>
                <w:rFonts w:ascii="Times New Roman" w:eastAsia="Times New Roman" w:hAnsi="Times New Roman" w:cs="Times New Roman"/>
                <w:lang w:eastAsia="cs-CZ"/>
              </w:rPr>
              <w:t>Sneak</w:t>
            </w:r>
            <w:proofErr w:type="spellEnd"/>
            <w:r w:rsidRPr="00D03C9D">
              <w:rPr>
                <w:rFonts w:ascii="Times New Roman" w:eastAsia="Times New Roman" w:hAnsi="Times New Roman" w:cs="Times New Roman"/>
                <w:lang w:eastAsia="cs-CZ"/>
              </w:rPr>
              <w:t xml:space="preserve"> </w:t>
            </w:r>
            <w:proofErr w:type="spellStart"/>
            <w:r w:rsidRPr="00D03C9D">
              <w:rPr>
                <w:rFonts w:ascii="Times New Roman" w:eastAsia="Times New Roman" w:hAnsi="Times New Roman" w:cs="Times New Roman"/>
                <w:lang w:eastAsia="cs-CZ"/>
              </w:rPr>
              <w:t>peak</w:t>
            </w:r>
            <w:proofErr w:type="spellEnd"/>
            <w:r w:rsidRPr="00D03C9D">
              <w:rPr>
                <w:rFonts w:ascii="Times New Roman" w:eastAsia="Times New Roman" w:hAnsi="Times New Roman" w:cs="Times New Roman"/>
                <w:lang w:eastAsia="cs-CZ"/>
              </w:rPr>
              <w:t xml:space="preserve"> s Dánskem.</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Dále pokračovala spolupráce se školou na Slovensku a Polsku. Rozvoj jazykových, technických a dalších kompetencí.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Název programu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Zlepši si techniku</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20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Motivační program na podporu technické tvořivosti podle holandské licence </w:t>
            </w:r>
            <w:proofErr w:type="spellStart"/>
            <w:r w:rsidRPr="00D03C9D">
              <w:rPr>
                <w:rFonts w:ascii="Times New Roman" w:eastAsia="Times New Roman" w:hAnsi="Times New Roman" w:cs="Times New Roman"/>
                <w:lang w:eastAsia="cs-CZ"/>
              </w:rPr>
              <w:t>Kids</w:t>
            </w:r>
            <w:proofErr w:type="spellEnd"/>
            <w:r w:rsidRPr="00D03C9D">
              <w:rPr>
                <w:rFonts w:ascii="Times New Roman" w:eastAsia="Times New Roman" w:hAnsi="Times New Roman" w:cs="Times New Roman"/>
                <w:lang w:eastAsia="cs-CZ"/>
              </w:rPr>
              <w:t xml:space="preserve"> and Science.</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Žáci pracují metodou „odhal – zkoumej – inovuj“ a dochází k tvorbě, realizaci a prezentaci vlastních technických nápadů.</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 </w:t>
      </w: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303"/>
        <w:gridCol w:w="2999"/>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Školní rok: 2019 - 2020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Libor Kvapil</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32"/>
          <w:szCs w:val="32"/>
          <w:lang w:eastAsia="cs-CZ"/>
        </w:rPr>
        <w:t>24. Spolupráce s odborovými organizacemi, organizacemi zaměstnavatelů a dalšími partnery při plnění úkolů ve vzdělávání</w:t>
      </w:r>
      <w:r w:rsidRPr="00D03C9D">
        <w:rPr>
          <w:rFonts w:ascii="Times New Roman" w:eastAsia="Times New Roman" w:hAnsi="Times New Roman" w:cs="Times New Roman"/>
          <w:lang w:eastAsia="cs-CZ"/>
        </w:rPr>
        <w:t>.</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24.1 Spolupráce s odborovými organizacemi</w:t>
      </w:r>
      <w:r w:rsidR="00640C61">
        <w:rPr>
          <w:rFonts w:ascii="Times New Roman" w:eastAsia="Times New Roman" w:hAnsi="Times New Roman" w:cs="Times New Roman"/>
          <w:b/>
          <w:bCs/>
          <w:i/>
          <w:iCs/>
          <w:lang w:eastAsia="cs-CZ"/>
        </w:rPr>
        <w:t xml:space="preserve">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1918"/>
        <w:gridCol w:w="5345"/>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Formy spolupráce</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Spolurozhodování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F97389"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Odborová organizace na </w:t>
            </w:r>
            <w:proofErr w:type="spellStart"/>
            <w:r w:rsidRPr="00D03C9D">
              <w:rPr>
                <w:rFonts w:ascii="Times New Roman" w:eastAsia="Times New Roman" w:hAnsi="Times New Roman" w:cs="Times New Roman"/>
                <w:lang w:eastAsia="cs-CZ"/>
              </w:rPr>
              <w:t>ZŠaMŠ</w:t>
            </w:r>
            <w:proofErr w:type="spellEnd"/>
            <w:r w:rsidRPr="00D03C9D">
              <w:rPr>
                <w:rFonts w:ascii="Times New Roman" w:eastAsia="Times New Roman" w:hAnsi="Times New Roman" w:cs="Times New Roman"/>
                <w:lang w:eastAsia="cs-CZ"/>
              </w:rPr>
              <w:t xml:space="preserve"> F-M, Lískovec nepůsobí</w:t>
            </w:r>
            <w:r>
              <w:rPr>
                <w:rFonts w:ascii="Times New Roman" w:eastAsia="Times New Roman" w:hAnsi="Times New Roman" w:cs="Times New Roman"/>
                <w:lang w:eastAsia="cs-CZ"/>
              </w:rPr>
              <w:t>.</w:t>
            </w:r>
          </w:p>
        </w:tc>
      </w:tr>
    </w:tbl>
    <w:p w:rsidR="00BF7D4A" w:rsidRPr="00D03C9D" w:rsidRDefault="00BF7D4A" w:rsidP="00753CC5">
      <w:pPr>
        <w:spacing w:before="240" w:after="240" w:line="240" w:lineRule="auto"/>
        <w:rPr>
          <w:rFonts w:ascii="Times New Roman" w:eastAsia="Times New Roman" w:hAnsi="Times New Roman" w:cs="Times New Roman"/>
          <w:sz w:val="24"/>
          <w:szCs w:val="24"/>
          <w:lang w:eastAsia="cs-CZ"/>
        </w:rPr>
      </w:pP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lang w:eastAsia="cs-CZ"/>
        </w:rPr>
        <w:t>24.2 Spolupráce s organizacemi zaměstnavatelů</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2032"/>
        <w:gridCol w:w="2235"/>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Formy spolupráce</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001C22CA">
              <w:rPr>
                <w:rFonts w:ascii="Times New Roman" w:eastAsia="Times New Roman" w:hAnsi="Times New Roman" w:cs="Times New Roman"/>
                <w:lang w:eastAsia="cs-CZ"/>
              </w:rPr>
              <w:t>Spolupráce neprobíhá.</w:t>
            </w:r>
          </w:p>
        </w:tc>
      </w:tr>
    </w:tbl>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i/>
          <w:iCs/>
          <w:lang w:eastAsia="cs-CZ"/>
        </w:rPr>
        <w:t>24.3 Spolupráce s dalšími partnery</w:t>
      </w:r>
    </w:p>
    <w:tbl>
      <w:tblPr>
        <w:tblW w:w="0" w:type="auto"/>
        <w:tblCellMar>
          <w:top w:w="15" w:type="dxa"/>
          <w:left w:w="15" w:type="dxa"/>
          <w:bottom w:w="15" w:type="dxa"/>
          <w:right w:w="15" w:type="dxa"/>
        </w:tblCellMar>
        <w:tblLook w:val="04A0" w:firstRow="1" w:lastRow="0" w:firstColumn="1" w:lastColumn="0" w:noHBand="0" w:noVBand="1"/>
      </w:tblPr>
      <w:tblGrid>
        <w:gridCol w:w="2322"/>
        <w:gridCol w:w="3023"/>
      </w:tblGrid>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Formy spolupráce</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lang w:eastAsia="cs-CZ"/>
              </w:rPr>
              <w:t>Komentář</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b/>
                <w:bCs/>
                <w:lang w:eastAsia="cs-CZ"/>
              </w:rPr>
              <w:t>Komentář ředitele školy:</w:t>
            </w:r>
          </w:p>
        </w:tc>
      </w:tr>
      <w:tr w:rsidR="00D03C9D" w:rsidRPr="00D03C9D" w:rsidTr="00753CC5">
        <w:trPr>
          <w:trHeight w:val="97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Odborová organizace na </w:t>
            </w:r>
            <w:proofErr w:type="spellStart"/>
            <w:r w:rsidRPr="00D03C9D">
              <w:rPr>
                <w:rFonts w:ascii="Times New Roman" w:eastAsia="Times New Roman" w:hAnsi="Times New Roman" w:cs="Times New Roman"/>
                <w:lang w:eastAsia="cs-CZ"/>
              </w:rPr>
              <w:t>ZŠaMŠ</w:t>
            </w:r>
            <w:proofErr w:type="spellEnd"/>
            <w:r w:rsidRPr="00D03C9D">
              <w:rPr>
                <w:rFonts w:ascii="Times New Roman" w:eastAsia="Times New Roman" w:hAnsi="Times New Roman" w:cs="Times New Roman"/>
                <w:lang w:eastAsia="cs-CZ"/>
              </w:rPr>
              <w:t xml:space="preserve"> F-M, Lískovec nepůsobí.</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w:t>
            </w:r>
          </w:p>
        </w:tc>
      </w:tr>
      <w:tr w:rsidR="00D03C9D" w:rsidRPr="00D03C9D" w:rsidTr="00753CC5">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i/>
                <w:iCs/>
                <w:lang w:eastAsia="cs-CZ"/>
              </w:rPr>
              <w:t>  </w:t>
            </w:r>
            <w:r w:rsidRPr="00D03C9D">
              <w:rPr>
                <w:rFonts w:ascii="Times New Roman" w:eastAsia="Times New Roman" w:hAnsi="Times New Roman" w:cs="Times New Roman"/>
                <w:lang w:eastAsia="cs-CZ"/>
              </w:rPr>
              <w:t>Školní rok: 2019-2020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Zpracovatel: Mgr. Libor Kvapil</w:t>
            </w:r>
          </w:p>
        </w:tc>
      </w:tr>
    </w:tbl>
    <w:p w:rsidR="00753CC5" w:rsidRPr="00D03C9D" w:rsidRDefault="00753CC5" w:rsidP="00753CC5">
      <w:pPr>
        <w:spacing w:before="360" w:after="80" w:line="240" w:lineRule="auto"/>
        <w:outlineLvl w:val="1"/>
        <w:rPr>
          <w:rFonts w:ascii="Times New Roman" w:eastAsia="Times New Roman" w:hAnsi="Times New Roman" w:cs="Times New Roman"/>
          <w:b/>
          <w:bCs/>
          <w:sz w:val="36"/>
          <w:szCs w:val="36"/>
          <w:lang w:eastAsia="cs-CZ"/>
        </w:rPr>
      </w:pPr>
      <w:r w:rsidRPr="00D03C9D">
        <w:rPr>
          <w:rFonts w:ascii="Times New Roman" w:eastAsia="Times New Roman" w:hAnsi="Times New Roman" w:cs="Times New Roman"/>
          <w:b/>
          <w:bCs/>
          <w:i/>
          <w:iCs/>
          <w:sz w:val="32"/>
          <w:szCs w:val="32"/>
          <w:lang w:eastAsia="cs-CZ"/>
        </w:rPr>
        <w:t> 25. Údaje o výsledcích kontrol </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Protokol o prohlídce pracoviště</w:t>
      </w:r>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 xml:space="preserve">Provedl: MUDr. Naděžda </w:t>
      </w:r>
      <w:proofErr w:type="spellStart"/>
      <w:r w:rsidRPr="00D03C9D">
        <w:rPr>
          <w:rFonts w:ascii="Times New Roman" w:eastAsia="Times New Roman" w:hAnsi="Times New Roman" w:cs="Times New Roman"/>
          <w:lang w:eastAsia="cs-CZ"/>
        </w:rPr>
        <w:t>Ogorková</w:t>
      </w:r>
      <w:proofErr w:type="spellEnd"/>
    </w:p>
    <w:p w:rsidR="00753CC5" w:rsidRPr="00D03C9D" w:rsidRDefault="00753CC5" w:rsidP="00753CC5">
      <w:pPr>
        <w:spacing w:before="240" w:after="24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lang w:eastAsia="cs-CZ"/>
        </w:rPr>
        <w:t>Termín. 4. 11. 2019</w:t>
      </w:r>
    </w:p>
    <w:p w:rsidR="00753CC5" w:rsidRDefault="00753CC5" w:rsidP="00753CC5">
      <w:pPr>
        <w:spacing w:before="240" w:after="240" w:line="240" w:lineRule="auto"/>
        <w:jc w:val="both"/>
        <w:rPr>
          <w:rFonts w:ascii="Times New Roman" w:eastAsia="Times New Roman" w:hAnsi="Times New Roman" w:cs="Times New Roman"/>
          <w:sz w:val="24"/>
          <w:szCs w:val="24"/>
          <w:lang w:eastAsia="cs-CZ"/>
        </w:rPr>
      </w:pPr>
      <w:r w:rsidRPr="00BD7235">
        <w:rPr>
          <w:rFonts w:ascii="Times New Roman" w:eastAsia="Times New Roman" w:hAnsi="Times New Roman" w:cs="Times New Roman"/>
          <w:sz w:val="24"/>
          <w:szCs w:val="24"/>
          <w:lang w:eastAsia="cs-CZ"/>
        </w:rPr>
        <w:t>Závěr: Celkové hodnocení rizik odpovídá uvedeným kategorizacím.</w:t>
      </w:r>
    </w:p>
    <w:p w:rsidR="00BD7235" w:rsidRPr="00BD7235" w:rsidRDefault="00BD7235" w:rsidP="00753CC5">
      <w:pPr>
        <w:spacing w:before="240" w:after="240" w:line="240" w:lineRule="auto"/>
        <w:jc w:val="both"/>
        <w:rPr>
          <w:rFonts w:ascii="Times New Roman" w:eastAsia="Times New Roman" w:hAnsi="Times New Roman" w:cs="Times New Roman"/>
          <w:sz w:val="24"/>
          <w:szCs w:val="24"/>
          <w:lang w:eastAsia="cs-CZ"/>
        </w:rPr>
      </w:pPr>
    </w:p>
    <w:p w:rsidR="00753CC5" w:rsidRPr="00BD7235" w:rsidRDefault="00753CC5" w:rsidP="00753CC5">
      <w:pPr>
        <w:spacing w:before="240" w:after="240" w:line="240" w:lineRule="auto"/>
        <w:jc w:val="both"/>
        <w:rPr>
          <w:rFonts w:ascii="Times New Roman" w:eastAsia="Times New Roman" w:hAnsi="Times New Roman" w:cs="Times New Roman"/>
          <w:sz w:val="24"/>
          <w:szCs w:val="24"/>
          <w:lang w:eastAsia="cs-CZ"/>
        </w:rPr>
      </w:pPr>
      <w:r w:rsidRPr="00BD7235">
        <w:rPr>
          <w:rFonts w:ascii="Times New Roman" w:eastAsia="Times New Roman" w:hAnsi="Times New Roman" w:cs="Times New Roman"/>
          <w:sz w:val="24"/>
          <w:szCs w:val="24"/>
          <w:lang w:eastAsia="cs-CZ"/>
        </w:rPr>
        <w:t> </w:t>
      </w:r>
      <w:r w:rsidR="00BD7235" w:rsidRPr="00BD7235">
        <w:rPr>
          <w:rFonts w:ascii="Times New Roman" w:eastAsia="Times New Roman" w:hAnsi="Times New Roman" w:cs="Times New Roman"/>
          <w:sz w:val="24"/>
          <w:szCs w:val="24"/>
          <w:lang w:eastAsia="cs-CZ"/>
        </w:rPr>
        <w:t>Inspekční činnost ČŠI neproběhla.</w:t>
      </w:r>
    </w:p>
    <w:p w:rsidR="00753CC5" w:rsidRDefault="00753CC5" w:rsidP="00753CC5">
      <w:pPr>
        <w:spacing w:before="240" w:after="240" w:line="240" w:lineRule="auto"/>
        <w:jc w:val="both"/>
        <w:rPr>
          <w:rFonts w:ascii="Times New Roman" w:eastAsia="Times New Roman" w:hAnsi="Times New Roman" w:cs="Times New Roman"/>
          <w:lang w:eastAsia="cs-CZ"/>
        </w:rPr>
      </w:pPr>
      <w:r w:rsidRPr="00D03C9D">
        <w:rPr>
          <w:rFonts w:ascii="Times New Roman" w:eastAsia="Times New Roman" w:hAnsi="Times New Roman" w:cs="Times New Roman"/>
          <w:lang w:eastAsia="cs-CZ"/>
        </w:rPr>
        <w:t> </w:t>
      </w:r>
    </w:p>
    <w:p w:rsidR="001C22CA" w:rsidRDefault="001C22CA" w:rsidP="00753CC5">
      <w:pPr>
        <w:spacing w:before="240" w:after="240" w:line="240" w:lineRule="auto"/>
        <w:jc w:val="both"/>
        <w:rPr>
          <w:rFonts w:ascii="Times New Roman" w:eastAsia="Times New Roman" w:hAnsi="Times New Roman" w:cs="Times New Roman"/>
          <w:lang w:eastAsia="cs-CZ"/>
        </w:rPr>
      </w:pPr>
    </w:p>
    <w:p w:rsidR="001C22CA" w:rsidRDefault="001C22CA" w:rsidP="00753CC5">
      <w:pPr>
        <w:spacing w:before="240" w:after="240" w:line="240" w:lineRule="auto"/>
        <w:jc w:val="both"/>
        <w:rPr>
          <w:rFonts w:ascii="Times New Roman" w:eastAsia="Times New Roman" w:hAnsi="Times New Roman" w:cs="Times New Roman"/>
          <w:lang w:eastAsia="cs-CZ"/>
        </w:rPr>
      </w:pPr>
    </w:p>
    <w:p w:rsidR="001C22CA" w:rsidRDefault="001C22CA" w:rsidP="00753CC5">
      <w:pPr>
        <w:spacing w:before="240" w:after="240" w:line="240" w:lineRule="auto"/>
        <w:jc w:val="both"/>
        <w:rPr>
          <w:rFonts w:ascii="Times New Roman" w:eastAsia="Times New Roman" w:hAnsi="Times New Roman" w:cs="Times New Roman"/>
          <w:lang w:eastAsia="cs-CZ"/>
        </w:rPr>
      </w:pPr>
    </w:p>
    <w:p w:rsidR="001C22CA" w:rsidRDefault="001C22CA" w:rsidP="00753CC5">
      <w:pPr>
        <w:spacing w:before="240" w:after="240" w:line="240" w:lineRule="auto"/>
        <w:jc w:val="both"/>
        <w:rPr>
          <w:rFonts w:ascii="Times New Roman" w:eastAsia="Times New Roman" w:hAnsi="Times New Roman" w:cs="Times New Roman"/>
          <w:lang w:eastAsia="cs-CZ"/>
        </w:rPr>
      </w:pPr>
    </w:p>
    <w:p w:rsidR="001C22CA" w:rsidRDefault="001C22CA" w:rsidP="00753CC5">
      <w:pPr>
        <w:spacing w:before="240" w:after="240" w:line="240" w:lineRule="auto"/>
        <w:jc w:val="both"/>
        <w:rPr>
          <w:rFonts w:ascii="Times New Roman" w:eastAsia="Times New Roman" w:hAnsi="Times New Roman" w:cs="Times New Roman"/>
          <w:lang w:eastAsia="cs-CZ"/>
        </w:rPr>
      </w:pPr>
    </w:p>
    <w:p w:rsidR="001C22CA" w:rsidRDefault="001C22CA" w:rsidP="00753CC5">
      <w:pPr>
        <w:spacing w:before="240" w:after="240" w:line="240" w:lineRule="auto"/>
        <w:jc w:val="both"/>
        <w:rPr>
          <w:rFonts w:ascii="Times New Roman" w:eastAsia="Times New Roman" w:hAnsi="Times New Roman" w:cs="Times New Roman"/>
          <w:lang w:eastAsia="cs-CZ"/>
        </w:rPr>
      </w:pPr>
    </w:p>
    <w:p w:rsidR="001C22CA" w:rsidRDefault="001C22CA" w:rsidP="00753CC5">
      <w:pPr>
        <w:spacing w:before="240" w:after="240" w:line="240" w:lineRule="auto"/>
        <w:jc w:val="both"/>
        <w:rPr>
          <w:rFonts w:ascii="Times New Roman" w:eastAsia="Times New Roman" w:hAnsi="Times New Roman" w:cs="Times New Roman"/>
          <w:lang w:eastAsia="cs-CZ"/>
        </w:rPr>
      </w:pPr>
    </w:p>
    <w:p w:rsidR="001C22CA" w:rsidRDefault="001C22CA" w:rsidP="00753CC5">
      <w:pPr>
        <w:spacing w:before="240" w:after="240" w:line="240" w:lineRule="auto"/>
        <w:jc w:val="both"/>
        <w:rPr>
          <w:rFonts w:ascii="Times New Roman" w:eastAsia="Times New Roman" w:hAnsi="Times New Roman" w:cs="Times New Roman"/>
          <w:lang w:eastAsia="cs-CZ"/>
        </w:rPr>
      </w:pPr>
    </w:p>
    <w:p w:rsidR="001C22CA" w:rsidRDefault="001C22CA" w:rsidP="00753CC5">
      <w:pPr>
        <w:spacing w:before="240" w:after="240" w:line="240" w:lineRule="auto"/>
        <w:jc w:val="both"/>
        <w:rPr>
          <w:rFonts w:ascii="Times New Roman" w:eastAsia="Times New Roman" w:hAnsi="Times New Roman" w:cs="Times New Roman"/>
          <w:lang w:eastAsia="cs-CZ"/>
        </w:rPr>
      </w:pPr>
    </w:p>
    <w:p w:rsidR="001C22CA" w:rsidRDefault="001C22CA" w:rsidP="00753CC5">
      <w:pPr>
        <w:spacing w:before="240" w:after="240" w:line="240" w:lineRule="auto"/>
        <w:jc w:val="both"/>
        <w:rPr>
          <w:rFonts w:ascii="Times New Roman" w:eastAsia="Times New Roman" w:hAnsi="Times New Roman" w:cs="Times New Roman"/>
          <w:lang w:eastAsia="cs-CZ"/>
        </w:rPr>
      </w:pPr>
    </w:p>
    <w:p w:rsidR="001C22CA" w:rsidRDefault="001C22CA" w:rsidP="00753CC5">
      <w:pPr>
        <w:spacing w:before="240" w:after="240" w:line="240" w:lineRule="auto"/>
        <w:jc w:val="both"/>
        <w:rPr>
          <w:rFonts w:ascii="Times New Roman" w:eastAsia="Times New Roman" w:hAnsi="Times New Roman" w:cs="Times New Roman"/>
          <w:lang w:eastAsia="cs-CZ"/>
        </w:rPr>
      </w:pPr>
    </w:p>
    <w:p w:rsidR="001C22CA" w:rsidRPr="00D03C9D" w:rsidRDefault="001C22CA" w:rsidP="00753CC5">
      <w:pPr>
        <w:spacing w:before="240" w:after="240" w:line="240" w:lineRule="auto"/>
        <w:jc w:val="both"/>
        <w:rPr>
          <w:rFonts w:ascii="Times New Roman" w:eastAsia="Times New Roman" w:hAnsi="Times New Roman" w:cs="Times New Roman"/>
          <w:sz w:val="24"/>
          <w:szCs w:val="24"/>
          <w:lang w:eastAsia="cs-CZ"/>
        </w:rPr>
      </w:pPr>
    </w:p>
    <w:p w:rsidR="00002CA2" w:rsidRPr="00D03C9D" w:rsidRDefault="00753CC5" w:rsidP="00BF69FA">
      <w:pPr>
        <w:spacing w:before="240" w:after="240" w:line="240" w:lineRule="auto"/>
        <w:jc w:val="both"/>
        <w:rPr>
          <w:rFonts w:ascii="Times New Roman" w:eastAsia="Times New Roman" w:hAnsi="Times New Roman" w:cs="Times New Roman"/>
          <w:sz w:val="28"/>
          <w:szCs w:val="28"/>
          <w:lang w:eastAsia="cs-CZ"/>
        </w:rPr>
      </w:pPr>
      <w:r w:rsidRPr="00D03C9D">
        <w:rPr>
          <w:rFonts w:ascii="Times New Roman" w:eastAsia="Times New Roman" w:hAnsi="Times New Roman" w:cs="Times New Roman"/>
          <w:lang w:eastAsia="cs-CZ"/>
        </w:rPr>
        <w:t> </w:t>
      </w:r>
      <w:r w:rsidRPr="00D03C9D">
        <w:rPr>
          <w:rFonts w:ascii="Times New Roman" w:eastAsia="Times New Roman" w:hAnsi="Times New Roman" w:cs="Times New Roman"/>
          <w:sz w:val="28"/>
          <w:szCs w:val="28"/>
          <w:lang w:eastAsia="cs-CZ"/>
        </w:rPr>
        <w:t xml:space="preserve">26. </w:t>
      </w:r>
    </w:p>
    <w:p w:rsidR="00753CC5" w:rsidRPr="00D03C9D" w:rsidRDefault="00002CA2" w:rsidP="00002CA2">
      <w:pPr>
        <w:spacing w:before="240" w:after="24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8"/>
          <w:szCs w:val="28"/>
          <w:lang w:eastAsia="cs-CZ"/>
        </w:rPr>
        <w:t xml:space="preserve">                   </w:t>
      </w:r>
      <w:r w:rsidR="00753CC5" w:rsidRPr="00D03C9D">
        <w:rPr>
          <w:rFonts w:ascii="Times New Roman" w:eastAsia="Times New Roman" w:hAnsi="Times New Roman" w:cs="Times New Roman"/>
          <w:sz w:val="36"/>
          <w:szCs w:val="36"/>
          <w:lang w:eastAsia="cs-CZ"/>
        </w:rPr>
        <w:t>Výroční zpráva o činnosti MŠ Lískovec</w:t>
      </w:r>
    </w:p>
    <w:p w:rsidR="00753CC5" w:rsidRPr="00D03C9D" w:rsidRDefault="00753CC5" w:rsidP="00753CC5">
      <w:pPr>
        <w:spacing w:after="0" w:line="240" w:lineRule="auto"/>
        <w:jc w:val="center"/>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36"/>
          <w:szCs w:val="36"/>
          <w:lang w:eastAsia="cs-CZ"/>
        </w:rPr>
        <w:t>  </w:t>
      </w:r>
      <w:r w:rsidRPr="00D03C9D">
        <w:rPr>
          <w:rFonts w:ascii="Times New Roman" w:eastAsia="Times New Roman" w:hAnsi="Times New Roman" w:cs="Times New Roman"/>
          <w:sz w:val="28"/>
          <w:szCs w:val="28"/>
          <w:lang w:eastAsia="cs-CZ"/>
        </w:rPr>
        <w:t>Školní rok 2019-2020</w:t>
      </w:r>
    </w:p>
    <w:p w:rsidR="00753CC5" w:rsidRPr="00D03C9D" w:rsidRDefault="00753CC5" w:rsidP="00753CC5">
      <w:pPr>
        <w:spacing w:after="24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název školy:  Základní škola a mateřská škola Frýdek-Místek, Lískovec</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adresa školy: K Sedlištím 182, Frýdek-Místek, Lískovec 738</w:t>
      </w:r>
      <w:r w:rsidR="00F97389">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01</w:t>
      </w:r>
    </w:p>
    <w:p w:rsidR="00753CC5" w:rsidRPr="00D03C9D" w:rsidRDefault="00753CC5" w:rsidP="00753CC5">
      <w:pPr>
        <w:spacing w:after="0" w:line="240" w:lineRule="auto"/>
        <w:ind w:left="10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právní forma: příspěvková organizace</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IČ: 68157801</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IZO: 600133770</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5C7CC0"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Ředitel školy:</w:t>
      </w:r>
      <w:r w:rsidR="00753CC5" w:rsidRPr="00D03C9D">
        <w:rPr>
          <w:rFonts w:ascii="Times New Roman" w:eastAsia="Times New Roman" w:hAnsi="Times New Roman" w:cs="Times New Roman"/>
          <w:sz w:val="24"/>
          <w:szCs w:val="24"/>
          <w:lang w:eastAsia="cs-CZ"/>
        </w:rPr>
        <w:t xml:space="preserve"> Mgr. Libor Kvapil</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Zástupce ředitele: Mgr. Alena </w:t>
      </w:r>
      <w:proofErr w:type="spellStart"/>
      <w:r w:rsidRPr="00D03C9D">
        <w:rPr>
          <w:rFonts w:ascii="Times New Roman" w:eastAsia="Times New Roman" w:hAnsi="Times New Roman" w:cs="Times New Roman"/>
          <w:sz w:val="24"/>
          <w:szCs w:val="24"/>
          <w:lang w:eastAsia="cs-CZ"/>
        </w:rPr>
        <w:t>Cittová</w:t>
      </w:r>
      <w:proofErr w:type="spellEnd"/>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Vedoucí učitelka: Hana </w:t>
      </w:r>
      <w:proofErr w:type="spellStart"/>
      <w:r w:rsidRPr="00D03C9D">
        <w:rPr>
          <w:rFonts w:ascii="Times New Roman" w:eastAsia="Times New Roman" w:hAnsi="Times New Roman" w:cs="Times New Roman"/>
          <w:sz w:val="24"/>
          <w:szCs w:val="24"/>
          <w:lang w:eastAsia="cs-CZ"/>
        </w:rPr>
        <w:t>Prokelová</w:t>
      </w:r>
      <w:proofErr w:type="spellEnd"/>
    </w:p>
    <w:p w:rsidR="00753CC5" w:rsidRPr="00D03C9D" w:rsidRDefault="00753CC5" w:rsidP="00753CC5">
      <w:pPr>
        <w:spacing w:after="0" w:line="240" w:lineRule="auto"/>
        <w:ind w:left="108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Kontaktní údaje: telefon MŠ 777 485 519</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Provoz: celodenní – 6.00 – 16.00 hodin</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Počet tříd: 1</w:t>
      </w:r>
    </w:p>
    <w:p w:rsidR="00753CC5" w:rsidRPr="00D03C9D" w:rsidRDefault="00753CC5" w:rsidP="00753CC5">
      <w:pPr>
        <w:spacing w:after="24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OBSAH:</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 Základní údaje o škole</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 Vzdělávací program</w:t>
      </w:r>
    </w:p>
    <w:p w:rsidR="00753CC5" w:rsidRPr="00D03C9D" w:rsidRDefault="008334C6" w:rsidP="00753CC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 Ú</w:t>
      </w:r>
      <w:r w:rsidR="00753CC5" w:rsidRPr="00D03C9D">
        <w:rPr>
          <w:rFonts w:ascii="Times New Roman" w:eastAsia="Times New Roman" w:hAnsi="Times New Roman" w:cs="Times New Roman"/>
          <w:sz w:val="24"/>
          <w:szCs w:val="24"/>
          <w:lang w:eastAsia="cs-CZ"/>
        </w:rPr>
        <w:t>daje o zaměstnancích školy</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4) Zápis do mateřské školy 2019-2020</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5) Využití poradenských služeb pro MŠ</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6) Spolupráce s rodiči a ostatními partnery</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7) Spolupráce se zřizovatelem</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8) Údaje o aktivitách  MŠ</w:t>
      </w:r>
    </w:p>
    <w:p w:rsidR="005C7CC0"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9) Údaje o předložených a školou realizovaných projektech financovaných z cizích zdrojů</w:t>
      </w:r>
    </w:p>
    <w:p w:rsidR="00753CC5" w:rsidRPr="00D03C9D" w:rsidRDefault="005C7CC0"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    </w:t>
      </w:r>
      <w:r w:rsidR="00753CC5" w:rsidRPr="00D03C9D">
        <w:rPr>
          <w:rFonts w:ascii="Times New Roman" w:eastAsia="Times New Roman" w:hAnsi="Times New Roman" w:cs="Times New Roman"/>
          <w:sz w:val="24"/>
          <w:szCs w:val="24"/>
          <w:lang w:eastAsia="cs-CZ"/>
        </w:rPr>
        <w:t xml:space="preserve"> (včetně přidělených finančních prostředků)</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10) Žádost o dotace nerealizované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11) Preventivní programy v MŠ</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12) </w:t>
      </w:r>
      <w:proofErr w:type="spellStart"/>
      <w:r w:rsidRPr="00D03C9D">
        <w:rPr>
          <w:rFonts w:ascii="Times New Roman" w:eastAsia="Times New Roman" w:hAnsi="Times New Roman" w:cs="Times New Roman"/>
          <w:sz w:val="24"/>
          <w:szCs w:val="24"/>
          <w:lang w:eastAsia="cs-CZ"/>
        </w:rPr>
        <w:t>Enviromentální</w:t>
      </w:r>
      <w:proofErr w:type="spellEnd"/>
      <w:r w:rsidRPr="00D03C9D">
        <w:rPr>
          <w:rFonts w:ascii="Times New Roman" w:eastAsia="Times New Roman" w:hAnsi="Times New Roman" w:cs="Times New Roman"/>
          <w:sz w:val="24"/>
          <w:szCs w:val="24"/>
          <w:lang w:eastAsia="cs-CZ"/>
        </w:rPr>
        <w:t xml:space="preserve"> výchova</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13) Multikulturní výchova v MŠ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14) Počet dětí cizinců</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15) Další údaje o MŠ, které považujeme za důležité (dlouhodobé cíle výchovně vzdělávací práce a priority)</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16) Údaje o školním stravování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17) Formy propagace a prezentace MŠ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18) </w:t>
      </w:r>
      <w:proofErr w:type="spellStart"/>
      <w:r w:rsidRPr="00D03C9D">
        <w:rPr>
          <w:rFonts w:ascii="Times New Roman" w:eastAsia="Times New Roman" w:hAnsi="Times New Roman" w:cs="Times New Roman"/>
          <w:sz w:val="24"/>
          <w:szCs w:val="24"/>
          <w:lang w:eastAsia="cs-CZ"/>
        </w:rPr>
        <w:t>Autoevaluace</w:t>
      </w:r>
      <w:proofErr w:type="spellEnd"/>
      <w:r w:rsidRPr="00D03C9D">
        <w:rPr>
          <w:rFonts w:ascii="Times New Roman" w:eastAsia="Times New Roman" w:hAnsi="Times New Roman" w:cs="Times New Roman"/>
          <w:sz w:val="24"/>
          <w:szCs w:val="24"/>
          <w:lang w:eastAsia="cs-CZ"/>
        </w:rPr>
        <w:t xml:space="preserve"> mateřské školy a hodnocení dětí</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19) Co je u nás nového</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20) Počet a výsledky kontrol ve školním roce 2019-2020</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21) Stížnosti na školu</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22) Opravy a údržba</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23) Připomínky a návrhy ke zřizovateli</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24) Závěr</w:t>
      </w:r>
    </w:p>
    <w:p w:rsidR="00753CC5" w:rsidRPr="00D03C9D" w:rsidRDefault="00753CC5" w:rsidP="00753CC5">
      <w:pPr>
        <w:spacing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br/>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ind w:left="7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1)  Základní údaje o škole</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MŠ v Lískovci je školou rodinného typu, nachází se na odloučeném pracovišti, vzdáleném asi 300 m od ZŠ, škola je jednotřídní s kapacitou 20 dětí. Letos docházelo do školy 20 dětí.</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V roce 2019 proběhla rozsáhlá rekonstrukce hospodářské budovy, nacházející se na zahradě mateřské školy. Bylo zde vybudováno sociální zařízení a prostory vhodné k práci a hře s dětmi.</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Na budovu mateřské školy navazuje prostorná zahrada s herními prvky pro venkovní hry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a pohybové aktivity dětí. Na zahradě vznikl zeleninový záhonek, byly nasazeny další stromky. Zahradu a zrekonstruovanou budovu využíváme k venkovním aktivitám v přírodě a zároveň u dětí podporujeme environmentální výchovu formou učení prožitkem. </w:t>
      </w:r>
      <w:proofErr w:type="gramStart"/>
      <w:r w:rsidRPr="00D03C9D">
        <w:rPr>
          <w:rFonts w:ascii="Times New Roman" w:eastAsia="Times New Roman" w:hAnsi="Times New Roman" w:cs="Times New Roman"/>
          <w:sz w:val="24"/>
          <w:szCs w:val="24"/>
          <w:lang w:eastAsia="cs-CZ"/>
        </w:rPr>
        <w:t>Ven</w:t>
      </w:r>
      <w:r w:rsidR="005C7CC0" w:rsidRPr="00D03C9D">
        <w:rPr>
          <w:rFonts w:ascii="Times New Roman" w:eastAsia="Times New Roman" w:hAnsi="Times New Roman" w:cs="Times New Roman"/>
          <w:sz w:val="24"/>
          <w:szCs w:val="24"/>
          <w:lang w:eastAsia="cs-CZ"/>
        </w:rPr>
        <w:t>kovní ,,školka</w:t>
      </w:r>
      <w:proofErr w:type="gramEnd"/>
      <w:r w:rsidR="005C7CC0" w:rsidRPr="00D03C9D">
        <w:rPr>
          <w:rFonts w:ascii="Times New Roman" w:eastAsia="Times New Roman" w:hAnsi="Times New Roman" w:cs="Times New Roman"/>
          <w:sz w:val="24"/>
          <w:szCs w:val="24"/>
          <w:lang w:eastAsia="cs-CZ"/>
        </w:rPr>
        <w:t>“ byla vyzdobena </w:t>
      </w:r>
      <w:r w:rsidRPr="00D03C9D">
        <w:rPr>
          <w:rFonts w:ascii="Times New Roman" w:eastAsia="Times New Roman" w:hAnsi="Times New Roman" w:cs="Times New Roman"/>
          <w:sz w:val="24"/>
          <w:szCs w:val="24"/>
          <w:lang w:eastAsia="cs-CZ"/>
        </w:rPr>
        <w:t>barevnými rámy s obrázky dětí.</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Do mateřské školy byly v tomto školním roce zakoupeny hry, didaktické pomůcky a knížky.</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ind w:left="7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2)  Vzdělávací program</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Motto pro děti:</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“Cokoliv činíš, dělej tak, aby to nebolelo. Co si nepřeješ, aby druzí dělali tobě, nečiň ty druhým.“</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Předškolní vzdělávání v naší MŠ umožňuje vzdělávání dětem zpravidla od 3 –7 let.</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Je přístupné také dětem se specifickými vzdělávacími potřebami – s integrací, při zajištění přiměřených podmínek dle potřeb těchto dětí a v souladu s platnou legislativou ve spolupráci s odbornou veřejností- pediatrem, PPP či SPC a dalšími partnery. Vytváříme individuální vzdělávací plány a nabídkové možnosti také pro děti nadané, talentované.</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Filozofií naší MŠ je vytvořit dětem prostředí, které se maximálně přizpůsobuje vývojovým, fyziologickým, sociálním a emocionálním potřebám dětí předškolního věku, kde jsou vývojová specifika dětí v plné míře respektována.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   Školka je můj kamarád – má mě tady každý rád</w:t>
      </w:r>
      <w:r w:rsidRPr="00D03C9D">
        <w:rPr>
          <w:rFonts w:ascii="Times New Roman" w:eastAsia="Times New Roman" w:hAnsi="Times New Roman" w:cs="Times New Roman"/>
          <w:sz w:val="24"/>
          <w:szCs w:val="24"/>
          <w:lang w:eastAsia="cs-CZ"/>
        </w:rPr>
        <w:t xml:space="preserve"> je ŠVP, který ve své podstatě vytváří kurikulum pro zachycení celistvého rozvoje osobnosti předškolního dítěte v souladu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 rámcovým programem. Jednotlivé oblasti reflektují vývoj dítěte, jeho přirozený život, zrání i učení. V mateřské škole se dítě připravuje na rozšíření svých aktivit v budoucím období.</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K těmto aktivitám patří nejen školní učení, ale i sféra volného času – zájmová činnost, hry, samostatné vystupování a komunikace v prostředí mnohem širším, než je rodina a škola. ŠVP je dokument, se kterým pracují zaměstnanci školy v každodenních činnostech, reaguje na potřeby naší společnosti a místních podmínek, na zvyky a tradice v obci, kterou je naše mateřská škola součástí.</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24"/>
          <w:szCs w:val="24"/>
          <w:lang w:eastAsia="cs-CZ"/>
        </w:rPr>
        <w:t>MŠ posiluje rozvoj osobnosti dítěte</w:t>
      </w:r>
    </w:p>
    <w:p w:rsidR="00753CC5" w:rsidRPr="00D03C9D" w:rsidRDefault="00753CC5" w:rsidP="00753CC5">
      <w:pPr>
        <w:numPr>
          <w:ilvl w:val="0"/>
          <w:numId w:val="2"/>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rozvíjí dítě v souladu s jeho schopnostmi a možnostmi</w:t>
      </w:r>
    </w:p>
    <w:p w:rsidR="00753CC5" w:rsidRPr="00D03C9D" w:rsidRDefault="00753CC5" w:rsidP="00753CC5">
      <w:pPr>
        <w:numPr>
          <w:ilvl w:val="0"/>
          <w:numId w:val="2"/>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vytváří dostatek podnětů k učení a radosti z učení</w:t>
      </w:r>
    </w:p>
    <w:p w:rsidR="00753CC5" w:rsidRPr="00D03C9D" w:rsidRDefault="00753CC5" w:rsidP="00753CC5">
      <w:pPr>
        <w:numPr>
          <w:ilvl w:val="0"/>
          <w:numId w:val="2"/>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posiluje sebevědomí dítěte a jeho důvěru ve vlastní schopnosti</w:t>
      </w:r>
    </w:p>
    <w:p w:rsidR="00753CC5" w:rsidRPr="00D03C9D" w:rsidRDefault="00753CC5" w:rsidP="00753CC5">
      <w:pPr>
        <w:numPr>
          <w:ilvl w:val="0"/>
          <w:numId w:val="2"/>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vytváří prostředí pro vzájemné vztahy mezi dětmi</w:t>
      </w:r>
    </w:p>
    <w:p w:rsidR="00753CC5" w:rsidRPr="00D03C9D" w:rsidRDefault="00753CC5" w:rsidP="00753CC5">
      <w:pPr>
        <w:numPr>
          <w:ilvl w:val="0"/>
          <w:numId w:val="2"/>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stimuluje rozvoj řeči</w:t>
      </w:r>
    </w:p>
    <w:p w:rsidR="00753CC5" w:rsidRPr="00D03C9D" w:rsidRDefault="00753CC5" w:rsidP="00753CC5">
      <w:pPr>
        <w:numPr>
          <w:ilvl w:val="0"/>
          <w:numId w:val="2"/>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seznamuje děti se vším, co je důležité pro život</w:t>
      </w:r>
    </w:p>
    <w:p w:rsidR="00753CC5" w:rsidRPr="00D03C9D" w:rsidRDefault="00753CC5" w:rsidP="00753CC5">
      <w:pPr>
        <w:numPr>
          <w:ilvl w:val="0"/>
          <w:numId w:val="2"/>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zdůrazňuje význam vlastních aktivit</w:t>
      </w:r>
    </w:p>
    <w:p w:rsidR="00753CC5" w:rsidRPr="00D03C9D" w:rsidRDefault="00753CC5" w:rsidP="00753CC5">
      <w:pPr>
        <w:numPr>
          <w:ilvl w:val="0"/>
          <w:numId w:val="2"/>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je připravena pomoci dětem, pokud to potřebují</w:t>
      </w:r>
    </w:p>
    <w:p w:rsidR="00753CC5" w:rsidRPr="00D03C9D" w:rsidRDefault="00753CC5" w:rsidP="00753CC5">
      <w:pPr>
        <w:numPr>
          <w:ilvl w:val="0"/>
          <w:numId w:val="2"/>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vytváří prostředí pohody a radosti z prožitého dne</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 Člověk je nedílnou součástí přírody. V každém ročním období v ní najde něco, co ho překvapí a obohatí. Pozoruj a chraň přírodu a lépe poznáš sám sebe.“</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3)  Údaje o zaměstnancích školy</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Ve školním roce 2019-2020 pracovali v MŠ 3 zaměstnanci. Kolektiv je stabilní, panují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v něm kolegiální a přátelské vztahy. Vedení školy se maximálně snaží vylepšovat pracovní podmínky zaměstnancům.</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Průměrný věk zaměstnanců je 48,3 let.</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Zaměstnanci školy:</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Yvetta Stiborová     učitelka, </w:t>
      </w:r>
      <w:proofErr w:type="spellStart"/>
      <w:r w:rsidRPr="00D03C9D">
        <w:rPr>
          <w:rFonts w:ascii="Times New Roman" w:eastAsia="Times New Roman" w:hAnsi="Times New Roman" w:cs="Times New Roman"/>
          <w:sz w:val="24"/>
          <w:szCs w:val="24"/>
          <w:lang w:eastAsia="cs-CZ"/>
        </w:rPr>
        <w:t>SPgŠ</w:t>
      </w:r>
      <w:proofErr w:type="spellEnd"/>
      <w:r w:rsidRPr="00D03C9D">
        <w:rPr>
          <w:rFonts w:ascii="Times New Roman" w:eastAsia="Times New Roman" w:hAnsi="Times New Roman" w:cs="Times New Roman"/>
          <w:sz w:val="24"/>
          <w:szCs w:val="24"/>
          <w:lang w:eastAsia="cs-CZ"/>
        </w:rPr>
        <w:t xml:space="preserve"> Havířov</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Hana </w:t>
      </w:r>
      <w:proofErr w:type="spellStart"/>
      <w:r w:rsidRPr="00D03C9D">
        <w:rPr>
          <w:rFonts w:ascii="Times New Roman" w:eastAsia="Times New Roman" w:hAnsi="Times New Roman" w:cs="Times New Roman"/>
          <w:sz w:val="24"/>
          <w:szCs w:val="24"/>
          <w:lang w:eastAsia="cs-CZ"/>
        </w:rPr>
        <w:t>Prokelová</w:t>
      </w:r>
      <w:proofErr w:type="spellEnd"/>
      <w:r w:rsidRPr="00D03C9D">
        <w:rPr>
          <w:rFonts w:ascii="Times New Roman" w:eastAsia="Times New Roman" w:hAnsi="Times New Roman" w:cs="Times New Roman"/>
          <w:sz w:val="24"/>
          <w:szCs w:val="24"/>
          <w:lang w:eastAsia="cs-CZ"/>
        </w:rPr>
        <w:t xml:space="preserve">      vedoucí učitelka, </w:t>
      </w:r>
      <w:proofErr w:type="spellStart"/>
      <w:r w:rsidRPr="00D03C9D">
        <w:rPr>
          <w:rFonts w:ascii="Times New Roman" w:eastAsia="Times New Roman" w:hAnsi="Times New Roman" w:cs="Times New Roman"/>
          <w:sz w:val="24"/>
          <w:szCs w:val="24"/>
          <w:lang w:eastAsia="cs-CZ"/>
        </w:rPr>
        <w:t>SPgŠ</w:t>
      </w:r>
      <w:proofErr w:type="spellEnd"/>
      <w:r w:rsidRPr="00D03C9D">
        <w:rPr>
          <w:rFonts w:ascii="Times New Roman" w:eastAsia="Times New Roman" w:hAnsi="Times New Roman" w:cs="Times New Roman"/>
          <w:sz w:val="24"/>
          <w:szCs w:val="24"/>
          <w:lang w:eastAsia="cs-CZ"/>
        </w:rPr>
        <w:t xml:space="preserve"> Přerov</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Zuzana </w:t>
      </w:r>
      <w:proofErr w:type="spellStart"/>
      <w:r w:rsidRPr="00D03C9D">
        <w:rPr>
          <w:rFonts w:ascii="Times New Roman" w:eastAsia="Times New Roman" w:hAnsi="Times New Roman" w:cs="Times New Roman"/>
          <w:sz w:val="24"/>
          <w:szCs w:val="24"/>
          <w:lang w:eastAsia="cs-CZ"/>
        </w:rPr>
        <w:t>Pětrošová</w:t>
      </w:r>
      <w:proofErr w:type="spellEnd"/>
      <w:r w:rsidRPr="00D03C9D">
        <w:rPr>
          <w:rFonts w:ascii="Times New Roman" w:eastAsia="Times New Roman" w:hAnsi="Times New Roman" w:cs="Times New Roman"/>
          <w:sz w:val="24"/>
          <w:szCs w:val="24"/>
          <w:lang w:eastAsia="cs-CZ"/>
        </w:rPr>
        <w:t xml:space="preserve">   školnice, výdej stravy, SOU Frenštát p. Radhoštěm</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Efektivní a odborné personální zajištění je zárukou a podstatou dobrého fungování provozu MŠ. Pracovnice mateřské školy dostatečně propagují svou práci v MŠ, reagují na potřeby rodičů a chápou je, dovedou u rodičů navodit pocit, že jejich dětem je věnována maximální péče.  Při práci v MŠ se osvědčilo klást důraz na seznamování rodičů s nabídkou školy, její srozumitelnost a pestrost. Koncepce rozvoje školy akceptuje spolupráci školy s rodiči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a veřejností v obci, zdůrazňuje nutnost pozitivních vztahů mezi zaměstnanci a respektuje osobnost dítěte.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I v tomto školním roce se zaměstnanci školy zúčastnili školení, seminářů a kurzů. Vzděláváme se i formou samostudia, kdy využíváme odborných knih a časopisů </w:t>
      </w:r>
      <w:r w:rsidR="005C7CC0" w:rsidRPr="00D03C9D">
        <w:rPr>
          <w:rFonts w:ascii="Times New Roman" w:eastAsia="Times New Roman" w:hAnsi="Times New Roman" w:cs="Times New Roman"/>
          <w:sz w:val="24"/>
          <w:szCs w:val="24"/>
          <w:lang w:eastAsia="cs-CZ"/>
        </w:rPr>
        <w:tab/>
      </w:r>
      <w:r w:rsidR="005C7CC0" w:rsidRPr="00D03C9D">
        <w:rPr>
          <w:rFonts w:ascii="Times New Roman" w:eastAsia="Times New Roman" w:hAnsi="Times New Roman" w:cs="Times New Roman"/>
          <w:sz w:val="24"/>
          <w:szCs w:val="24"/>
          <w:lang w:eastAsia="cs-CZ"/>
        </w:rPr>
        <w:tab/>
      </w:r>
      <w:r w:rsidRPr="00D03C9D">
        <w:rPr>
          <w:rFonts w:ascii="Times New Roman" w:eastAsia="Times New Roman" w:hAnsi="Times New Roman" w:cs="Times New Roman"/>
          <w:sz w:val="24"/>
          <w:szCs w:val="24"/>
          <w:lang w:eastAsia="cs-CZ"/>
        </w:rPr>
        <w:t xml:space="preserve"> </w:t>
      </w:r>
      <w:r w:rsidR="005C7CC0" w:rsidRPr="00D03C9D">
        <w:rPr>
          <w:rFonts w:ascii="Times New Roman" w:eastAsia="Times New Roman" w:hAnsi="Times New Roman" w:cs="Times New Roman"/>
          <w:sz w:val="24"/>
          <w:szCs w:val="24"/>
          <w:lang w:eastAsia="cs-CZ"/>
        </w:rPr>
        <w:t>(</w:t>
      </w:r>
      <w:r w:rsidRPr="00D03C9D">
        <w:rPr>
          <w:rFonts w:ascii="Times New Roman" w:eastAsia="Times New Roman" w:hAnsi="Times New Roman" w:cs="Times New Roman"/>
          <w:sz w:val="24"/>
          <w:szCs w:val="24"/>
          <w:lang w:eastAsia="cs-CZ"/>
        </w:rPr>
        <w:t>Informatorium a další). Školení, která byla naplánována na březen, duben, květen, červen byla zrušena z důvodu prevence Covid-19.</w:t>
      </w:r>
    </w:p>
    <w:p w:rsidR="00753CC5" w:rsidRPr="00D03C9D" w:rsidRDefault="00753CC5" w:rsidP="00753CC5">
      <w:pPr>
        <w:spacing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br/>
      </w:r>
      <w:r w:rsidRPr="00D03C9D">
        <w:rPr>
          <w:rFonts w:ascii="Times New Roman" w:eastAsia="Times New Roman" w:hAnsi="Times New Roman" w:cs="Times New Roman"/>
          <w:sz w:val="24"/>
          <w:szCs w:val="24"/>
          <w:lang w:eastAsia="cs-CZ"/>
        </w:rPr>
        <w:br/>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Další vzdělávání pracovníků MŠ:</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Prokelová</w:t>
      </w:r>
      <w:proofErr w:type="spellEnd"/>
      <w:r w:rsidRPr="00D03C9D">
        <w:rPr>
          <w:rFonts w:ascii="Times New Roman" w:eastAsia="Times New Roman" w:hAnsi="Times New Roman" w:cs="Times New Roman"/>
          <w:sz w:val="24"/>
          <w:szCs w:val="24"/>
          <w:lang w:eastAsia="cs-CZ"/>
        </w:rPr>
        <w:t xml:space="preserve"> Hana    Metoda dobrého startu,</w:t>
      </w:r>
      <w:r w:rsidR="005C7CC0" w:rsidRPr="00D03C9D">
        <w:rPr>
          <w:rFonts w:ascii="Times New Roman" w:eastAsia="Times New Roman" w:hAnsi="Times New Roman" w:cs="Times New Roman"/>
          <w:sz w:val="24"/>
          <w:szCs w:val="24"/>
          <w:lang w:eastAsia="cs-CZ"/>
        </w:rPr>
        <w:t xml:space="preserve"> </w:t>
      </w:r>
      <w:proofErr w:type="spellStart"/>
      <w:r w:rsidRPr="00D03C9D">
        <w:rPr>
          <w:rFonts w:ascii="Times New Roman" w:eastAsia="Times New Roman" w:hAnsi="Times New Roman" w:cs="Times New Roman"/>
          <w:sz w:val="24"/>
          <w:szCs w:val="24"/>
          <w:lang w:eastAsia="cs-CZ"/>
        </w:rPr>
        <w:t>Kvic</w:t>
      </w:r>
      <w:proofErr w:type="spellEnd"/>
      <w:r w:rsidRPr="00D03C9D">
        <w:rPr>
          <w:rFonts w:ascii="Times New Roman" w:eastAsia="Times New Roman" w:hAnsi="Times New Roman" w:cs="Times New Roman"/>
          <w:sz w:val="24"/>
          <w:szCs w:val="24"/>
          <w:lang w:eastAsia="cs-CZ"/>
        </w:rPr>
        <w:t xml:space="preserve"> F-M</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Pětrošová</w:t>
      </w:r>
      <w:proofErr w:type="spellEnd"/>
      <w:r w:rsidRPr="00D03C9D">
        <w:rPr>
          <w:rFonts w:ascii="Times New Roman" w:eastAsia="Times New Roman" w:hAnsi="Times New Roman" w:cs="Times New Roman"/>
          <w:sz w:val="24"/>
          <w:szCs w:val="24"/>
          <w:lang w:eastAsia="cs-CZ"/>
        </w:rPr>
        <w:t xml:space="preserve"> Zuzana  Hygienické školení</w:t>
      </w:r>
    </w:p>
    <w:p w:rsidR="00467438" w:rsidRDefault="00753CC5" w:rsidP="00753CC5">
      <w:pPr>
        <w:spacing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br/>
      </w:r>
      <w:r w:rsidRPr="00D03C9D">
        <w:rPr>
          <w:rFonts w:ascii="Times New Roman" w:eastAsia="Times New Roman" w:hAnsi="Times New Roman" w:cs="Times New Roman"/>
          <w:sz w:val="24"/>
          <w:szCs w:val="24"/>
          <w:lang w:eastAsia="cs-CZ"/>
        </w:rPr>
        <w:br/>
      </w:r>
    </w:p>
    <w:p w:rsidR="00753CC5" w:rsidRPr="00D03C9D" w:rsidRDefault="00753CC5" w:rsidP="00753CC5">
      <w:pPr>
        <w:spacing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br/>
      </w:r>
    </w:p>
    <w:p w:rsidR="00753CC5" w:rsidRPr="00D03C9D" w:rsidRDefault="00753CC5" w:rsidP="00753CC5">
      <w:pPr>
        <w:spacing w:after="0" w:line="240" w:lineRule="auto"/>
        <w:ind w:left="7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4)  Zápis do mateřské školy</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V tomto školním roce proběhl zápis ve dnech 2.</w:t>
      </w:r>
      <w:r w:rsidR="00C47C8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5.</w:t>
      </w:r>
      <w:r w:rsidR="00C47C8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- 16.</w:t>
      </w:r>
      <w:r w:rsidR="00C47C81"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5. 2020 bez účasti dětí i zákonných zástupců (nařízení MŠMT – Covid-19). Žádosti byly zasílány poštou, elektronickou poštou a jen výjimečně osobně do schránky MŠ.</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Zápisu se zúčastnilo 10 dětí, přijato bylo 5 dětí.</w:t>
      </w:r>
    </w:p>
    <w:p w:rsidR="00753CC5" w:rsidRPr="00D03C9D" w:rsidRDefault="00753CC5" w:rsidP="00753CC5">
      <w:pPr>
        <w:spacing w:after="24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ind w:left="7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5)  Využití poradenských služeb pro MŠ</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Naše mateřská škola spolupracuje s pedagogicko- psychologickou poradnou ve FM, na doporučení učitelky a dětské lékařky docházejí děti se zákonným zástupcem ke klinickému logopedovi, který zajišťuje logopedickou prevenci a poskytuje intenzivní logopedickou terapii.</w:t>
      </w:r>
    </w:p>
    <w:p w:rsidR="00753CC5" w:rsidRPr="00D03C9D" w:rsidRDefault="00753CC5" w:rsidP="00753CC5">
      <w:pPr>
        <w:spacing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br/>
      </w:r>
    </w:p>
    <w:p w:rsidR="00753CC5" w:rsidRPr="00D03C9D" w:rsidRDefault="00753CC5" w:rsidP="00002CA2">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6)  Spolupráce s rodiči a ostatními partnery</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Ve vztazích mezi pedagogy a rodiči panuje oboustranná důvěra a otevřenost, vstřícnost a porozumění, respekt a ochota spolupracovat. Pokud se objevila přímo nějaká připomínka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či dotaz rodičů, vše se vyřešilo ihned v rozhovoru s vedoucí učitelkou nebo učitelkou. Učitelky sledují konkrétní potřeby jednotlivých dětí, respektive rodin, snaží se jim porozumět a vyhovět. Rodiče mají možnost podílet se na dění v mateřské škole, účastnit se různých vystoupení a akcí, které mateřská škola pořádá. Učitelky informují rodiče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o prospívání jejich dětí, o individuálních pokrocích v rozvoji a učení. Domlouvají se s rodiči o společném postupu při výchově a vzdělávání. Všichni zaměstnanci chrání soukromí rodiny a zachovávají diskrétnost v jejich svěřených vnitřních záležitostech. Jednají s rodiči ohleduplně a taktně. Nezasahují do života a soukromí rodiny.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Spolupracujeme taky s Klubem seniorů v Lískovci. Pro seniory pořádáme vystoupení a tito nás sponzorují drobnými dárky pro děti. Seniorky z Lískovce čtou dětem pohádky při odpoledním odpočinku.</w:t>
      </w:r>
    </w:p>
    <w:p w:rsidR="00753CC5" w:rsidRPr="00D03C9D" w:rsidRDefault="00753CC5" w:rsidP="00753CC5">
      <w:pPr>
        <w:spacing w:after="240" w:line="240" w:lineRule="auto"/>
        <w:rPr>
          <w:rFonts w:ascii="Times New Roman" w:eastAsia="Times New Roman" w:hAnsi="Times New Roman" w:cs="Times New Roman"/>
          <w:sz w:val="24"/>
          <w:szCs w:val="24"/>
          <w:lang w:eastAsia="cs-CZ"/>
        </w:rPr>
      </w:pPr>
    </w:p>
    <w:p w:rsidR="00753CC5" w:rsidRPr="00D03C9D" w:rsidRDefault="00753CC5" w:rsidP="00002CA2">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7)  Spolupráce se zřizovatelem</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Ze strany magistrátu probíhají návštěvy, kontroly čerpání rozpočtu, průběžné kontroly stavu budovy, zařízení aj. Zřizovatel vždy reagoval na upozornění nebo potřebu pomoci MŠ. Veškeré opravy a úpravy vždy proběhly podle plánů. V letošním roce se zaměřil na opravu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a využitelnost hospodářské budovy, kterou v době letních prázdnin nechal zrekonstruovat.</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8)  Údaje o aktivitách v tomto školním roce v MŠ</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Třídní schůzka</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K čemu slouží peníze – beseda na téma finanční gramotnost</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Jak Karlík zachránil babičku – divadelní představení</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Zdravá svačinka – mixování </w:t>
      </w:r>
      <w:proofErr w:type="spellStart"/>
      <w:r w:rsidRPr="00D03C9D">
        <w:rPr>
          <w:rFonts w:ascii="Times New Roman" w:eastAsia="Times New Roman" w:hAnsi="Times New Roman" w:cs="Times New Roman"/>
          <w:sz w:val="24"/>
          <w:szCs w:val="24"/>
          <w:lang w:eastAsia="cs-CZ"/>
        </w:rPr>
        <w:t>smoothie</w:t>
      </w:r>
      <w:proofErr w:type="spellEnd"/>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Den stromů – akce žáků ZŠ v Lískovci na téma - ochrana životního prostředí</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O medvídkovi – divadelní představení</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Jak jsme se stali průzkumníky – akce na </w:t>
      </w:r>
      <w:proofErr w:type="gramStart"/>
      <w:r w:rsidRPr="00D03C9D">
        <w:rPr>
          <w:rFonts w:ascii="Times New Roman" w:eastAsia="Times New Roman" w:hAnsi="Times New Roman" w:cs="Times New Roman"/>
          <w:sz w:val="24"/>
          <w:szCs w:val="24"/>
          <w:lang w:eastAsia="cs-CZ"/>
        </w:rPr>
        <w:t>téma ,,třídíme</w:t>
      </w:r>
      <w:proofErr w:type="gramEnd"/>
      <w:r w:rsidRPr="00D03C9D">
        <w:rPr>
          <w:rFonts w:ascii="Times New Roman" w:eastAsia="Times New Roman" w:hAnsi="Times New Roman" w:cs="Times New Roman"/>
          <w:sz w:val="24"/>
          <w:szCs w:val="24"/>
          <w:lang w:eastAsia="cs-CZ"/>
        </w:rPr>
        <w:t xml:space="preserve"> odpad“</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Zpomal, prosím – účast na soutěži pořádané PČR</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Ron – návštěva z kynologické organizace s pejskem, osvěta pro děti</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Smoothie</w:t>
      </w:r>
      <w:proofErr w:type="spellEnd"/>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Michalovi mazlíčci – divadelní vystoupení ve Vratimově</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Vystoupení klubu Judo ve FM</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Adventní slavnosti na ZŠ v Lískovci, tvořivé dílničky</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Vystoupení pro seniory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Dva sněhuláci – divadelní představení</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Vánoční fotografování dětí</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Přišel k nám Ježíšek – rozbalování dárků pod stromečkem</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Posezení u stromečku v MŠ + tvořivá dílnička pro rodiče s dětmi</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Tříkrálová procházka po obci K+M+B+2020</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Karneval v kulturním domě v Lískovci</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Účast na soutěži ,,Pohár vědy- </w:t>
      </w:r>
      <w:proofErr w:type="spellStart"/>
      <w:r w:rsidRPr="00D03C9D">
        <w:rPr>
          <w:rFonts w:ascii="Times New Roman" w:eastAsia="Times New Roman" w:hAnsi="Times New Roman" w:cs="Times New Roman"/>
          <w:sz w:val="24"/>
          <w:szCs w:val="24"/>
          <w:lang w:eastAsia="cs-CZ"/>
        </w:rPr>
        <w:t>focus</w:t>
      </w:r>
      <w:proofErr w:type="spellEnd"/>
      <w:r w:rsidRPr="00D03C9D">
        <w:rPr>
          <w:rFonts w:ascii="Times New Roman" w:eastAsia="Times New Roman" w:hAnsi="Times New Roman" w:cs="Times New Roman"/>
          <w:sz w:val="24"/>
          <w:szCs w:val="24"/>
          <w:lang w:eastAsia="cs-CZ"/>
        </w:rPr>
        <w:t xml:space="preserve"> </w:t>
      </w:r>
      <w:proofErr w:type="gramStart"/>
      <w:r w:rsidRPr="00D03C9D">
        <w:rPr>
          <w:rFonts w:ascii="Times New Roman" w:eastAsia="Times New Roman" w:hAnsi="Times New Roman" w:cs="Times New Roman"/>
          <w:sz w:val="24"/>
          <w:szCs w:val="24"/>
          <w:lang w:eastAsia="cs-CZ"/>
        </w:rPr>
        <w:t>2020“ ( leden</w:t>
      </w:r>
      <w:proofErr w:type="gramEnd"/>
      <w:r w:rsidRPr="00D03C9D">
        <w:rPr>
          <w:rFonts w:ascii="Times New Roman" w:eastAsia="Times New Roman" w:hAnsi="Times New Roman" w:cs="Times New Roman"/>
          <w:sz w:val="24"/>
          <w:szCs w:val="24"/>
          <w:lang w:eastAsia="cs-CZ"/>
        </w:rPr>
        <w:t>, únor, březen, duben)</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sz w:val="24"/>
          <w:szCs w:val="24"/>
          <w:lang w:eastAsia="cs-CZ"/>
        </w:rPr>
        <w:t>Soutěž ,,Svět</w:t>
      </w:r>
      <w:proofErr w:type="gramEnd"/>
      <w:r w:rsidRPr="00D03C9D">
        <w:rPr>
          <w:rFonts w:ascii="Times New Roman" w:eastAsia="Times New Roman" w:hAnsi="Times New Roman" w:cs="Times New Roman"/>
          <w:sz w:val="24"/>
          <w:szCs w:val="24"/>
          <w:lang w:eastAsia="cs-CZ"/>
        </w:rPr>
        <w:t xml:space="preserve"> očima dětí“ - integrovaný záchranný systém</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Karneval v MŠ</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Beseda s policistou na téma bezpečnost ve školce i na ulici</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roofErr w:type="gramStart"/>
      <w:r w:rsidRPr="00D03C9D">
        <w:rPr>
          <w:rFonts w:ascii="Times New Roman" w:eastAsia="Times New Roman" w:hAnsi="Times New Roman" w:cs="Times New Roman"/>
          <w:sz w:val="24"/>
          <w:szCs w:val="24"/>
          <w:lang w:eastAsia="cs-CZ"/>
        </w:rPr>
        <w:t>Akce ,,Babičko</w:t>
      </w:r>
      <w:proofErr w:type="gramEnd"/>
      <w:r w:rsidRPr="00D03C9D">
        <w:rPr>
          <w:rFonts w:ascii="Times New Roman" w:eastAsia="Times New Roman" w:hAnsi="Times New Roman" w:cs="Times New Roman"/>
          <w:sz w:val="24"/>
          <w:szCs w:val="24"/>
          <w:lang w:eastAsia="cs-CZ"/>
        </w:rPr>
        <w:t>, přečti nám pohádku“ - senioři z Lískovce čtou dětem pohádky k usínání</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Matematická olympiáda</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Superstar</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Hledání pokladu na školní zahradě</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Sázení bylin a zeleniny do truhlíků</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roofErr w:type="spellStart"/>
      <w:r w:rsidRPr="00D03C9D">
        <w:rPr>
          <w:rFonts w:ascii="Times New Roman" w:eastAsia="Times New Roman" w:hAnsi="Times New Roman" w:cs="Times New Roman"/>
          <w:sz w:val="24"/>
          <w:szCs w:val="24"/>
          <w:lang w:eastAsia="cs-CZ"/>
        </w:rPr>
        <w:t>Recyklohraní</w:t>
      </w:r>
      <w:proofErr w:type="spellEnd"/>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Stolařina není dřina – výroba krabiček z </w:t>
      </w:r>
      <w:proofErr w:type="spellStart"/>
      <w:r w:rsidRPr="00D03C9D">
        <w:rPr>
          <w:rFonts w:ascii="Times New Roman" w:eastAsia="Times New Roman" w:hAnsi="Times New Roman" w:cs="Times New Roman"/>
          <w:sz w:val="24"/>
          <w:szCs w:val="24"/>
          <w:lang w:eastAsia="cs-CZ"/>
        </w:rPr>
        <w:t>podpalinek</w:t>
      </w:r>
      <w:proofErr w:type="spellEnd"/>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Školní výlet – do lesa ke studánce</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Rozloučení se školáky</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Provoz MŠ z důvodu prevence Covid-19 přerušen od </w:t>
      </w:r>
      <w:proofErr w:type="gramStart"/>
      <w:r w:rsidRPr="00D03C9D">
        <w:rPr>
          <w:rFonts w:ascii="Times New Roman" w:eastAsia="Times New Roman" w:hAnsi="Times New Roman" w:cs="Times New Roman"/>
          <w:sz w:val="24"/>
          <w:szCs w:val="24"/>
          <w:lang w:eastAsia="cs-CZ"/>
        </w:rPr>
        <w:t>16.3.2020</w:t>
      </w:r>
      <w:proofErr w:type="gramEnd"/>
      <w:r w:rsidRPr="00D03C9D">
        <w:rPr>
          <w:rFonts w:ascii="Times New Roman" w:eastAsia="Times New Roman" w:hAnsi="Times New Roman" w:cs="Times New Roman"/>
          <w:sz w:val="24"/>
          <w:szCs w:val="24"/>
          <w:lang w:eastAsia="cs-CZ"/>
        </w:rPr>
        <w:t xml:space="preserve"> do 11.5.2020.</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Od </w:t>
      </w:r>
      <w:proofErr w:type="gramStart"/>
      <w:r w:rsidRPr="00D03C9D">
        <w:rPr>
          <w:rFonts w:ascii="Times New Roman" w:eastAsia="Times New Roman" w:hAnsi="Times New Roman" w:cs="Times New Roman"/>
          <w:sz w:val="24"/>
          <w:szCs w:val="24"/>
          <w:lang w:eastAsia="cs-CZ"/>
        </w:rPr>
        <w:t>16.3.2020</w:t>
      </w:r>
      <w:proofErr w:type="gramEnd"/>
      <w:r w:rsidRPr="00D03C9D">
        <w:rPr>
          <w:rFonts w:ascii="Times New Roman" w:eastAsia="Times New Roman" w:hAnsi="Times New Roman" w:cs="Times New Roman"/>
          <w:sz w:val="24"/>
          <w:szCs w:val="24"/>
          <w:lang w:eastAsia="cs-CZ"/>
        </w:rPr>
        <w:t xml:space="preserve"> většina připravených akcí zrušena z důvodu prevence Covid-19.</w:t>
      </w:r>
    </w:p>
    <w:p w:rsidR="00753CC5" w:rsidRPr="00D03C9D" w:rsidRDefault="00753CC5" w:rsidP="00753CC5">
      <w:pPr>
        <w:spacing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br/>
      </w:r>
    </w:p>
    <w:p w:rsidR="00753CC5" w:rsidRPr="00D03C9D" w:rsidRDefault="00753CC5" w:rsidP="00002CA2">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9)  Údaje o předložených a školou realizovaných projektech financovaných z cizích zdrojů</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ind w:left="7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Žádné projekty realizovány nebyly.</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002CA2">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10)  Žádost o dotace nerealizované</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ind w:left="7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Mateřská škola o dotace nežádala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002CA2">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11)  Preventivní programy v MŠ</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ind w:left="7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Všichni zaměstnanci mateřské školy dbají na to, aby prevence sociálně-patologických jevů byla prováděna komplexně, ve všech oblastech, v průběhu činností během celého dne.</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numPr>
          <w:ilvl w:val="0"/>
          <w:numId w:val="3"/>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prevence školních úrazů</w:t>
      </w:r>
    </w:p>
    <w:p w:rsidR="00753CC5" w:rsidRPr="00D03C9D" w:rsidRDefault="00753CC5" w:rsidP="00753CC5">
      <w:pPr>
        <w:numPr>
          <w:ilvl w:val="0"/>
          <w:numId w:val="3"/>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preventivní besedy s městskou policií</w:t>
      </w:r>
    </w:p>
    <w:p w:rsidR="00753CC5" w:rsidRPr="00D03C9D" w:rsidRDefault="00753CC5" w:rsidP="00753CC5">
      <w:pPr>
        <w:numPr>
          <w:ilvl w:val="0"/>
          <w:numId w:val="3"/>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řešení konfliktů mezi dětmi v MŠ</w:t>
      </w:r>
    </w:p>
    <w:p w:rsidR="00753CC5" w:rsidRPr="00D03C9D" w:rsidRDefault="00753CC5" w:rsidP="00753CC5">
      <w:pPr>
        <w:numPr>
          <w:ilvl w:val="0"/>
          <w:numId w:val="3"/>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všichni pedagogičtí pracovníci pravidelně absolvují školení BOZP a PO v MŠ</w:t>
      </w:r>
    </w:p>
    <w:p w:rsidR="00753CC5" w:rsidRPr="00D03C9D" w:rsidRDefault="00753CC5" w:rsidP="00753CC5">
      <w:pPr>
        <w:numPr>
          <w:ilvl w:val="0"/>
          <w:numId w:val="3"/>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nejdůležitější úlohu při předcházení sociálně patologických jevů má rodina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 xml:space="preserve">12)  </w:t>
      </w:r>
      <w:proofErr w:type="spellStart"/>
      <w:r w:rsidRPr="00D03C9D">
        <w:rPr>
          <w:rFonts w:ascii="Times New Roman" w:eastAsia="Times New Roman" w:hAnsi="Times New Roman" w:cs="Times New Roman"/>
          <w:b/>
          <w:bCs/>
          <w:sz w:val="24"/>
          <w:szCs w:val="24"/>
          <w:lang w:eastAsia="cs-CZ"/>
        </w:rPr>
        <w:t>Enviromentální</w:t>
      </w:r>
      <w:proofErr w:type="spellEnd"/>
      <w:r w:rsidRPr="00D03C9D">
        <w:rPr>
          <w:rFonts w:ascii="Times New Roman" w:eastAsia="Times New Roman" w:hAnsi="Times New Roman" w:cs="Times New Roman"/>
          <w:b/>
          <w:bCs/>
          <w:sz w:val="24"/>
          <w:szCs w:val="24"/>
          <w:lang w:eastAsia="cs-CZ"/>
        </w:rPr>
        <w:t xml:space="preserve"> výchova</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Třídění odpadů v mateřské škole</w:t>
      </w:r>
    </w:p>
    <w:p w:rsidR="00753CC5" w:rsidRPr="00D03C9D" w:rsidRDefault="00753CC5" w:rsidP="00753CC5">
      <w:pPr>
        <w:spacing w:after="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         </w:t>
      </w:r>
      <w:proofErr w:type="spellStart"/>
      <w:r w:rsidRPr="00D03C9D">
        <w:rPr>
          <w:rFonts w:ascii="Times New Roman" w:eastAsia="Times New Roman" w:hAnsi="Times New Roman" w:cs="Times New Roman"/>
          <w:sz w:val="24"/>
          <w:szCs w:val="24"/>
          <w:lang w:eastAsia="cs-CZ"/>
        </w:rPr>
        <w:t>Recyklohraní</w:t>
      </w:r>
      <w:proofErr w:type="spellEnd"/>
      <w:r w:rsidRPr="00D03C9D">
        <w:rPr>
          <w:rFonts w:ascii="Times New Roman" w:eastAsia="Times New Roman" w:hAnsi="Times New Roman" w:cs="Times New Roman"/>
          <w:sz w:val="24"/>
          <w:szCs w:val="24"/>
          <w:lang w:eastAsia="cs-CZ"/>
        </w:rPr>
        <w:t xml:space="preserve"> – projekt na kterém spolupracujeme se základní školou</w:t>
      </w:r>
    </w:p>
    <w:p w:rsidR="00753CC5" w:rsidRPr="00D03C9D" w:rsidRDefault="00753CC5" w:rsidP="00753CC5">
      <w:pPr>
        <w:spacing w:after="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Den Země – čištění stezky k vodě v Hájku</w:t>
      </w:r>
    </w:p>
    <w:p w:rsidR="00753CC5" w:rsidRPr="00D03C9D" w:rsidRDefault="00753CC5" w:rsidP="00753CC5">
      <w:pPr>
        <w:numPr>
          <w:ilvl w:val="0"/>
          <w:numId w:val="4"/>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Krmení volně žijících zvířat (krmelec)</w:t>
      </w:r>
    </w:p>
    <w:p w:rsidR="00753CC5" w:rsidRPr="00D03C9D" w:rsidRDefault="00753CC5" w:rsidP="00753CC5">
      <w:pPr>
        <w:numPr>
          <w:ilvl w:val="0"/>
          <w:numId w:val="4"/>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Pěstování ovoce a zeleniny na záhoncích</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13) Multikulturní výchova</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Úkolem každého pedagoga je, aby v rámci mateřské školy napomohl adaptaci dítěte z jiné etnické skupiny do naší společnosti. Děti z majoritní společnosti si utváří postoj k dětem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z jiných etnik, učí se vzájemné toleranci a schopnosti žít v multikulturní společnosti.</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V naší MŠ žádné dítě  jiného etnika není.</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14) Počet dětí cizinců</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V naší MŠ žádné děti cizinců nejsou.</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002CA2">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15)  Další údaje o MŠ, které považujeme za důležité, dlouhodobé cíle výchovně vzdělávací práce</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Odstranění řečových vad a vedení dětí ke kultivovanému jazykovému projevu před vstupem   do školy ve spolupráci s odborníky a se zákonnými zástupci dítěte.</w:t>
      </w:r>
    </w:p>
    <w:p w:rsidR="00753CC5" w:rsidRPr="00D03C9D" w:rsidRDefault="00753CC5" w:rsidP="00753CC5">
      <w:pPr>
        <w:spacing w:after="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Systematická příprava předškolních dětí a dětí s odkladem školní docházky na zdárný vstup do základní školy a zapojení mladších dětí do vzdělávacího procesu volbou vhodných vzdělávacích činností.</w:t>
      </w:r>
    </w:p>
    <w:p w:rsidR="00753CC5" w:rsidRPr="00D03C9D" w:rsidRDefault="00753CC5" w:rsidP="00753CC5">
      <w:pPr>
        <w:spacing w:after="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Spolupráce a partnerství s obcí a základní školou.</w:t>
      </w:r>
    </w:p>
    <w:p w:rsidR="00753CC5" w:rsidRPr="00D03C9D" w:rsidRDefault="00753CC5" w:rsidP="00753CC5">
      <w:pPr>
        <w:spacing w:after="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Podpora výchovy ke zdraví - dále rozvíjet a zdokonalovat to, co již pro podporu zdraví děláme.</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Do základní školy odešlo letos 5 dětí.</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002CA2">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16)  Údaje o školním stravování</w:t>
      </w:r>
    </w:p>
    <w:p w:rsidR="00753CC5" w:rsidRPr="00D03C9D" w:rsidRDefault="00753CC5" w:rsidP="00753CC5">
      <w:pPr>
        <w:spacing w:after="0" w:line="240" w:lineRule="auto"/>
        <w:ind w:left="7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p w:rsidR="00753CC5" w:rsidRPr="00D03C9D" w:rsidRDefault="00753CC5" w:rsidP="00467438">
      <w:pPr>
        <w:spacing w:after="0" w:line="240" w:lineRule="auto"/>
        <w:ind w:left="-142"/>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Strava je nadále dovážená z mateřské školy Lískovecké.</w:t>
      </w:r>
    </w:p>
    <w:p w:rsidR="00753CC5" w:rsidRPr="00D03C9D" w:rsidRDefault="00753CC5" w:rsidP="00467438">
      <w:pPr>
        <w:spacing w:after="0" w:line="240" w:lineRule="auto"/>
        <w:ind w:left="-142"/>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Nabídka množství a pestrosti syrového ovoce a zeleniny, luštěnin, rybích produktů, mléčných výrobků je na velmi dobré úrovni. Jídelníčky jsou k nahlédnutí v šatně </w:t>
      </w:r>
    </w:p>
    <w:p w:rsidR="00753CC5" w:rsidRPr="00D03C9D" w:rsidRDefault="00753CC5" w:rsidP="00467438">
      <w:pPr>
        <w:spacing w:after="0" w:line="240" w:lineRule="auto"/>
        <w:ind w:left="-142"/>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na nástěnce k tomu určené nebo na webových stránkách MŠ. Osvěta školní jídelny </w:t>
      </w:r>
    </w:p>
    <w:p w:rsidR="00753CC5" w:rsidRPr="00D03C9D" w:rsidRDefault="00753CC5" w:rsidP="00467438">
      <w:pPr>
        <w:spacing w:after="0" w:line="240" w:lineRule="auto"/>
        <w:ind w:left="-142"/>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se uskutečňuje pravidelnými informacemi pro rodiče. Naplňování spotřebního koše </w:t>
      </w:r>
    </w:p>
    <w:p w:rsidR="00753CC5" w:rsidRPr="00D03C9D" w:rsidRDefault="00753CC5" w:rsidP="00467438">
      <w:pPr>
        <w:spacing w:after="0" w:line="240" w:lineRule="auto"/>
        <w:ind w:left="-142"/>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je soustavně sledováno, jednotlivé odchylky jsou konzultovány. V obědovém menu </w:t>
      </w:r>
    </w:p>
    <w:p w:rsidR="00753CC5" w:rsidRPr="00D03C9D" w:rsidRDefault="00753CC5" w:rsidP="00467438">
      <w:pPr>
        <w:spacing w:after="0" w:line="240" w:lineRule="auto"/>
        <w:ind w:left="-142"/>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se objevují potraviny typu – kroupy, kus-kus, cizrna, </w:t>
      </w:r>
      <w:proofErr w:type="spellStart"/>
      <w:r w:rsidRPr="00D03C9D">
        <w:rPr>
          <w:rFonts w:ascii="Times New Roman" w:eastAsia="Times New Roman" w:hAnsi="Times New Roman" w:cs="Times New Roman"/>
          <w:sz w:val="24"/>
          <w:szCs w:val="24"/>
          <w:lang w:eastAsia="cs-CZ"/>
        </w:rPr>
        <w:t>bulgur</w:t>
      </w:r>
      <w:proofErr w:type="spellEnd"/>
      <w:r w:rsidRPr="00D03C9D">
        <w:rPr>
          <w:rFonts w:ascii="Times New Roman" w:eastAsia="Times New Roman" w:hAnsi="Times New Roman" w:cs="Times New Roman"/>
          <w:sz w:val="24"/>
          <w:szCs w:val="24"/>
          <w:lang w:eastAsia="cs-CZ"/>
        </w:rPr>
        <w:t>, pohanka, obilné vločky, </w:t>
      </w:r>
    </w:p>
    <w:p w:rsidR="00753CC5" w:rsidRPr="00D03C9D" w:rsidRDefault="00753CC5" w:rsidP="00467438">
      <w:pPr>
        <w:spacing w:after="0" w:line="240" w:lineRule="auto"/>
        <w:ind w:left="-142"/>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na zahuštění se používá luštěninová mouka, jako zavářka do polévek se používají luštěninové nudličky. Samozřejmostí je denní přísun ovoce a zeleniny a dodržování pitného režimu (i při pobytu na školní zahradě). Děti si domlouvají porce jídel samy, do jídla nejsou nuceny, ale motivovány k tomu, aby každý pokrm ochutnaly. Po každém jídle si děti uklízejí své místo, učí se samostatnosti a čistotě při stolování.</w:t>
      </w:r>
    </w:p>
    <w:p w:rsidR="00753CC5" w:rsidRPr="00D03C9D" w:rsidRDefault="00753CC5" w:rsidP="00467438">
      <w:pPr>
        <w:spacing w:after="0" w:line="240" w:lineRule="auto"/>
        <w:ind w:left="-142"/>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17)  Propagace MŠ</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Naši školu propagujeme na třídních schůzkách, při dni otevřených dveřích.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Propagace školy probíhá také formou těchto akcí.</w:t>
      </w:r>
    </w:p>
    <w:p w:rsidR="00753CC5" w:rsidRPr="00D03C9D" w:rsidRDefault="00753CC5" w:rsidP="00753CC5">
      <w:pPr>
        <w:spacing w:after="0" w:line="240" w:lineRule="auto"/>
        <w:ind w:left="72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p w:rsidR="00753CC5" w:rsidRPr="00D03C9D" w:rsidRDefault="00753CC5" w:rsidP="00753CC5">
      <w:pPr>
        <w:spacing w:after="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Akce pro rodiče a děti: </w:t>
      </w:r>
    </w:p>
    <w:p w:rsidR="00753CC5" w:rsidRPr="00D03C9D" w:rsidRDefault="00753CC5" w:rsidP="00753CC5">
      <w:pPr>
        <w:spacing w:after="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Mikulášská a Vánoční besídka, Vánoční tvoření s rodiči, Den matek, Den dětí, rozloučení se </w:t>
      </w:r>
      <w:proofErr w:type="gramStart"/>
      <w:r w:rsidRPr="00D03C9D">
        <w:rPr>
          <w:rFonts w:ascii="Times New Roman" w:eastAsia="Times New Roman" w:hAnsi="Times New Roman" w:cs="Times New Roman"/>
          <w:sz w:val="24"/>
          <w:szCs w:val="24"/>
          <w:lang w:eastAsia="cs-CZ"/>
        </w:rPr>
        <w:t>školáky...</w:t>
      </w:r>
      <w:proofErr w:type="gramEnd"/>
    </w:p>
    <w:p w:rsidR="00753CC5" w:rsidRPr="00D03C9D" w:rsidRDefault="00753CC5" w:rsidP="00753CC5">
      <w:pPr>
        <w:spacing w:after="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Akce celoměstského charakteru: </w:t>
      </w:r>
    </w:p>
    <w:p w:rsidR="00753CC5" w:rsidRPr="00D03C9D" w:rsidRDefault="00753CC5" w:rsidP="00753CC5">
      <w:pPr>
        <w:spacing w:after="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Akce pořádána integrovaným záchranným systémem – MP, Policie ČR, hasiči, Judo FM…</w:t>
      </w:r>
    </w:p>
    <w:p w:rsidR="00753CC5" w:rsidRPr="00D03C9D" w:rsidRDefault="00753CC5" w:rsidP="00753CC5">
      <w:pPr>
        <w:spacing w:after="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Další mimoškolní činnosti školy a prezentace na veřejnosti: </w:t>
      </w:r>
    </w:p>
    <w:p w:rsidR="00753CC5" w:rsidRPr="00D03C9D" w:rsidRDefault="00753CC5" w:rsidP="00753CC5">
      <w:pPr>
        <w:spacing w:after="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Zapojujeme se do různých, zejména výtvarných soutěží, pravidelně vystavujeme dětské práce v prostorách MŠ. </w:t>
      </w:r>
    </w:p>
    <w:p w:rsidR="00753CC5" w:rsidRPr="00D03C9D" w:rsidRDefault="00753CC5" w:rsidP="00753CC5">
      <w:pPr>
        <w:spacing w:after="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Mateřská škola</w:t>
      </w:r>
      <w:r w:rsidRPr="00D03C9D">
        <w:rPr>
          <w:rFonts w:ascii="Times New Roman" w:eastAsia="Times New Roman" w:hAnsi="Times New Roman" w:cs="Times New Roman"/>
          <w:sz w:val="24"/>
          <w:szCs w:val="24"/>
          <w:lang w:eastAsia="cs-CZ"/>
        </w:rPr>
        <w:t xml:space="preserve"> nenabízela ve školním roce 2019/2020 zájmovou činnost v oblasti mimoškolních aktivit. Zájmová činnost je součástí běžné výchovně vzdělávací práce.</w:t>
      </w:r>
    </w:p>
    <w:p w:rsidR="00753CC5" w:rsidRPr="00D03C9D" w:rsidRDefault="00753CC5" w:rsidP="00753CC5">
      <w:pPr>
        <w:spacing w:after="0" w:line="240" w:lineRule="auto"/>
        <w:jc w:val="both"/>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Prezentace školy a jejich aktivit zveřejňujeme aktuálně na našich </w:t>
      </w:r>
      <w:r w:rsidRPr="00D03C9D">
        <w:rPr>
          <w:rFonts w:ascii="Times New Roman" w:eastAsia="Times New Roman" w:hAnsi="Times New Roman" w:cs="Times New Roman"/>
          <w:b/>
          <w:bCs/>
          <w:sz w:val="24"/>
          <w:szCs w:val="24"/>
          <w:lang w:eastAsia="cs-CZ"/>
        </w:rPr>
        <w:t>webových stránkách</w:t>
      </w:r>
      <w:r w:rsidRPr="00D03C9D">
        <w:rPr>
          <w:rFonts w:ascii="Times New Roman" w:eastAsia="Times New Roman" w:hAnsi="Times New Roman" w:cs="Times New Roman"/>
          <w:sz w:val="24"/>
          <w:szCs w:val="24"/>
          <w:lang w:eastAsia="cs-CZ"/>
        </w:rPr>
        <w:t xml:space="preserve"> a na nástěnce v šatně MŠ.</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 xml:space="preserve">18)   </w:t>
      </w:r>
      <w:proofErr w:type="spellStart"/>
      <w:r w:rsidRPr="00D03C9D">
        <w:rPr>
          <w:rFonts w:ascii="Times New Roman" w:eastAsia="Times New Roman" w:hAnsi="Times New Roman" w:cs="Times New Roman"/>
          <w:b/>
          <w:bCs/>
          <w:sz w:val="24"/>
          <w:szCs w:val="24"/>
          <w:lang w:eastAsia="cs-CZ"/>
        </w:rPr>
        <w:t>Autoevaluace</w:t>
      </w:r>
      <w:proofErr w:type="spellEnd"/>
      <w:r w:rsidRPr="00D03C9D">
        <w:rPr>
          <w:rFonts w:ascii="Times New Roman" w:eastAsia="Times New Roman" w:hAnsi="Times New Roman" w:cs="Times New Roman"/>
          <w:b/>
          <w:bCs/>
          <w:sz w:val="24"/>
          <w:szCs w:val="24"/>
          <w:lang w:eastAsia="cs-CZ"/>
        </w:rPr>
        <w:t xml:space="preserve"> v mateřské škole a hodnocení dětí</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Školní vzdělávací program bude pravidelně podrobován rozboru a kontrolován s třídním vzdělávacím programem. Toto hodnocení povede k zamyšlení a vytvoření nových postupů</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pro zlepšení naší práce. V průběhu celého školního roku vedoucí učitelka průběžně sleduje práci všech zaměstnanců školy, zajišťuje účelným rozdělením pravomoci svých zaměstnanců. Totéž platí i o kontrolní činnosti vedoucí učitelky, formou hospitační činnosti. Sleduje se, zda učitelka vhodným způsobem formuje vývoj dětí, ovlivňuje jejich postoje, podporuje samostatnost, vnímavost, schopnost získat nové vědomosti, dovednosti, návyky. Zda ve všech dětech dokáže respektovat jejich osobnost a individuální cestu vývoje. Zda usiluje o kulturní vyjadřování a jednání dětí a jejich rodičů při jednání s pracovníky školy. Hospitační činnost proběhla v tomto školním roce 4x.</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Cílem evaluace je ověřovat a zlepšovat kvalitu veškerých činností, včetně podmínek školy.</w:t>
      </w:r>
    </w:p>
    <w:p w:rsidR="00753CC5" w:rsidRPr="00D03C9D" w:rsidRDefault="00753CC5" w:rsidP="00753CC5">
      <w:pPr>
        <w:numPr>
          <w:ilvl w:val="0"/>
          <w:numId w:val="5"/>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hodnotíme ve vztahu k dítěti - kvalitu individuálního rozvoje a učení</w:t>
      </w:r>
    </w:p>
    <w:p w:rsidR="00753CC5" w:rsidRPr="00D03C9D" w:rsidRDefault="00753CC5" w:rsidP="00753CC5">
      <w:pPr>
        <w:numPr>
          <w:ilvl w:val="0"/>
          <w:numId w:val="5"/>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hodnotíme ve vztahu k pedagogům – hodnocení kvality jejich práce</w:t>
      </w:r>
    </w:p>
    <w:p w:rsidR="00753CC5" w:rsidRPr="00D03C9D" w:rsidRDefault="00753CC5" w:rsidP="00753CC5">
      <w:pPr>
        <w:numPr>
          <w:ilvl w:val="0"/>
          <w:numId w:val="5"/>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hodnotíme ve vztahu k sobě – sebehodnocení kvality pedagogické práce</w:t>
      </w:r>
    </w:p>
    <w:p w:rsidR="00753CC5" w:rsidRPr="00D03C9D" w:rsidRDefault="00753CC5" w:rsidP="00753CC5">
      <w:pPr>
        <w:numPr>
          <w:ilvl w:val="0"/>
          <w:numId w:val="5"/>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hodnotíme dle potřeby</w:t>
      </w:r>
    </w:p>
    <w:p w:rsidR="00753CC5" w:rsidRPr="00D03C9D" w:rsidRDefault="00753CC5" w:rsidP="00753CC5">
      <w:pPr>
        <w:numPr>
          <w:ilvl w:val="0"/>
          <w:numId w:val="5"/>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evaluujeme, zaznamenáváme veškerou činnost školy, cíle ŠVP  včetně postupů, forem a metod, kterými škola plánované cíle naplňuje</w:t>
      </w:r>
    </w:p>
    <w:p w:rsidR="00753CC5" w:rsidRPr="00D03C9D" w:rsidRDefault="00753CC5" w:rsidP="00753CC5">
      <w:pPr>
        <w:numPr>
          <w:ilvl w:val="0"/>
          <w:numId w:val="5"/>
        </w:numPr>
        <w:spacing w:after="0" w:line="240" w:lineRule="auto"/>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evaluujeme průběžně, většinou měsíčně a na závěr školního roku</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19) Co je u nás nového</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  V září 2019 nahradila na pozici vedoucí učitelky MŠ paní učitelku Yvettu Stiborovou paní učitelka Hana </w:t>
      </w:r>
      <w:proofErr w:type="spellStart"/>
      <w:r w:rsidRPr="00D03C9D">
        <w:rPr>
          <w:rFonts w:ascii="Times New Roman" w:eastAsia="Times New Roman" w:hAnsi="Times New Roman" w:cs="Times New Roman"/>
          <w:sz w:val="24"/>
          <w:szCs w:val="24"/>
          <w:lang w:eastAsia="cs-CZ"/>
        </w:rPr>
        <w:t>Prokelová</w:t>
      </w:r>
      <w:proofErr w:type="spellEnd"/>
      <w:r w:rsidRPr="00D03C9D">
        <w:rPr>
          <w:rFonts w:ascii="Times New Roman" w:eastAsia="Times New Roman" w:hAnsi="Times New Roman" w:cs="Times New Roman"/>
          <w:sz w:val="24"/>
          <w:szCs w:val="24"/>
          <w:lang w:eastAsia="cs-CZ"/>
        </w:rPr>
        <w:t>.</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20) Počet a výsledky kontrol ve školním roce 2019-2020</w:t>
      </w:r>
    </w:p>
    <w:p w:rsidR="00753CC5" w:rsidRPr="00D03C9D" w:rsidRDefault="00753CC5" w:rsidP="00753CC5">
      <w:pPr>
        <w:spacing w:after="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p w:rsidR="00753CC5" w:rsidRPr="00D03C9D" w:rsidRDefault="00753CC5" w:rsidP="00753CC5">
      <w:pPr>
        <w:numPr>
          <w:ilvl w:val="0"/>
          <w:numId w:val="6"/>
        </w:numPr>
        <w:spacing w:after="0" w:line="240" w:lineRule="auto"/>
        <w:ind w:left="1300"/>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 revize kotle, tlakové nádoby - </w:t>
      </w:r>
      <w:proofErr w:type="spellStart"/>
      <w:r w:rsidRPr="00D03C9D">
        <w:rPr>
          <w:rFonts w:ascii="Times New Roman" w:eastAsia="Times New Roman" w:hAnsi="Times New Roman" w:cs="Times New Roman"/>
          <w:sz w:val="24"/>
          <w:szCs w:val="24"/>
          <w:lang w:eastAsia="cs-CZ"/>
        </w:rPr>
        <w:t>Vodotop</w:t>
      </w:r>
      <w:proofErr w:type="spellEnd"/>
    </w:p>
    <w:p w:rsidR="00753CC5" w:rsidRPr="00D03C9D" w:rsidRDefault="00753CC5" w:rsidP="00753CC5">
      <w:pPr>
        <w:numPr>
          <w:ilvl w:val="0"/>
          <w:numId w:val="6"/>
        </w:numPr>
        <w:spacing w:after="0" w:line="240" w:lineRule="auto"/>
        <w:ind w:left="1300"/>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revize těl</w:t>
      </w:r>
      <w:r w:rsidR="00C47C81" w:rsidRPr="00D03C9D">
        <w:rPr>
          <w:rFonts w:ascii="Times New Roman" w:eastAsia="Times New Roman" w:hAnsi="Times New Roman" w:cs="Times New Roman"/>
          <w:sz w:val="24"/>
          <w:szCs w:val="24"/>
          <w:lang w:eastAsia="cs-CZ"/>
        </w:rPr>
        <w:t>o</w:t>
      </w:r>
      <w:r w:rsidRPr="00D03C9D">
        <w:rPr>
          <w:rFonts w:ascii="Times New Roman" w:eastAsia="Times New Roman" w:hAnsi="Times New Roman" w:cs="Times New Roman"/>
          <w:sz w:val="24"/>
          <w:szCs w:val="24"/>
          <w:lang w:eastAsia="cs-CZ"/>
        </w:rPr>
        <w:t xml:space="preserve">vých. </w:t>
      </w:r>
      <w:proofErr w:type="gramStart"/>
      <w:r w:rsidRPr="00D03C9D">
        <w:rPr>
          <w:rFonts w:ascii="Times New Roman" w:eastAsia="Times New Roman" w:hAnsi="Times New Roman" w:cs="Times New Roman"/>
          <w:sz w:val="24"/>
          <w:szCs w:val="24"/>
          <w:lang w:eastAsia="cs-CZ"/>
        </w:rPr>
        <w:t>náčiní</w:t>
      </w:r>
      <w:proofErr w:type="gramEnd"/>
      <w:r w:rsidRPr="00D03C9D">
        <w:rPr>
          <w:rFonts w:ascii="Times New Roman" w:eastAsia="Times New Roman" w:hAnsi="Times New Roman" w:cs="Times New Roman"/>
          <w:sz w:val="24"/>
          <w:szCs w:val="24"/>
          <w:lang w:eastAsia="cs-CZ"/>
        </w:rPr>
        <w:t xml:space="preserve">  - </w:t>
      </w:r>
      <w:proofErr w:type="spellStart"/>
      <w:r w:rsidRPr="00D03C9D">
        <w:rPr>
          <w:rFonts w:ascii="Times New Roman" w:eastAsia="Times New Roman" w:hAnsi="Times New Roman" w:cs="Times New Roman"/>
          <w:sz w:val="24"/>
          <w:szCs w:val="24"/>
          <w:lang w:eastAsia="cs-CZ"/>
        </w:rPr>
        <w:t>Rotn</w:t>
      </w:r>
      <w:proofErr w:type="spellEnd"/>
    </w:p>
    <w:p w:rsidR="00753CC5" w:rsidRPr="00D03C9D" w:rsidRDefault="00753CC5" w:rsidP="00753CC5">
      <w:pPr>
        <w:numPr>
          <w:ilvl w:val="0"/>
          <w:numId w:val="6"/>
        </w:numPr>
        <w:spacing w:after="0" w:line="240" w:lineRule="auto"/>
        <w:ind w:left="1300"/>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BOZP a požární prevence – p. Kolesa</w:t>
      </w:r>
    </w:p>
    <w:p w:rsidR="00753CC5" w:rsidRPr="00D03C9D" w:rsidRDefault="00753CC5" w:rsidP="00753CC5">
      <w:pPr>
        <w:numPr>
          <w:ilvl w:val="0"/>
          <w:numId w:val="6"/>
        </w:numPr>
        <w:spacing w:after="0" w:line="240" w:lineRule="auto"/>
        <w:ind w:left="1300"/>
        <w:textAlignment w:val="baseline"/>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xml:space="preserve"> revize elektrospotřebičů – </w:t>
      </w:r>
      <w:proofErr w:type="spellStart"/>
      <w:r w:rsidRPr="00D03C9D">
        <w:rPr>
          <w:rFonts w:ascii="Times New Roman" w:eastAsia="Times New Roman" w:hAnsi="Times New Roman" w:cs="Times New Roman"/>
          <w:sz w:val="24"/>
          <w:szCs w:val="24"/>
          <w:lang w:eastAsia="cs-CZ"/>
        </w:rPr>
        <w:t>p.Staškiv</w:t>
      </w:r>
      <w:proofErr w:type="spellEnd"/>
    </w:p>
    <w:p w:rsidR="00753CC5" w:rsidRPr="00D03C9D" w:rsidRDefault="00753CC5" w:rsidP="00753CC5">
      <w:pPr>
        <w:numPr>
          <w:ilvl w:val="0"/>
          <w:numId w:val="6"/>
        </w:numPr>
        <w:spacing w:before="100" w:beforeAutospacing="1" w:after="100" w:afterAutospacing="1" w:line="240" w:lineRule="auto"/>
        <w:ind w:left="1300"/>
        <w:textAlignment w:val="baseline"/>
        <w:rPr>
          <w:rFonts w:ascii="Times New Roman" w:eastAsia="Times New Roman" w:hAnsi="Times New Roman" w:cs="Times New Roman"/>
          <w:sz w:val="24"/>
          <w:szCs w:val="24"/>
          <w:lang w:eastAsia="cs-CZ"/>
        </w:rPr>
      </w:pPr>
    </w:p>
    <w:p w:rsidR="00753CC5" w:rsidRPr="00D03C9D" w:rsidRDefault="00753CC5" w:rsidP="00002CA2">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21) Stížnosti na školu</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    nebyly přijaty žádné stížnosti</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    dílčí připomínky rodičů na třídních schůzkách, či osobně jsou řešeny okamžitě</w:t>
      </w:r>
    </w:p>
    <w:p w:rsidR="00753CC5" w:rsidRPr="00D03C9D" w:rsidRDefault="00753CC5" w:rsidP="00753CC5">
      <w:pPr>
        <w:spacing w:after="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p w:rsidR="00753CC5" w:rsidRPr="00D03C9D" w:rsidRDefault="00753CC5" w:rsidP="00753CC5">
      <w:pPr>
        <w:spacing w:after="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22) Opravy a údržba</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     veškeré vybavení a zařízení MŠ, včetně venkovních herních prvků podléhá    pravidelným revizím podle zákona, jejichž dodržování kontroluje provozní pracovník</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    školnice rovněž udržuje školní zahradu - (sečení, hrabání listí, údržba živého plotu) a provádí běžnou jednoduchou technickou údržbu v objektu MŠ.</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Do budoucna bude nutná oprava některých střešních oken, do kterých zatéká.</w:t>
      </w:r>
      <w:r w:rsidR="005C7CC0" w:rsidRPr="00D03C9D">
        <w:rPr>
          <w:rFonts w:ascii="Times New Roman" w:eastAsia="Times New Roman" w:hAnsi="Times New Roman" w:cs="Times New Roman"/>
          <w:sz w:val="24"/>
          <w:szCs w:val="24"/>
          <w:lang w:eastAsia="cs-CZ"/>
        </w:rPr>
        <w:t xml:space="preserve"> </w:t>
      </w:r>
      <w:r w:rsidRPr="00D03C9D">
        <w:rPr>
          <w:rFonts w:ascii="Times New Roman" w:eastAsia="Times New Roman" w:hAnsi="Times New Roman" w:cs="Times New Roman"/>
          <w:sz w:val="24"/>
          <w:szCs w:val="24"/>
          <w:lang w:eastAsia="cs-CZ"/>
        </w:rPr>
        <w:t>Částečně bude nutné opravit střešní krytinu a některé okapy vyměnit.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Na jednom místě budovy je prasklina zdi, kterou bude potřeba opravit.</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23) Připomínky a návrhy ke zřizovateli</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V tuto chvíli žádné připomínky a návrhy ke zřizovateli nemáme.</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p w:rsidR="00753CC5" w:rsidRPr="00D03C9D" w:rsidRDefault="00753CC5" w:rsidP="00753CC5">
      <w:pPr>
        <w:spacing w:after="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sz w:val="24"/>
          <w:szCs w:val="24"/>
          <w:lang w:eastAsia="cs-CZ"/>
        </w:rPr>
        <w:t>24) Závěr</w:t>
      </w:r>
    </w:p>
    <w:p w:rsidR="00753CC5" w:rsidRPr="00D03C9D" w:rsidRDefault="00753CC5" w:rsidP="00753CC5">
      <w:pPr>
        <w:spacing w:after="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Jsme rádi, že z okolí přicházejí pozitivní ohlasy na naši práci, na výchovně vzdělávací aktivity, které dětem nabízíme. Díky vstřícnému přístupu zaměstnanců MŠ k zákonným zástupcům a společným akcím, které pro rodiče s dětmi pořádáme, se vytvořila přátelská atmosféra plná důvěry a porozumění mezi všemi účastníky předškolního vzdělávání </w:t>
      </w:r>
    </w:p>
    <w:p w:rsidR="00753CC5" w:rsidRPr="00D03C9D"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v naší MŠ. </w:t>
      </w:r>
    </w:p>
    <w:p w:rsidR="00753CC5" w:rsidRPr="00D03C9D" w:rsidRDefault="00753CC5" w:rsidP="00467438">
      <w:pPr>
        <w:spacing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br/>
      </w:r>
    </w:p>
    <w:p w:rsidR="00753CC5" w:rsidRDefault="00753CC5"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i/>
          <w:iCs/>
          <w:sz w:val="24"/>
          <w:szCs w:val="24"/>
          <w:lang w:eastAsia="cs-CZ"/>
        </w:rPr>
        <w:t xml:space="preserve">Výroční zprávu o činnosti </w:t>
      </w:r>
      <w:r w:rsidR="00467438">
        <w:rPr>
          <w:rFonts w:ascii="Times New Roman" w:eastAsia="Times New Roman" w:hAnsi="Times New Roman" w:cs="Times New Roman"/>
          <w:i/>
          <w:iCs/>
          <w:sz w:val="24"/>
          <w:szCs w:val="24"/>
          <w:lang w:eastAsia="cs-CZ"/>
        </w:rPr>
        <w:t xml:space="preserve">mateřské </w:t>
      </w:r>
      <w:r w:rsidRPr="00D03C9D">
        <w:rPr>
          <w:rFonts w:ascii="Times New Roman" w:eastAsia="Times New Roman" w:hAnsi="Times New Roman" w:cs="Times New Roman"/>
          <w:i/>
          <w:iCs/>
          <w:sz w:val="24"/>
          <w:szCs w:val="24"/>
          <w:lang w:eastAsia="cs-CZ"/>
        </w:rPr>
        <w:t>školy</w:t>
      </w:r>
      <w:r w:rsidRPr="00D03C9D">
        <w:rPr>
          <w:rFonts w:ascii="Times New Roman" w:eastAsia="Times New Roman" w:hAnsi="Times New Roman" w:cs="Times New Roman"/>
          <w:sz w:val="24"/>
          <w:szCs w:val="24"/>
          <w:lang w:eastAsia="cs-CZ"/>
        </w:rPr>
        <w:t xml:space="preserve"> zpracovala: vedoucí učitelka   Hana </w:t>
      </w:r>
      <w:proofErr w:type="spellStart"/>
      <w:r w:rsidRPr="00D03C9D">
        <w:rPr>
          <w:rFonts w:ascii="Times New Roman" w:eastAsia="Times New Roman" w:hAnsi="Times New Roman" w:cs="Times New Roman"/>
          <w:sz w:val="24"/>
          <w:szCs w:val="24"/>
          <w:lang w:eastAsia="cs-CZ"/>
        </w:rPr>
        <w:t>Prokelová</w:t>
      </w:r>
      <w:proofErr w:type="spellEnd"/>
    </w:p>
    <w:p w:rsidR="00467438" w:rsidRPr="00D03C9D" w:rsidRDefault="00467438" w:rsidP="00753CC5">
      <w:pPr>
        <w:spacing w:after="0" w:line="240" w:lineRule="auto"/>
        <w:rPr>
          <w:rFonts w:ascii="Times New Roman" w:eastAsia="Times New Roman" w:hAnsi="Times New Roman" w:cs="Times New Roman"/>
          <w:sz w:val="24"/>
          <w:szCs w:val="24"/>
          <w:lang w:eastAsia="cs-CZ"/>
        </w:rPr>
      </w:pPr>
    </w:p>
    <w:p w:rsidR="00753CC5" w:rsidRDefault="00467438" w:rsidP="00753CC5">
      <w:pPr>
        <w:spacing w:after="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i/>
          <w:iCs/>
          <w:sz w:val="24"/>
          <w:szCs w:val="24"/>
          <w:lang w:eastAsia="cs-CZ"/>
        </w:rPr>
        <w:t xml:space="preserve">Výroční zprávu o činnosti </w:t>
      </w:r>
      <w:r>
        <w:rPr>
          <w:rFonts w:ascii="Times New Roman" w:eastAsia="Times New Roman" w:hAnsi="Times New Roman" w:cs="Times New Roman"/>
          <w:i/>
          <w:iCs/>
          <w:sz w:val="24"/>
          <w:szCs w:val="24"/>
          <w:lang w:eastAsia="cs-CZ"/>
        </w:rPr>
        <w:t xml:space="preserve">základní </w:t>
      </w:r>
      <w:r w:rsidRPr="00D03C9D">
        <w:rPr>
          <w:rFonts w:ascii="Times New Roman" w:eastAsia="Times New Roman" w:hAnsi="Times New Roman" w:cs="Times New Roman"/>
          <w:i/>
          <w:iCs/>
          <w:sz w:val="24"/>
          <w:szCs w:val="24"/>
          <w:lang w:eastAsia="cs-CZ"/>
        </w:rPr>
        <w:t>školy</w:t>
      </w:r>
      <w:r>
        <w:rPr>
          <w:rFonts w:ascii="Times New Roman" w:eastAsia="Times New Roman" w:hAnsi="Times New Roman" w:cs="Times New Roman"/>
          <w:sz w:val="24"/>
          <w:szCs w:val="24"/>
          <w:lang w:eastAsia="cs-CZ"/>
        </w:rPr>
        <w:t xml:space="preserve"> zpracoval</w:t>
      </w:r>
      <w:r w:rsidRPr="00D03C9D">
        <w:rPr>
          <w:rFonts w:ascii="Times New Roman" w:eastAsia="Times New Roman" w:hAnsi="Times New Roman" w:cs="Times New Roman"/>
          <w:sz w:val="24"/>
          <w:szCs w:val="24"/>
          <w:lang w:eastAsia="cs-CZ"/>
        </w:rPr>
        <w:t xml:space="preserve"> </w:t>
      </w:r>
      <w:r w:rsidR="00753CC5" w:rsidRPr="00D03C9D">
        <w:rPr>
          <w:rFonts w:ascii="Times New Roman" w:eastAsia="Times New Roman" w:hAnsi="Times New Roman" w:cs="Times New Roman"/>
          <w:sz w:val="24"/>
          <w:szCs w:val="24"/>
          <w:lang w:eastAsia="cs-CZ"/>
        </w:rPr>
        <w:t>Mgr. Libor Kvapil, ředitel školy</w:t>
      </w:r>
    </w:p>
    <w:p w:rsidR="00467438" w:rsidRDefault="00467438" w:rsidP="00753CC5">
      <w:pPr>
        <w:spacing w:after="0" w:line="240" w:lineRule="auto"/>
        <w:rPr>
          <w:rFonts w:ascii="Times New Roman" w:eastAsia="Times New Roman" w:hAnsi="Times New Roman" w:cs="Times New Roman"/>
          <w:sz w:val="24"/>
          <w:szCs w:val="24"/>
          <w:lang w:eastAsia="cs-CZ"/>
        </w:rPr>
      </w:pPr>
    </w:p>
    <w:p w:rsidR="00467438" w:rsidRPr="00D03C9D" w:rsidRDefault="00467438" w:rsidP="00753CC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Výroční zprávu projednala pedagogická rada</w:t>
      </w:r>
      <w:r w:rsidR="00382E94">
        <w:rPr>
          <w:rFonts w:ascii="Times New Roman" w:eastAsia="Times New Roman" w:hAnsi="Times New Roman" w:cs="Times New Roman"/>
          <w:sz w:val="24"/>
          <w:szCs w:val="24"/>
          <w:lang w:eastAsia="cs-CZ"/>
        </w:rPr>
        <w:t xml:space="preserve"> 25. 8. 2020</w:t>
      </w:r>
    </w:p>
    <w:p w:rsidR="00753CC5" w:rsidRDefault="00753CC5" w:rsidP="00382E94">
      <w:pPr>
        <w:spacing w:after="240" w:line="240" w:lineRule="auto"/>
        <w:rPr>
          <w:rFonts w:ascii="Times New Roman" w:eastAsia="Times New Roman" w:hAnsi="Times New Roman" w:cs="Times New Roman"/>
          <w:i/>
          <w:iCs/>
          <w:kern w:val="36"/>
          <w:sz w:val="24"/>
          <w:szCs w:val="24"/>
          <w:lang w:eastAsia="cs-CZ"/>
        </w:rPr>
      </w:pPr>
      <w:r w:rsidRPr="00D03C9D">
        <w:rPr>
          <w:rFonts w:ascii="Times New Roman" w:eastAsia="Times New Roman" w:hAnsi="Times New Roman" w:cs="Times New Roman"/>
          <w:sz w:val="24"/>
          <w:szCs w:val="24"/>
          <w:lang w:eastAsia="cs-CZ"/>
        </w:rPr>
        <w:br/>
      </w:r>
      <w:r w:rsidRPr="00D03C9D">
        <w:rPr>
          <w:rFonts w:ascii="Times New Roman" w:eastAsia="Times New Roman" w:hAnsi="Times New Roman" w:cs="Times New Roman"/>
          <w:i/>
          <w:iCs/>
          <w:kern w:val="36"/>
          <w:sz w:val="24"/>
          <w:szCs w:val="24"/>
          <w:lang w:eastAsia="cs-CZ"/>
        </w:rPr>
        <w:t>Výroční zpráva o činnosti školy -  Základní školy a mateřské školy Frýdek</w:t>
      </w:r>
      <w:r w:rsidR="005C7CC0" w:rsidRPr="00D03C9D">
        <w:rPr>
          <w:rFonts w:ascii="Times New Roman" w:eastAsia="Times New Roman" w:hAnsi="Times New Roman" w:cs="Times New Roman"/>
          <w:i/>
          <w:iCs/>
          <w:kern w:val="36"/>
          <w:sz w:val="24"/>
          <w:szCs w:val="24"/>
          <w:lang w:eastAsia="cs-CZ"/>
        </w:rPr>
        <w:t>-</w:t>
      </w:r>
      <w:r w:rsidRPr="00D03C9D">
        <w:rPr>
          <w:rFonts w:ascii="Times New Roman" w:eastAsia="Times New Roman" w:hAnsi="Times New Roman" w:cs="Times New Roman"/>
          <w:i/>
          <w:iCs/>
          <w:kern w:val="36"/>
          <w:sz w:val="24"/>
          <w:szCs w:val="24"/>
          <w:lang w:eastAsia="cs-CZ"/>
        </w:rPr>
        <w:t>Místek, Lískovec, K Sedlištím 320, byla schválena školskou radou dne 31. 8. 2020</w:t>
      </w:r>
    </w:p>
    <w:p w:rsidR="00382E94" w:rsidRPr="00D03C9D" w:rsidRDefault="00382E94" w:rsidP="00382E94">
      <w:pPr>
        <w:spacing w:after="240" w:line="240" w:lineRule="auto"/>
        <w:rPr>
          <w:rFonts w:ascii="Times New Roman" w:eastAsia="Times New Roman" w:hAnsi="Times New Roman" w:cs="Times New Roman"/>
          <w:b/>
          <w:bCs/>
          <w:kern w:val="36"/>
          <w:sz w:val="48"/>
          <w:szCs w:val="48"/>
          <w:lang w:eastAsia="cs-CZ"/>
        </w:rPr>
      </w:pPr>
    </w:p>
    <w:p w:rsidR="00753CC5" w:rsidRDefault="00753CC5" w:rsidP="00753CC5">
      <w:pPr>
        <w:spacing w:before="240" w:after="24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Mgr. Radek Procházka,  předseda školské rady</w:t>
      </w:r>
    </w:p>
    <w:p w:rsidR="00382E94" w:rsidRDefault="00382E94" w:rsidP="00753CC5">
      <w:pPr>
        <w:spacing w:before="240" w:after="240" w:line="240" w:lineRule="auto"/>
        <w:ind w:left="360"/>
        <w:rPr>
          <w:rFonts w:ascii="Times New Roman" w:eastAsia="Times New Roman" w:hAnsi="Times New Roman" w:cs="Times New Roman"/>
          <w:sz w:val="24"/>
          <w:szCs w:val="24"/>
          <w:lang w:eastAsia="cs-CZ"/>
        </w:rPr>
      </w:pPr>
    </w:p>
    <w:p w:rsidR="00382E94" w:rsidRDefault="00382E94" w:rsidP="00753CC5">
      <w:pPr>
        <w:spacing w:before="240" w:after="240"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Ve Frýdku-Místku, Lískovci 31. 8. </w:t>
      </w:r>
      <w:proofErr w:type="gramStart"/>
      <w:r>
        <w:rPr>
          <w:rFonts w:ascii="Times New Roman" w:eastAsia="Times New Roman" w:hAnsi="Times New Roman" w:cs="Times New Roman"/>
          <w:sz w:val="24"/>
          <w:szCs w:val="24"/>
          <w:lang w:eastAsia="cs-CZ"/>
        </w:rPr>
        <w:t>2020                                               Mgr.</w:t>
      </w:r>
      <w:proofErr w:type="gramEnd"/>
      <w:r>
        <w:rPr>
          <w:rFonts w:ascii="Times New Roman" w:eastAsia="Times New Roman" w:hAnsi="Times New Roman" w:cs="Times New Roman"/>
          <w:sz w:val="24"/>
          <w:szCs w:val="24"/>
          <w:lang w:eastAsia="cs-CZ"/>
        </w:rPr>
        <w:t xml:space="preserve"> Libor Kvapil</w:t>
      </w:r>
    </w:p>
    <w:p w:rsidR="00382E94" w:rsidRPr="00D03C9D" w:rsidRDefault="00382E94" w:rsidP="00753CC5">
      <w:pPr>
        <w:spacing w:before="240" w:after="240"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ředitel školy</w:t>
      </w:r>
    </w:p>
    <w:p w:rsidR="00753CC5" w:rsidRPr="00D03C9D" w:rsidRDefault="00753CC5" w:rsidP="00753CC5">
      <w:pPr>
        <w:spacing w:before="240" w:after="24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24"/>
          <w:szCs w:val="24"/>
          <w:lang w:eastAsia="cs-CZ"/>
        </w:rPr>
        <w:t> </w:t>
      </w:r>
    </w:p>
    <w:p w:rsidR="00753CC5" w:rsidRPr="00D03C9D" w:rsidRDefault="00753CC5" w:rsidP="00753CC5">
      <w:pPr>
        <w:spacing w:before="240" w:after="240" w:line="240" w:lineRule="auto"/>
        <w:ind w:left="360"/>
        <w:rPr>
          <w:rFonts w:ascii="Times New Roman" w:eastAsia="Times New Roman" w:hAnsi="Times New Roman" w:cs="Times New Roman"/>
          <w:sz w:val="24"/>
          <w:szCs w:val="24"/>
          <w:lang w:eastAsia="cs-CZ"/>
        </w:rPr>
      </w:pPr>
      <w:r w:rsidRPr="00D03C9D">
        <w:rPr>
          <w:rFonts w:ascii="Times New Roman" w:eastAsia="Times New Roman" w:hAnsi="Times New Roman" w:cs="Times New Roman"/>
          <w:b/>
          <w:bCs/>
          <w:i/>
          <w:iCs/>
          <w:sz w:val="24"/>
          <w:szCs w:val="24"/>
          <w:lang w:eastAsia="cs-CZ"/>
        </w:rPr>
        <w:t> </w:t>
      </w:r>
    </w:p>
    <w:p w:rsidR="00753CC5" w:rsidRPr="00D03C9D" w:rsidRDefault="00753CC5" w:rsidP="00753CC5">
      <w:pPr>
        <w:spacing w:before="240" w:after="240" w:line="240" w:lineRule="auto"/>
        <w:rPr>
          <w:rFonts w:ascii="Times New Roman" w:eastAsia="Times New Roman" w:hAnsi="Times New Roman" w:cs="Times New Roman"/>
          <w:sz w:val="24"/>
          <w:szCs w:val="24"/>
          <w:lang w:eastAsia="cs-CZ"/>
        </w:rPr>
      </w:pPr>
      <w:r w:rsidRPr="00D03C9D">
        <w:rPr>
          <w:rFonts w:ascii="Times New Roman" w:eastAsia="Times New Roman" w:hAnsi="Times New Roman" w:cs="Times New Roman"/>
          <w:sz w:val="24"/>
          <w:szCs w:val="24"/>
          <w:lang w:eastAsia="cs-CZ"/>
        </w:rPr>
        <w:t> </w:t>
      </w:r>
    </w:p>
    <w:p w:rsidR="006D42F8" w:rsidRPr="00D03C9D" w:rsidRDefault="006D42F8">
      <w:pPr>
        <w:rPr>
          <w:rFonts w:ascii="Times New Roman" w:hAnsi="Times New Roman" w:cs="Times New Roman"/>
        </w:rPr>
      </w:pPr>
    </w:p>
    <w:p w:rsidR="004B2E4B" w:rsidRPr="00D03C9D" w:rsidRDefault="004B2E4B">
      <w:pPr>
        <w:rPr>
          <w:rFonts w:ascii="Times New Roman" w:hAnsi="Times New Roman" w:cs="Times New Roman"/>
        </w:rPr>
      </w:pPr>
    </w:p>
    <w:p w:rsidR="00D03C9D" w:rsidRPr="00D03C9D" w:rsidRDefault="00D03C9D">
      <w:pPr>
        <w:rPr>
          <w:rFonts w:ascii="Times New Roman" w:hAnsi="Times New Roman" w:cs="Times New Roman"/>
        </w:rPr>
      </w:pPr>
    </w:p>
    <w:sectPr w:rsidR="00D03C9D" w:rsidRPr="00D03C9D" w:rsidSect="00981AF6">
      <w:headerReference w:type="even" r:id="rId9"/>
      <w:headerReference w:type="default" r:id="rId10"/>
      <w:footerReference w:type="even" r:id="rId11"/>
      <w:footerReference w:type="default" r:id="rId12"/>
      <w:headerReference w:type="first" r:id="rId13"/>
      <w:footerReference w:type="first" r:id="rId14"/>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51C" w:rsidRDefault="00DE151C" w:rsidP="007154C6">
      <w:pPr>
        <w:spacing w:after="0" w:line="240" w:lineRule="auto"/>
      </w:pPr>
      <w:r>
        <w:separator/>
      </w:r>
    </w:p>
  </w:endnote>
  <w:endnote w:type="continuationSeparator" w:id="0">
    <w:p w:rsidR="00DE151C" w:rsidRDefault="00DE151C" w:rsidP="0071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1C" w:rsidRDefault="00DE15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166286"/>
      <w:docPartObj>
        <w:docPartGallery w:val="Page Numbers (Bottom of Page)"/>
        <w:docPartUnique/>
      </w:docPartObj>
    </w:sdtPr>
    <w:sdtContent>
      <w:bookmarkStart w:id="0" w:name="_GoBack" w:displacedByCustomXml="prev"/>
      <w:bookmarkEnd w:id="0" w:displacedByCustomXml="prev"/>
      <w:p w:rsidR="00DE151C" w:rsidRDefault="00DE151C">
        <w:pPr>
          <w:pStyle w:val="Zpat"/>
          <w:jc w:val="center"/>
        </w:pPr>
        <w:r>
          <w:fldChar w:fldCharType="begin"/>
        </w:r>
        <w:r>
          <w:instrText>PAGE   \* MERGEFORMAT</w:instrText>
        </w:r>
        <w:r>
          <w:fldChar w:fldCharType="separate"/>
        </w:r>
        <w:r w:rsidR="00F37E33">
          <w:rPr>
            <w:noProof/>
          </w:rPr>
          <w:t>98</w:t>
        </w:r>
        <w:r>
          <w:fldChar w:fldCharType="end"/>
        </w:r>
      </w:p>
    </w:sdtContent>
  </w:sdt>
  <w:p w:rsidR="00DE151C" w:rsidRDefault="00DE151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1C" w:rsidRDefault="00DE15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51C" w:rsidRDefault="00DE151C" w:rsidP="007154C6">
      <w:pPr>
        <w:spacing w:after="0" w:line="240" w:lineRule="auto"/>
      </w:pPr>
      <w:r>
        <w:separator/>
      </w:r>
    </w:p>
  </w:footnote>
  <w:footnote w:type="continuationSeparator" w:id="0">
    <w:p w:rsidR="00DE151C" w:rsidRDefault="00DE151C" w:rsidP="00715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1C" w:rsidRDefault="00DE151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1C" w:rsidRDefault="00DE151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1C" w:rsidRDefault="00DE151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0B1"/>
    <w:multiLevelType w:val="multilevel"/>
    <w:tmpl w:val="31F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162AD"/>
    <w:multiLevelType w:val="multilevel"/>
    <w:tmpl w:val="8232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55B65"/>
    <w:multiLevelType w:val="multilevel"/>
    <w:tmpl w:val="1430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F4B9A"/>
    <w:multiLevelType w:val="multilevel"/>
    <w:tmpl w:val="4710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430A7"/>
    <w:multiLevelType w:val="hybridMultilevel"/>
    <w:tmpl w:val="37227F1A"/>
    <w:lvl w:ilvl="0" w:tplc="ADB4856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84A4D"/>
    <w:multiLevelType w:val="multilevel"/>
    <w:tmpl w:val="5F9A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B0208"/>
    <w:multiLevelType w:val="hybridMultilevel"/>
    <w:tmpl w:val="10A4E3A2"/>
    <w:lvl w:ilvl="0" w:tplc="91D41C7C">
      <w:numFmt w:val="bullet"/>
      <w:lvlText w:val=""/>
      <w:lvlJc w:val="left"/>
      <w:pPr>
        <w:ind w:left="720" w:hanging="360"/>
      </w:pPr>
      <w:rPr>
        <w:rFonts w:ascii="Wingdings" w:eastAsiaTheme="minorHAnsi"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2A396D"/>
    <w:multiLevelType w:val="hybridMultilevel"/>
    <w:tmpl w:val="7312F0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AC97CCB"/>
    <w:multiLevelType w:val="multilevel"/>
    <w:tmpl w:val="AE1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0"/>
  </w:num>
  <w:num w:numId="6">
    <w:abstractNumId w:val="8"/>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C5"/>
    <w:rsid w:val="00002CA2"/>
    <w:rsid w:val="00071E54"/>
    <w:rsid w:val="00081ABD"/>
    <w:rsid w:val="000C03F7"/>
    <w:rsid w:val="000F5889"/>
    <w:rsid w:val="00121AF7"/>
    <w:rsid w:val="001259B3"/>
    <w:rsid w:val="001C22CA"/>
    <w:rsid w:val="00200D65"/>
    <w:rsid w:val="0020585B"/>
    <w:rsid w:val="002120DE"/>
    <w:rsid w:val="00223D1D"/>
    <w:rsid w:val="00247E76"/>
    <w:rsid w:val="0028228E"/>
    <w:rsid w:val="00311E55"/>
    <w:rsid w:val="00313442"/>
    <w:rsid w:val="00376899"/>
    <w:rsid w:val="00382E94"/>
    <w:rsid w:val="00390521"/>
    <w:rsid w:val="00467438"/>
    <w:rsid w:val="00477568"/>
    <w:rsid w:val="00485E66"/>
    <w:rsid w:val="004A1B4C"/>
    <w:rsid w:val="004A3B49"/>
    <w:rsid w:val="004B2E4B"/>
    <w:rsid w:val="004F037E"/>
    <w:rsid w:val="005628D8"/>
    <w:rsid w:val="00584F22"/>
    <w:rsid w:val="00591E05"/>
    <w:rsid w:val="005A79A8"/>
    <w:rsid w:val="005C7CC0"/>
    <w:rsid w:val="005E5D6D"/>
    <w:rsid w:val="0062408C"/>
    <w:rsid w:val="00640C61"/>
    <w:rsid w:val="00671136"/>
    <w:rsid w:val="006D2DE2"/>
    <w:rsid w:val="006D42F8"/>
    <w:rsid w:val="007154C6"/>
    <w:rsid w:val="007249B2"/>
    <w:rsid w:val="00735302"/>
    <w:rsid w:val="00753CC5"/>
    <w:rsid w:val="00770CC1"/>
    <w:rsid w:val="00777867"/>
    <w:rsid w:val="007F1ABB"/>
    <w:rsid w:val="008334C6"/>
    <w:rsid w:val="00886800"/>
    <w:rsid w:val="008A0A07"/>
    <w:rsid w:val="008C1ED4"/>
    <w:rsid w:val="008E7549"/>
    <w:rsid w:val="00981AF6"/>
    <w:rsid w:val="009C5B3D"/>
    <w:rsid w:val="009D35D7"/>
    <w:rsid w:val="009F03D8"/>
    <w:rsid w:val="00A16C1C"/>
    <w:rsid w:val="00A667F8"/>
    <w:rsid w:val="00A7728C"/>
    <w:rsid w:val="00A83D8F"/>
    <w:rsid w:val="00A843B9"/>
    <w:rsid w:val="00AE64D6"/>
    <w:rsid w:val="00B24B40"/>
    <w:rsid w:val="00B5511A"/>
    <w:rsid w:val="00B564CD"/>
    <w:rsid w:val="00B66EC6"/>
    <w:rsid w:val="00BD0FF5"/>
    <w:rsid w:val="00BD4E7B"/>
    <w:rsid w:val="00BD7235"/>
    <w:rsid w:val="00BE34C3"/>
    <w:rsid w:val="00BF5371"/>
    <w:rsid w:val="00BF69FA"/>
    <w:rsid w:val="00BF727D"/>
    <w:rsid w:val="00BF7D4A"/>
    <w:rsid w:val="00C211F2"/>
    <w:rsid w:val="00C47C81"/>
    <w:rsid w:val="00C86F92"/>
    <w:rsid w:val="00D03C9D"/>
    <w:rsid w:val="00D107A1"/>
    <w:rsid w:val="00D12A42"/>
    <w:rsid w:val="00D34C28"/>
    <w:rsid w:val="00D45FA2"/>
    <w:rsid w:val="00D472ED"/>
    <w:rsid w:val="00D83C74"/>
    <w:rsid w:val="00DA5A51"/>
    <w:rsid w:val="00DB207C"/>
    <w:rsid w:val="00DE151C"/>
    <w:rsid w:val="00E235F2"/>
    <w:rsid w:val="00E42D7A"/>
    <w:rsid w:val="00E47B00"/>
    <w:rsid w:val="00E836E8"/>
    <w:rsid w:val="00EB2862"/>
    <w:rsid w:val="00EC0F01"/>
    <w:rsid w:val="00ED4208"/>
    <w:rsid w:val="00F30A69"/>
    <w:rsid w:val="00F37E33"/>
    <w:rsid w:val="00F97389"/>
    <w:rsid w:val="00FA7B42"/>
    <w:rsid w:val="00FB5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75BD9-4246-407D-A4C8-FD460CEA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53C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53CC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53CC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5">
    <w:name w:val="heading 5"/>
    <w:basedOn w:val="Normln"/>
    <w:link w:val="Nadpis5Char"/>
    <w:uiPriority w:val="9"/>
    <w:qFormat/>
    <w:rsid w:val="00753CC5"/>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3CC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53C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53CC5"/>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753CC5"/>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753C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753CC5"/>
  </w:style>
  <w:style w:type="character" w:styleId="Hypertextovodkaz">
    <w:name w:val="Hyperlink"/>
    <w:basedOn w:val="Standardnpsmoodstavce"/>
    <w:uiPriority w:val="99"/>
    <w:semiHidden/>
    <w:unhideWhenUsed/>
    <w:rsid w:val="00753CC5"/>
    <w:rPr>
      <w:color w:val="0000FF"/>
      <w:u w:val="single"/>
    </w:rPr>
  </w:style>
  <w:style w:type="character" w:styleId="Sledovanodkaz">
    <w:name w:val="FollowedHyperlink"/>
    <w:basedOn w:val="Standardnpsmoodstavce"/>
    <w:uiPriority w:val="99"/>
    <w:semiHidden/>
    <w:unhideWhenUsed/>
    <w:rsid w:val="00753CC5"/>
    <w:rPr>
      <w:color w:val="800080"/>
      <w:u w:val="single"/>
    </w:rPr>
  </w:style>
  <w:style w:type="paragraph" w:styleId="Textbubliny">
    <w:name w:val="Balloon Text"/>
    <w:basedOn w:val="Normln"/>
    <w:link w:val="TextbublinyChar"/>
    <w:uiPriority w:val="99"/>
    <w:semiHidden/>
    <w:unhideWhenUsed/>
    <w:rsid w:val="00AE64D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64D6"/>
    <w:rPr>
      <w:rFonts w:ascii="Segoe UI" w:hAnsi="Segoe UI" w:cs="Segoe UI"/>
      <w:sz w:val="18"/>
      <w:szCs w:val="18"/>
    </w:rPr>
  </w:style>
  <w:style w:type="paragraph" w:styleId="Zhlav">
    <w:name w:val="header"/>
    <w:basedOn w:val="Normln"/>
    <w:link w:val="ZhlavChar"/>
    <w:uiPriority w:val="99"/>
    <w:unhideWhenUsed/>
    <w:rsid w:val="007154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54C6"/>
  </w:style>
  <w:style w:type="paragraph" w:styleId="Zpat">
    <w:name w:val="footer"/>
    <w:basedOn w:val="Normln"/>
    <w:link w:val="ZpatChar"/>
    <w:uiPriority w:val="99"/>
    <w:unhideWhenUsed/>
    <w:rsid w:val="007154C6"/>
    <w:pPr>
      <w:tabs>
        <w:tab w:val="center" w:pos="4536"/>
        <w:tab w:val="right" w:pos="9072"/>
      </w:tabs>
      <w:spacing w:after="0" w:line="240" w:lineRule="auto"/>
    </w:pPr>
  </w:style>
  <w:style w:type="character" w:customStyle="1" w:styleId="ZpatChar">
    <w:name w:val="Zápatí Char"/>
    <w:basedOn w:val="Standardnpsmoodstavce"/>
    <w:link w:val="Zpat"/>
    <w:uiPriority w:val="99"/>
    <w:rsid w:val="007154C6"/>
  </w:style>
  <w:style w:type="paragraph" w:styleId="Odstavecseseznamem">
    <w:name w:val="List Paragraph"/>
    <w:basedOn w:val="Normln"/>
    <w:uiPriority w:val="34"/>
    <w:qFormat/>
    <w:rsid w:val="00DA5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992">
      <w:bodyDiv w:val="1"/>
      <w:marLeft w:val="0"/>
      <w:marRight w:val="0"/>
      <w:marTop w:val="0"/>
      <w:marBottom w:val="0"/>
      <w:divBdr>
        <w:top w:val="none" w:sz="0" w:space="0" w:color="auto"/>
        <w:left w:val="none" w:sz="0" w:space="0" w:color="auto"/>
        <w:bottom w:val="none" w:sz="0" w:space="0" w:color="auto"/>
        <w:right w:val="none" w:sz="0" w:space="0" w:color="auto"/>
      </w:divBdr>
      <w:divsChild>
        <w:div w:id="502207572">
          <w:marLeft w:val="0"/>
          <w:marRight w:val="0"/>
          <w:marTop w:val="0"/>
          <w:marBottom w:val="0"/>
          <w:divBdr>
            <w:top w:val="none" w:sz="0" w:space="0" w:color="auto"/>
            <w:left w:val="none" w:sz="0" w:space="0" w:color="auto"/>
            <w:bottom w:val="none" w:sz="0" w:space="0" w:color="auto"/>
            <w:right w:val="none" w:sz="0" w:space="0" w:color="auto"/>
          </w:divBdr>
        </w:div>
        <w:div w:id="1774351921">
          <w:marLeft w:val="0"/>
          <w:marRight w:val="0"/>
          <w:marTop w:val="0"/>
          <w:marBottom w:val="0"/>
          <w:divBdr>
            <w:top w:val="none" w:sz="0" w:space="0" w:color="auto"/>
            <w:left w:val="none" w:sz="0" w:space="0" w:color="auto"/>
            <w:bottom w:val="none" w:sz="0" w:space="0" w:color="auto"/>
            <w:right w:val="none" w:sz="0" w:space="0" w:color="auto"/>
          </w:divBdr>
        </w:div>
        <w:div w:id="1882279333">
          <w:marLeft w:val="0"/>
          <w:marRight w:val="0"/>
          <w:marTop w:val="0"/>
          <w:marBottom w:val="0"/>
          <w:divBdr>
            <w:top w:val="none" w:sz="0" w:space="0" w:color="auto"/>
            <w:left w:val="none" w:sz="0" w:space="0" w:color="auto"/>
            <w:bottom w:val="none" w:sz="0" w:space="0" w:color="auto"/>
            <w:right w:val="none" w:sz="0" w:space="0" w:color="auto"/>
          </w:divBdr>
        </w:div>
        <w:div w:id="1245459589">
          <w:marLeft w:val="0"/>
          <w:marRight w:val="0"/>
          <w:marTop w:val="0"/>
          <w:marBottom w:val="0"/>
          <w:divBdr>
            <w:top w:val="none" w:sz="0" w:space="0" w:color="auto"/>
            <w:left w:val="none" w:sz="0" w:space="0" w:color="auto"/>
            <w:bottom w:val="none" w:sz="0" w:space="0" w:color="auto"/>
            <w:right w:val="none" w:sz="0" w:space="0" w:color="auto"/>
          </w:divBdr>
        </w:div>
        <w:div w:id="1786998633">
          <w:marLeft w:val="0"/>
          <w:marRight w:val="0"/>
          <w:marTop w:val="0"/>
          <w:marBottom w:val="0"/>
          <w:divBdr>
            <w:top w:val="none" w:sz="0" w:space="0" w:color="auto"/>
            <w:left w:val="none" w:sz="0" w:space="0" w:color="auto"/>
            <w:bottom w:val="none" w:sz="0" w:space="0" w:color="auto"/>
            <w:right w:val="none" w:sz="0" w:space="0" w:color="auto"/>
          </w:divBdr>
        </w:div>
        <w:div w:id="946811878">
          <w:marLeft w:val="0"/>
          <w:marRight w:val="0"/>
          <w:marTop w:val="0"/>
          <w:marBottom w:val="0"/>
          <w:divBdr>
            <w:top w:val="none" w:sz="0" w:space="0" w:color="auto"/>
            <w:left w:val="none" w:sz="0" w:space="0" w:color="auto"/>
            <w:bottom w:val="none" w:sz="0" w:space="0" w:color="auto"/>
            <w:right w:val="none" w:sz="0" w:space="0" w:color="auto"/>
          </w:divBdr>
        </w:div>
        <w:div w:id="421217238">
          <w:marLeft w:val="0"/>
          <w:marRight w:val="0"/>
          <w:marTop w:val="0"/>
          <w:marBottom w:val="0"/>
          <w:divBdr>
            <w:top w:val="none" w:sz="0" w:space="0" w:color="auto"/>
            <w:left w:val="none" w:sz="0" w:space="0" w:color="auto"/>
            <w:bottom w:val="none" w:sz="0" w:space="0" w:color="auto"/>
            <w:right w:val="none" w:sz="0" w:space="0" w:color="auto"/>
          </w:divBdr>
        </w:div>
        <w:div w:id="260768569">
          <w:marLeft w:val="0"/>
          <w:marRight w:val="0"/>
          <w:marTop w:val="0"/>
          <w:marBottom w:val="0"/>
          <w:divBdr>
            <w:top w:val="none" w:sz="0" w:space="0" w:color="auto"/>
            <w:left w:val="none" w:sz="0" w:space="0" w:color="auto"/>
            <w:bottom w:val="none" w:sz="0" w:space="0" w:color="auto"/>
            <w:right w:val="none" w:sz="0" w:space="0" w:color="auto"/>
          </w:divBdr>
        </w:div>
        <w:div w:id="519858948">
          <w:marLeft w:val="0"/>
          <w:marRight w:val="0"/>
          <w:marTop w:val="0"/>
          <w:marBottom w:val="0"/>
          <w:divBdr>
            <w:top w:val="none" w:sz="0" w:space="0" w:color="auto"/>
            <w:left w:val="none" w:sz="0" w:space="0" w:color="auto"/>
            <w:bottom w:val="none" w:sz="0" w:space="0" w:color="auto"/>
            <w:right w:val="none" w:sz="0" w:space="0" w:color="auto"/>
          </w:divBdr>
        </w:div>
      </w:divsChild>
    </w:div>
    <w:div w:id="655769785">
      <w:bodyDiv w:val="1"/>
      <w:marLeft w:val="0"/>
      <w:marRight w:val="0"/>
      <w:marTop w:val="0"/>
      <w:marBottom w:val="0"/>
      <w:divBdr>
        <w:top w:val="none" w:sz="0" w:space="0" w:color="auto"/>
        <w:left w:val="none" w:sz="0" w:space="0" w:color="auto"/>
        <w:bottom w:val="none" w:sz="0" w:space="0" w:color="auto"/>
        <w:right w:val="none" w:sz="0" w:space="0" w:color="auto"/>
      </w:divBdr>
      <w:divsChild>
        <w:div w:id="1453012256">
          <w:marLeft w:val="0"/>
          <w:marRight w:val="0"/>
          <w:marTop w:val="0"/>
          <w:marBottom w:val="0"/>
          <w:divBdr>
            <w:top w:val="none" w:sz="0" w:space="0" w:color="auto"/>
            <w:left w:val="none" w:sz="0" w:space="0" w:color="auto"/>
            <w:bottom w:val="none" w:sz="0" w:space="0" w:color="auto"/>
            <w:right w:val="none" w:sz="0" w:space="0" w:color="auto"/>
          </w:divBdr>
          <w:divsChild>
            <w:div w:id="17202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2002">
      <w:bodyDiv w:val="1"/>
      <w:marLeft w:val="0"/>
      <w:marRight w:val="0"/>
      <w:marTop w:val="0"/>
      <w:marBottom w:val="0"/>
      <w:divBdr>
        <w:top w:val="none" w:sz="0" w:space="0" w:color="auto"/>
        <w:left w:val="none" w:sz="0" w:space="0" w:color="auto"/>
        <w:bottom w:val="none" w:sz="0" w:space="0" w:color="auto"/>
        <w:right w:val="none" w:sz="0" w:space="0" w:color="auto"/>
      </w:divBdr>
      <w:divsChild>
        <w:div w:id="406078474">
          <w:marLeft w:val="0"/>
          <w:marRight w:val="0"/>
          <w:marTop w:val="0"/>
          <w:marBottom w:val="0"/>
          <w:divBdr>
            <w:top w:val="none" w:sz="0" w:space="0" w:color="auto"/>
            <w:left w:val="none" w:sz="0" w:space="0" w:color="auto"/>
            <w:bottom w:val="none" w:sz="0" w:space="0" w:color="auto"/>
            <w:right w:val="none" w:sz="0" w:space="0" w:color="auto"/>
          </w:divBdr>
        </w:div>
        <w:div w:id="1331762093">
          <w:marLeft w:val="0"/>
          <w:marRight w:val="0"/>
          <w:marTop w:val="0"/>
          <w:marBottom w:val="0"/>
          <w:divBdr>
            <w:top w:val="none" w:sz="0" w:space="0" w:color="auto"/>
            <w:left w:val="none" w:sz="0" w:space="0" w:color="auto"/>
            <w:bottom w:val="none" w:sz="0" w:space="0" w:color="auto"/>
            <w:right w:val="none" w:sz="0" w:space="0" w:color="auto"/>
          </w:divBdr>
        </w:div>
        <w:div w:id="1486581035">
          <w:marLeft w:val="0"/>
          <w:marRight w:val="0"/>
          <w:marTop w:val="0"/>
          <w:marBottom w:val="0"/>
          <w:divBdr>
            <w:top w:val="none" w:sz="0" w:space="0" w:color="auto"/>
            <w:left w:val="none" w:sz="0" w:space="0" w:color="auto"/>
            <w:bottom w:val="none" w:sz="0" w:space="0" w:color="auto"/>
            <w:right w:val="none" w:sz="0" w:space="0" w:color="auto"/>
          </w:divBdr>
        </w:div>
        <w:div w:id="591476885">
          <w:marLeft w:val="0"/>
          <w:marRight w:val="0"/>
          <w:marTop w:val="0"/>
          <w:marBottom w:val="0"/>
          <w:divBdr>
            <w:top w:val="none" w:sz="0" w:space="0" w:color="auto"/>
            <w:left w:val="none" w:sz="0" w:space="0" w:color="auto"/>
            <w:bottom w:val="none" w:sz="0" w:space="0" w:color="auto"/>
            <w:right w:val="none" w:sz="0" w:space="0" w:color="auto"/>
          </w:divBdr>
        </w:div>
        <w:div w:id="1460144516">
          <w:marLeft w:val="0"/>
          <w:marRight w:val="0"/>
          <w:marTop w:val="0"/>
          <w:marBottom w:val="0"/>
          <w:divBdr>
            <w:top w:val="none" w:sz="0" w:space="0" w:color="auto"/>
            <w:left w:val="none" w:sz="0" w:space="0" w:color="auto"/>
            <w:bottom w:val="none" w:sz="0" w:space="0" w:color="auto"/>
            <w:right w:val="none" w:sz="0" w:space="0" w:color="auto"/>
          </w:divBdr>
        </w:div>
        <w:div w:id="306906506">
          <w:marLeft w:val="0"/>
          <w:marRight w:val="0"/>
          <w:marTop w:val="0"/>
          <w:marBottom w:val="0"/>
          <w:divBdr>
            <w:top w:val="none" w:sz="0" w:space="0" w:color="auto"/>
            <w:left w:val="none" w:sz="0" w:space="0" w:color="auto"/>
            <w:bottom w:val="none" w:sz="0" w:space="0" w:color="auto"/>
            <w:right w:val="none" w:sz="0" w:space="0" w:color="auto"/>
          </w:divBdr>
        </w:div>
        <w:div w:id="2093964385">
          <w:marLeft w:val="0"/>
          <w:marRight w:val="0"/>
          <w:marTop w:val="0"/>
          <w:marBottom w:val="0"/>
          <w:divBdr>
            <w:top w:val="none" w:sz="0" w:space="0" w:color="auto"/>
            <w:left w:val="none" w:sz="0" w:space="0" w:color="auto"/>
            <w:bottom w:val="none" w:sz="0" w:space="0" w:color="auto"/>
            <w:right w:val="none" w:sz="0" w:space="0" w:color="auto"/>
          </w:divBdr>
        </w:div>
        <w:div w:id="149256440">
          <w:marLeft w:val="0"/>
          <w:marRight w:val="0"/>
          <w:marTop w:val="0"/>
          <w:marBottom w:val="0"/>
          <w:divBdr>
            <w:top w:val="none" w:sz="0" w:space="0" w:color="auto"/>
            <w:left w:val="none" w:sz="0" w:space="0" w:color="auto"/>
            <w:bottom w:val="none" w:sz="0" w:space="0" w:color="auto"/>
            <w:right w:val="none" w:sz="0" w:space="0" w:color="auto"/>
          </w:divBdr>
        </w:div>
        <w:div w:id="2057928164">
          <w:marLeft w:val="0"/>
          <w:marRight w:val="0"/>
          <w:marTop w:val="0"/>
          <w:marBottom w:val="0"/>
          <w:divBdr>
            <w:top w:val="none" w:sz="0" w:space="0" w:color="auto"/>
            <w:left w:val="none" w:sz="0" w:space="0" w:color="auto"/>
            <w:bottom w:val="none" w:sz="0" w:space="0" w:color="auto"/>
            <w:right w:val="none" w:sz="0" w:space="0" w:color="auto"/>
          </w:divBdr>
        </w:div>
        <w:div w:id="104426645">
          <w:marLeft w:val="0"/>
          <w:marRight w:val="0"/>
          <w:marTop w:val="0"/>
          <w:marBottom w:val="0"/>
          <w:divBdr>
            <w:top w:val="none" w:sz="0" w:space="0" w:color="auto"/>
            <w:left w:val="none" w:sz="0" w:space="0" w:color="auto"/>
            <w:bottom w:val="none" w:sz="0" w:space="0" w:color="auto"/>
            <w:right w:val="none" w:sz="0" w:space="0" w:color="auto"/>
          </w:divBdr>
          <w:divsChild>
            <w:div w:id="10941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1012">
      <w:bodyDiv w:val="1"/>
      <w:marLeft w:val="0"/>
      <w:marRight w:val="0"/>
      <w:marTop w:val="0"/>
      <w:marBottom w:val="0"/>
      <w:divBdr>
        <w:top w:val="none" w:sz="0" w:space="0" w:color="auto"/>
        <w:left w:val="none" w:sz="0" w:space="0" w:color="auto"/>
        <w:bottom w:val="none" w:sz="0" w:space="0" w:color="auto"/>
        <w:right w:val="none" w:sz="0" w:space="0" w:color="auto"/>
      </w:divBdr>
    </w:div>
    <w:div w:id="767777281">
      <w:bodyDiv w:val="1"/>
      <w:marLeft w:val="0"/>
      <w:marRight w:val="0"/>
      <w:marTop w:val="0"/>
      <w:marBottom w:val="0"/>
      <w:divBdr>
        <w:top w:val="none" w:sz="0" w:space="0" w:color="auto"/>
        <w:left w:val="none" w:sz="0" w:space="0" w:color="auto"/>
        <w:bottom w:val="none" w:sz="0" w:space="0" w:color="auto"/>
        <w:right w:val="none" w:sz="0" w:space="0" w:color="auto"/>
      </w:divBdr>
    </w:div>
    <w:div w:id="1115517336">
      <w:bodyDiv w:val="1"/>
      <w:marLeft w:val="0"/>
      <w:marRight w:val="0"/>
      <w:marTop w:val="0"/>
      <w:marBottom w:val="0"/>
      <w:divBdr>
        <w:top w:val="none" w:sz="0" w:space="0" w:color="auto"/>
        <w:left w:val="none" w:sz="0" w:space="0" w:color="auto"/>
        <w:bottom w:val="none" w:sz="0" w:space="0" w:color="auto"/>
        <w:right w:val="none" w:sz="0" w:space="0" w:color="auto"/>
      </w:divBdr>
    </w:div>
    <w:div w:id="1144930241">
      <w:bodyDiv w:val="1"/>
      <w:marLeft w:val="0"/>
      <w:marRight w:val="0"/>
      <w:marTop w:val="0"/>
      <w:marBottom w:val="0"/>
      <w:divBdr>
        <w:top w:val="none" w:sz="0" w:space="0" w:color="auto"/>
        <w:left w:val="none" w:sz="0" w:space="0" w:color="auto"/>
        <w:bottom w:val="none" w:sz="0" w:space="0" w:color="auto"/>
        <w:right w:val="none" w:sz="0" w:space="0" w:color="auto"/>
      </w:divBdr>
      <w:divsChild>
        <w:div w:id="1761681377">
          <w:marLeft w:val="15"/>
          <w:marRight w:val="0"/>
          <w:marTop w:val="0"/>
          <w:marBottom w:val="0"/>
          <w:divBdr>
            <w:top w:val="none" w:sz="0" w:space="0" w:color="auto"/>
            <w:left w:val="none" w:sz="0" w:space="0" w:color="auto"/>
            <w:bottom w:val="none" w:sz="0" w:space="0" w:color="auto"/>
            <w:right w:val="none" w:sz="0" w:space="0" w:color="auto"/>
          </w:divBdr>
        </w:div>
        <w:div w:id="1080559170">
          <w:marLeft w:val="-1440"/>
          <w:marRight w:val="0"/>
          <w:marTop w:val="0"/>
          <w:marBottom w:val="0"/>
          <w:divBdr>
            <w:top w:val="none" w:sz="0" w:space="0" w:color="auto"/>
            <w:left w:val="none" w:sz="0" w:space="0" w:color="auto"/>
            <w:bottom w:val="none" w:sz="0" w:space="0" w:color="auto"/>
            <w:right w:val="none" w:sz="0" w:space="0" w:color="auto"/>
          </w:divBdr>
        </w:div>
        <w:div w:id="1145243805">
          <w:marLeft w:val="170"/>
          <w:marRight w:val="0"/>
          <w:marTop w:val="0"/>
          <w:marBottom w:val="0"/>
          <w:divBdr>
            <w:top w:val="none" w:sz="0" w:space="0" w:color="auto"/>
            <w:left w:val="none" w:sz="0" w:space="0" w:color="auto"/>
            <w:bottom w:val="none" w:sz="0" w:space="0" w:color="auto"/>
            <w:right w:val="none" w:sz="0" w:space="0" w:color="auto"/>
          </w:divBdr>
        </w:div>
      </w:divsChild>
    </w:div>
    <w:div w:id="1216892183">
      <w:bodyDiv w:val="1"/>
      <w:marLeft w:val="0"/>
      <w:marRight w:val="0"/>
      <w:marTop w:val="0"/>
      <w:marBottom w:val="0"/>
      <w:divBdr>
        <w:top w:val="none" w:sz="0" w:space="0" w:color="auto"/>
        <w:left w:val="none" w:sz="0" w:space="0" w:color="auto"/>
        <w:bottom w:val="none" w:sz="0" w:space="0" w:color="auto"/>
        <w:right w:val="none" w:sz="0" w:space="0" w:color="auto"/>
      </w:divBdr>
    </w:div>
    <w:div w:id="1401323098">
      <w:bodyDiv w:val="1"/>
      <w:marLeft w:val="0"/>
      <w:marRight w:val="0"/>
      <w:marTop w:val="0"/>
      <w:marBottom w:val="0"/>
      <w:divBdr>
        <w:top w:val="none" w:sz="0" w:space="0" w:color="auto"/>
        <w:left w:val="none" w:sz="0" w:space="0" w:color="auto"/>
        <w:bottom w:val="none" w:sz="0" w:space="0" w:color="auto"/>
        <w:right w:val="none" w:sz="0" w:space="0" w:color="auto"/>
      </w:divBdr>
      <w:divsChild>
        <w:div w:id="1769154775">
          <w:marLeft w:val="0"/>
          <w:marRight w:val="0"/>
          <w:marTop w:val="0"/>
          <w:marBottom w:val="0"/>
          <w:divBdr>
            <w:top w:val="none" w:sz="0" w:space="0" w:color="auto"/>
            <w:left w:val="none" w:sz="0" w:space="0" w:color="auto"/>
            <w:bottom w:val="none" w:sz="0" w:space="0" w:color="auto"/>
            <w:right w:val="none" w:sz="0" w:space="0" w:color="auto"/>
          </w:divBdr>
          <w:divsChild>
            <w:div w:id="638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a/liskovec.cz/ekoskola-zs-liskovec/hom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713A648F</Template>
  <TotalTime>226</TotalTime>
  <Pages>104</Pages>
  <Words>15225</Words>
  <Characters>89834</Characters>
  <Application>Microsoft Office Word</Application>
  <DocSecurity>0</DocSecurity>
  <Lines>748</Lines>
  <Paragraphs>209</Paragraphs>
  <ScaleCrop>false</ScaleCrop>
  <HeadingPairs>
    <vt:vector size="2" baseType="variant">
      <vt:variant>
        <vt:lpstr>Název</vt:lpstr>
      </vt:variant>
      <vt:variant>
        <vt:i4>1</vt:i4>
      </vt:variant>
    </vt:vector>
  </HeadingPairs>
  <TitlesOfParts>
    <vt:vector size="1" baseType="lpstr">
      <vt:lpstr/>
    </vt:vector>
  </TitlesOfParts>
  <Company>ZŠ Lískovec</Company>
  <LinksUpToDate>false</LinksUpToDate>
  <CharactersWithSpaces>104850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Kvapil (2)</dc:creator>
  <cp:keywords/>
  <dc:description/>
  <cp:lastModifiedBy>Libor Kvapil (2)</cp:lastModifiedBy>
  <cp:revision>11</cp:revision>
  <cp:lastPrinted>2020-09-11T07:11:00Z</cp:lastPrinted>
  <dcterms:created xsi:type="dcterms:W3CDTF">2020-09-11T05:10:00Z</dcterms:created>
  <dcterms:modified xsi:type="dcterms:W3CDTF">2020-09-11T09:32:00Z</dcterms:modified>
</cp:coreProperties>
</file>