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B1" w:rsidRDefault="00C86EB1" w:rsidP="005922B8">
      <w:pPr>
        <w:widowControl w:val="0"/>
        <w:rPr>
          <w:i/>
          <w:sz w:val="20"/>
          <w:szCs w:val="20"/>
        </w:rPr>
      </w:pPr>
    </w:p>
    <w:tbl>
      <w:tblPr>
        <w:tblStyle w:val="a"/>
        <w:tblW w:w="92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C86EB1">
        <w:tc>
          <w:tcPr>
            <w:tcW w:w="9212" w:type="dxa"/>
            <w:shd w:val="clear" w:color="auto" w:fill="auto"/>
          </w:tcPr>
          <w:p w:rsidR="00C86EB1" w:rsidRDefault="005922B8" w:rsidP="005922B8">
            <w:r>
              <w:rPr>
                <w:b/>
              </w:rPr>
              <w:t>Základní škola a mateřská škola, Frýdek-Místek, Lískovec, K Sedlištím 320, 73801</w:t>
            </w:r>
          </w:p>
        </w:tc>
      </w:tr>
    </w:tbl>
    <w:p w:rsidR="00C86EB1" w:rsidRDefault="00C86EB1">
      <w:pPr>
        <w:rPr>
          <w:b/>
        </w:rPr>
      </w:pPr>
    </w:p>
    <w:p w:rsidR="00C86EB1" w:rsidRDefault="00C86EB1">
      <w:pPr>
        <w:rPr>
          <w:b/>
        </w:rPr>
      </w:pPr>
    </w:p>
    <w:p w:rsidR="00C86EB1" w:rsidRDefault="00C86EB1">
      <w:pPr>
        <w:jc w:val="center"/>
        <w:rPr>
          <w:b/>
        </w:rPr>
      </w:pPr>
    </w:p>
    <w:p w:rsidR="00C86EB1" w:rsidRDefault="00C86EB1"/>
    <w:p w:rsidR="00C86EB1" w:rsidRDefault="00C86EB1"/>
    <w:p w:rsidR="00C86EB1" w:rsidRDefault="00C86EB1"/>
    <w:p w:rsidR="00C86EB1" w:rsidRDefault="005922B8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" w:color="000000"/>
        </w:pBdr>
        <w:jc w:val="center"/>
      </w:pPr>
      <w:r>
        <w:rPr>
          <w:sz w:val="36"/>
          <w:szCs w:val="36"/>
        </w:rPr>
        <w:t>Kritéria pro přijímání dětí k předškolnímu vzdělávání v mateřské škole</w:t>
      </w:r>
    </w:p>
    <w:p w:rsidR="00C86EB1" w:rsidRDefault="00C86EB1">
      <w:pPr>
        <w:rPr>
          <w:smallCaps/>
          <w:sz w:val="36"/>
          <w:szCs w:val="36"/>
        </w:rPr>
      </w:pPr>
    </w:p>
    <w:p w:rsidR="00C86EB1" w:rsidRDefault="00C86EB1">
      <w:pPr>
        <w:jc w:val="both"/>
        <w:rPr>
          <w:i/>
          <w:smallCaps/>
          <w:sz w:val="20"/>
          <w:szCs w:val="20"/>
        </w:rPr>
      </w:pPr>
    </w:p>
    <w:p w:rsidR="00C86EB1" w:rsidRDefault="00C86EB1">
      <w:pPr>
        <w:jc w:val="both"/>
        <w:rPr>
          <w:i/>
          <w:sz w:val="20"/>
          <w:szCs w:val="20"/>
        </w:rPr>
      </w:pPr>
    </w:p>
    <w:p w:rsidR="00C86EB1" w:rsidRDefault="00C86EB1">
      <w:pPr>
        <w:jc w:val="both"/>
        <w:rPr>
          <w:i/>
          <w:sz w:val="20"/>
          <w:szCs w:val="20"/>
        </w:rPr>
      </w:pPr>
    </w:p>
    <w:p w:rsidR="00C86EB1" w:rsidRDefault="00C86EB1">
      <w:pPr>
        <w:rPr>
          <w:i/>
          <w:sz w:val="20"/>
          <w:szCs w:val="20"/>
        </w:rPr>
      </w:pPr>
    </w:p>
    <w:p w:rsidR="00C86EB1" w:rsidRDefault="00C86EB1">
      <w:pPr>
        <w:rPr>
          <w:i/>
          <w:sz w:val="20"/>
          <w:szCs w:val="20"/>
        </w:rPr>
      </w:pPr>
    </w:p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:rsidR="00C86EB1" w:rsidRDefault="00C86EB1"/>
    <w:tbl>
      <w:tblPr>
        <w:tblStyle w:val="a0"/>
        <w:tblW w:w="106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5"/>
        <w:gridCol w:w="8383"/>
      </w:tblGrid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Vydal: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921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212"/>
            </w:tblGrid>
            <w:tr w:rsidR="00C86EB1">
              <w:tc>
                <w:tcPr>
                  <w:tcW w:w="9212" w:type="dxa"/>
                  <w:shd w:val="clear" w:color="auto" w:fill="auto"/>
                </w:tcPr>
                <w:p w:rsidR="00C86EB1" w:rsidRDefault="005922B8">
                  <w:r>
                    <w:rPr>
                      <w:sz w:val="20"/>
                      <w:szCs w:val="20"/>
                    </w:rPr>
                    <w:t>Základní škola a mateřská škola, Frýdek-Místek, Lískovec, K Sedlištím 320, 73801</w:t>
                  </w:r>
                </w:p>
                <w:p w:rsidR="00C86EB1" w:rsidRDefault="00C86E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6EB1" w:rsidRDefault="00C86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C86EB1">
        <w:trPr>
          <w:trHeight w:val="1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Schválil: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Mgr. Libor Kvapil</w:t>
            </w: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Účinnost: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od 3. 9. 2018</w:t>
            </w: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Závaznost: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směrnice je závazná pro ředitele při rozhodování o přijetí dětí k předškolnímu vzdělávání</w:t>
            </w: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</w:tbl>
    <w:p w:rsidR="00C86EB1" w:rsidRDefault="00C86EB1">
      <w:pPr>
        <w:jc w:val="center"/>
        <w:rPr>
          <w:b/>
          <w:sz w:val="36"/>
          <w:szCs w:val="36"/>
        </w:rPr>
      </w:pPr>
    </w:p>
    <w:p w:rsidR="00C86EB1" w:rsidRDefault="00C86EB1">
      <w:pPr>
        <w:jc w:val="center"/>
        <w:rPr>
          <w:b/>
          <w:sz w:val="16"/>
          <w:szCs w:val="16"/>
        </w:rPr>
      </w:pPr>
    </w:p>
    <w:p w:rsidR="00C86EB1" w:rsidRDefault="00C86EB1">
      <w:pPr>
        <w:jc w:val="center"/>
        <w:rPr>
          <w:b/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5922B8" w:rsidRDefault="005922B8">
      <w:pPr>
        <w:jc w:val="both"/>
      </w:pPr>
    </w:p>
    <w:p w:rsidR="005922B8" w:rsidRDefault="005922B8">
      <w:pPr>
        <w:jc w:val="both"/>
      </w:pPr>
    </w:p>
    <w:p w:rsidR="00C86EB1" w:rsidRDefault="005922B8">
      <w:pPr>
        <w:jc w:val="both"/>
      </w:pPr>
      <w:r>
        <w:lastRenderedPageBreak/>
        <w:t>Na základě § 34 zákona č. 561/2004 Sb., o předškolním, základním, středním, vyšším odborném a jiném vzdělávání (školský zákon), v platném znění, stanovuje ředitelka školy kritéria pro přijetí dětí k předškolnímu vzdělávání. Dle těchto krit</w:t>
      </w:r>
      <w:r>
        <w:t>é</w:t>
      </w:r>
      <w:r>
        <w:t>rií bude postupováno v případech, kdy počet žádostí o přijetí dítěte k předškolnímu vzdělávání, podaných zákonnými zástupci, překročí stanovenou kapacitu maximálního počtu dětí pro mateřskou školu.</w:t>
      </w:r>
    </w:p>
    <w:p w:rsidR="00C86EB1" w:rsidRDefault="00C86EB1">
      <w:pPr>
        <w:jc w:val="both"/>
      </w:pPr>
    </w:p>
    <w:p w:rsidR="00C86EB1" w:rsidRDefault="005922B8">
      <w:pPr>
        <w:jc w:val="both"/>
      </w:pPr>
      <w:r>
        <w:t>Počínaje dnem 1. 9. 2017 je předškolní vzdělávání povinné</w:t>
      </w:r>
      <w:r>
        <w:t xml:space="preserve"> pro děti, které před datem 1. 9. dosáhnou pěti let a více, a dosud nezahájily povinnou školní docházku. Z tohoto důvodu budou tyto děti s trvalým pobytem (ze spádové oblasti Lískovec) přijaty bez výhrady – nebudou na ně uplatněna níže uvedená kritéria. Ty</w:t>
      </w:r>
      <w:r>
        <w:t>to děti jsou povinny docházet do MŠ po celý rok.</w:t>
      </w:r>
    </w:p>
    <w:p w:rsidR="00C86EB1" w:rsidRDefault="00C86EB1">
      <w:pPr>
        <w:jc w:val="both"/>
      </w:pPr>
    </w:p>
    <w:p w:rsidR="00C86EB1" w:rsidRDefault="005922B8">
      <w:pPr>
        <w:jc w:val="both"/>
      </w:pPr>
      <w:r>
        <w:t>Jednotlivá kritéria pro přijímání dětí do MŠ jsou ohodnocena určeným počtem bodů. Pořadí přijatých dětí se řídí výsledným součtem bodů jednotlivých kritérií.</w:t>
      </w:r>
    </w:p>
    <w:p w:rsidR="00C86EB1" w:rsidRDefault="00C86EB1">
      <w:pPr>
        <w:jc w:val="both"/>
      </w:pPr>
    </w:p>
    <w:p w:rsidR="00C86EB1" w:rsidRDefault="005922B8">
      <w:pPr>
        <w:jc w:val="both"/>
      </w:pPr>
      <w:r>
        <w:t>V případě rovnosti výsledného součtu bodů jedno</w:t>
      </w:r>
      <w:r>
        <w:t>tlivých kritérií bude pro přijetí dítěte k předškolnímu vzdělávání rozhodující datum narození dítěte (starší má přednost před mladším).</w:t>
      </w:r>
    </w:p>
    <w:p w:rsidR="00C86EB1" w:rsidRDefault="00C86EB1">
      <w:pPr>
        <w:jc w:val="both"/>
      </w:pPr>
    </w:p>
    <w:p w:rsidR="00C86EB1" w:rsidRDefault="005922B8">
      <w:r>
        <w:t>Ve výjimečných případech řeší žádosti o přijetí dítěte ředitel individuálně.</w:t>
      </w:r>
    </w:p>
    <w:p w:rsidR="00C86EB1" w:rsidRDefault="00C86EB1"/>
    <w:p w:rsidR="00C86EB1" w:rsidRDefault="005922B8">
      <w:r>
        <w:t>Podmínkou pro přijetí je absolvování stan</w:t>
      </w:r>
      <w:r>
        <w:t>ovených očkování s výjimkou u dětí předškolního věku (děti, které před zahájením docházky dovrší 5 let).</w:t>
      </w:r>
    </w:p>
    <w:p w:rsidR="00C86EB1" w:rsidRDefault="00C86EB1"/>
    <w:p w:rsidR="00C86EB1" w:rsidRDefault="00C86EB1">
      <w:pPr>
        <w:jc w:val="both"/>
      </w:pPr>
    </w:p>
    <w:p w:rsidR="00C86EB1" w:rsidRDefault="005922B8">
      <w:pPr>
        <w:jc w:val="center"/>
      </w:pPr>
      <w:r>
        <w:rPr>
          <w:b/>
          <w:sz w:val="28"/>
          <w:szCs w:val="28"/>
          <w:u w:val="single"/>
        </w:rPr>
        <w:t>Kritéria pro přijímání dětí do MŠ (bodové hodnocení), na jehož základě bude rozhodnuto o přijetí</w:t>
      </w:r>
    </w:p>
    <w:p w:rsidR="00C86EB1" w:rsidRDefault="00C86EB1">
      <w:pPr>
        <w:ind w:left="780"/>
        <w:rPr>
          <w:b/>
          <w:sz w:val="28"/>
          <w:szCs w:val="28"/>
          <w:u w:val="single"/>
        </w:rPr>
      </w:pPr>
    </w:p>
    <w:tbl>
      <w:tblPr>
        <w:tblStyle w:val="a2"/>
        <w:tblW w:w="105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56"/>
        <w:gridCol w:w="1154"/>
      </w:tblGrid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Body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>Děti s uděleným odkladem povinné školní docházky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>Děti, které k datu 1. 9. dosáhly 6, 5, a více let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 xml:space="preserve">Děti, které k datu </w:t>
            </w:r>
            <w:proofErr w:type="gramStart"/>
            <w:r>
              <w:t>1.9</w:t>
            </w:r>
            <w:proofErr w:type="gramEnd"/>
            <w:r>
              <w:t>.</w:t>
            </w:r>
            <w:proofErr w:type="gramStart"/>
            <w:r>
              <w:t>dosáhly</w:t>
            </w:r>
            <w:proofErr w:type="gramEnd"/>
            <w:r>
              <w:t xml:space="preserve"> věku 4 let (s trvalým bydlištěm dítěte</w:t>
            </w:r>
            <w:r>
              <w:t xml:space="preserve">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 xml:space="preserve">Děti, které k </w:t>
            </w:r>
            <w:proofErr w:type="gramStart"/>
            <w:r>
              <w:t>datu 1..9. dosáhly</w:t>
            </w:r>
            <w:proofErr w:type="gramEnd"/>
            <w:r>
              <w:t xml:space="preserve"> věku 3 let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tabs>
                <w:tab w:val="left" w:pos="1380"/>
              </w:tabs>
              <w:spacing w:line="276" w:lineRule="auto"/>
              <w:jc w:val="both"/>
            </w:pPr>
            <w:r>
              <w:t>Pokud se starší sourozenec dítěte již vzdělává v MŠ Lískovec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spacing w:line="276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>Ostatní děti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C86EB1" w:rsidRDefault="00C86EB1">
      <w:pPr>
        <w:jc w:val="both"/>
        <w:rPr>
          <w:i/>
        </w:rPr>
      </w:pPr>
    </w:p>
    <w:p w:rsidR="00C86EB1" w:rsidRDefault="00C86EB1">
      <w:pPr>
        <w:jc w:val="center"/>
        <w:rPr>
          <w:b/>
          <w:i/>
          <w:sz w:val="28"/>
          <w:szCs w:val="28"/>
          <w:u w:val="single"/>
        </w:rPr>
      </w:pPr>
    </w:p>
    <w:p w:rsidR="00C86EB1" w:rsidRDefault="00C86EB1">
      <w:pPr>
        <w:jc w:val="center"/>
        <w:rPr>
          <w:b/>
          <w:i/>
          <w:sz w:val="28"/>
          <w:szCs w:val="28"/>
          <w:u w:val="single"/>
        </w:rPr>
      </w:pPr>
    </w:p>
    <w:p w:rsidR="00C86EB1" w:rsidRDefault="00C86EB1">
      <w:pPr>
        <w:jc w:val="center"/>
        <w:rPr>
          <w:b/>
          <w:sz w:val="28"/>
          <w:szCs w:val="28"/>
          <w:u w:val="single"/>
        </w:rPr>
      </w:pPr>
    </w:p>
    <w:p w:rsidR="00C86EB1" w:rsidRDefault="00C86EB1">
      <w:pPr>
        <w:rPr>
          <w:b/>
          <w:sz w:val="28"/>
          <w:szCs w:val="28"/>
          <w:u w:val="single"/>
        </w:rPr>
      </w:pPr>
    </w:p>
    <w:p w:rsidR="00C86EB1" w:rsidRDefault="00C86EB1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2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4993"/>
      </w:tblGrid>
      <w:tr w:rsidR="00C86EB1">
        <w:tc>
          <w:tcPr>
            <w:tcW w:w="1809" w:type="dxa"/>
            <w:shd w:val="clear" w:color="auto" w:fill="auto"/>
          </w:tcPr>
          <w:p w:rsidR="00C86EB1" w:rsidRDefault="005922B8">
            <w:pPr>
              <w:widowControl w:val="0"/>
              <w:tabs>
                <w:tab w:val="left" w:pos="567"/>
              </w:tabs>
              <w:ind w:right="566"/>
            </w:pPr>
            <w:r>
              <w:t xml:space="preserve">V Lískovci       </w:t>
            </w:r>
          </w:p>
        </w:tc>
        <w:tc>
          <w:tcPr>
            <w:tcW w:w="7403" w:type="dxa"/>
            <w:gridSpan w:val="2"/>
            <w:shd w:val="clear" w:color="auto" w:fill="auto"/>
          </w:tcPr>
          <w:p w:rsidR="00C86EB1" w:rsidRDefault="005922B8">
            <w:pPr>
              <w:widowControl w:val="0"/>
              <w:tabs>
                <w:tab w:val="left" w:pos="567"/>
              </w:tabs>
              <w:ind w:right="566"/>
            </w:pPr>
            <w:r>
              <w:t>dne 1</w:t>
            </w:r>
            <w:r>
              <w:t>3</w:t>
            </w:r>
            <w:r>
              <w:t xml:space="preserve">. </w:t>
            </w:r>
            <w:r>
              <w:t>3</w:t>
            </w:r>
            <w:r>
              <w:t>. 2023</w:t>
            </w:r>
            <w:bookmarkStart w:id="0" w:name="_GoBack"/>
            <w:bookmarkEnd w:id="0"/>
          </w:p>
        </w:tc>
      </w:tr>
      <w:tr w:rsidR="00C86EB1">
        <w:trPr>
          <w:trHeight w:val="875"/>
        </w:trPr>
        <w:tc>
          <w:tcPr>
            <w:tcW w:w="4219" w:type="dxa"/>
            <w:gridSpan w:val="2"/>
            <w:shd w:val="clear" w:color="auto" w:fill="auto"/>
          </w:tcPr>
          <w:p w:rsidR="00C86EB1" w:rsidRDefault="00C86EB1">
            <w:pPr>
              <w:widowControl w:val="0"/>
              <w:tabs>
                <w:tab w:val="left" w:pos="567"/>
              </w:tabs>
              <w:ind w:right="566"/>
            </w:pPr>
          </w:p>
        </w:tc>
        <w:tc>
          <w:tcPr>
            <w:tcW w:w="4993" w:type="dxa"/>
            <w:shd w:val="clear" w:color="auto" w:fill="auto"/>
          </w:tcPr>
          <w:p w:rsidR="00C86EB1" w:rsidRDefault="005922B8">
            <w:pPr>
              <w:widowControl w:val="0"/>
              <w:tabs>
                <w:tab w:val="left" w:pos="567"/>
              </w:tabs>
              <w:ind w:right="566"/>
            </w:pPr>
            <w:r>
              <w:t>-----------------------------</w:t>
            </w:r>
          </w:p>
          <w:p w:rsidR="00C86EB1" w:rsidRDefault="00C86EB1">
            <w:pPr>
              <w:widowControl w:val="0"/>
              <w:tabs>
                <w:tab w:val="left" w:pos="567"/>
              </w:tabs>
              <w:ind w:right="566"/>
            </w:pPr>
          </w:p>
        </w:tc>
      </w:tr>
    </w:tbl>
    <w:p w:rsidR="00C86EB1" w:rsidRDefault="00C86EB1">
      <w:pPr>
        <w:spacing w:after="120"/>
        <w:jc w:val="both"/>
        <w:rPr>
          <w:b/>
          <w:sz w:val="40"/>
          <w:szCs w:val="40"/>
        </w:rPr>
      </w:pPr>
    </w:p>
    <w:sectPr w:rsidR="00C86EB1"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B1"/>
    <w:rsid w:val="005922B8"/>
    <w:rsid w:val="00C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6A89-8724-4B6D-93FE-A2A418C0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Hanka</cp:lastModifiedBy>
  <cp:revision>2</cp:revision>
  <dcterms:created xsi:type="dcterms:W3CDTF">2023-03-13T11:30:00Z</dcterms:created>
  <dcterms:modified xsi:type="dcterms:W3CDTF">2023-03-13T11:32:00Z</dcterms:modified>
</cp:coreProperties>
</file>